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18B90" w14:textId="764BDBC0" w:rsidR="0006288A" w:rsidRPr="00F73059" w:rsidRDefault="0006288A" w:rsidP="00F73059">
      <w:pPr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F73059">
        <w:rPr>
          <w:rStyle w:val="fontstyle01"/>
          <w:rFonts w:ascii="Book Antiqua" w:hAnsi="Book Antiqua"/>
          <w:sz w:val="24"/>
          <w:szCs w:val="24"/>
        </w:rPr>
        <w:t>Responden yang terhormat,</w:t>
      </w:r>
    </w:p>
    <w:p w14:paraId="4D5F41D7" w14:textId="40BC70C7" w:rsidR="0006288A" w:rsidRPr="00F73059" w:rsidRDefault="0006288A" w:rsidP="00F73059">
      <w:pPr>
        <w:spacing w:after="0" w:line="276" w:lineRule="auto"/>
        <w:ind w:firstLine="709"/>
        <w:jc w:val="both"/>
        <w:rPr>
          <w:rFonts w:ascii="Book Antiqua" w:hAnsi="Book Antiqua"/>
          <w:b/>
          <w:bCs/>
          <w:i/>
          <w:iCs/>
          <w:color w:val="000000"/>
          <w:sz w:val="24"/>
          <w:szCs w:val="24"/>
        </w:rPr>
      </w:pPr>
      <w:r w:rsidRPr="00F73059">
        <w:rPr>
          <w:rStyle w:val="fontstyle01"/>
          <w:rFonts w:ascii="Book Antiqua" w:hAnsi="Book Antiqua"/>
          <w:sz w:val="24"/>
          <w:szCs w:val="24"/>
        </w:rPr>
        <w:t>Dalam rangka menyelesaikan studi di jurusan Manajemen Fakultas</w:t>
      </w:r>
      <w:r w:rsidRPr="00F73059">
        <w:rPr>
          <w:rFonts w:ascii="Book Antiqua" w:hAnsi="Book Antiqua"/>
          <w:color w:val="000000"/>
          <w:sz w:val="24"/>
          <w:szCs w:val="24"/>
        </w:rPr>
        <w:br/>
      </w:r>
      <w:r w:rsidRPr="00F73059">
        <w:rPr>
          <w:rStyle w:val="fontstyle01"/>
          <w:rFonts w:ascii="Book Antiqua" w:hAnsi="Book Antiqua"/>
          <w:sz w:val="24"/>
          <w:szCs w:val="24"/>
        </w:rPr>
        <w:t>Ekonomi Universitas Negeri Surabaya, bersama ini peneliti akan</w:t>
      </w:r>
      <w:r w:rsidRPr="00F73059">
        <w:rPr>
          <w:rFonts w:ascii="Book Antiqua" w:hAnsi="Book Antiqua"/>
          <w:color w:val="000000"/>
          <w:sz w:val="24"/>
          <w:szCs w:val="24"/>
        </w:rPr>
        <w:br/>
      </w:r>
      <w:r w:rsidRPr="00F73059">
        <w:rPr>
          <w:rStyle w:val="fontstyle01"/>
          <w:rFonts w:ascii="Book Antiqua" w:hAnsi="Book Antiqua"/>
          <w:sz w:val="24"/>
          <w:szCs w:val="24"/>
        </w:rPr>
        <w:t xml:space="preserve">melaksanakan penelitian dengan judul: </w:t>
      </w:r>
      <w:r w:rsidRPr="00F73059">
        <w:rPr>
          <w:rStyle w:val="fontstyle21"/>
          <w:rFonts w:ascii="Book Antiqua" w:hAnsi="Book Antiqua"/>
          <w:sz w:val="24"/>
          <w:szCs w:val="24"/>
        </w:rPr>
        <w:t>Pengaruh Self-Esteem, Literasi Keuangan, Pendapatan, dan Layanan Keuangan Digital terhadap Personal Financial Planning pada Masyarakat Kota Kediri.</w:t>
      </w:r>
    </w:p>
    <w:p w14:paraId="14892298" w14:textId="18A49255" w:rsidR="00155111" w:rsidRDefault="0006288A" w:rsidP="00FD2551">
      <w:pPr>
        <w:pStyle w:val="ListParagraph"/>
        <w:spacing w:after="0" w:line="276" w:lineRule="auto"/>
        <w:ind w:left="0" w:firstLine="709"/>
        <w:jc w:val="both"/>
        <w:rPr>
          <w:rStyle w:val="fontstyle01"/>
          <w:rFonts w:ascii="Book Antiqua" w:hAnsi="Book Antiqua"/>
          <w:sz w:val="24"/>
          <w:szCs w:val="24"/>
        </w:rPr>
      </w:pPr>
      <w:r w:rsidRPr="00F73059">
        <w:rPr>
          <w:rStyle w:val="fontstyle01"/>
          <w:rFonts w:ascii="Book Antiqua" w:hAnsi="Book Antiqua"/>
          <w:sz w:val="24"/>
          <w:szCs w:val="24"/>
        </w:rPr>
        <w:t xml:space="preserve">Berkenaan dengan </w:t>
      </w:r>
      <w:r w:rsidR="00155111">
        <w:rPr>
          <w:rStyle w:val="fontstyle01"/>
          <w:rFonts w:ascii="Book Antiqua" w:hAnsi="Book Antiqua"/>
          <w:sz w:val="24"/>
          <w:szCs w:val="24"/>
        </w:rPr>
        <w:t>hal tersebut</w:t>
      </w:r>
      <w:r w:rsidRPr="00F73059">
        <w:rPr>
          <w:rStyle w:val="fontstyle01"/>
          <w:rFonts w:ascii="Book Antiqua" w:hAnsi="Book Antiqua"/>
          <w:sz w:val="24"/>
          <w:szCs w:val="24"/>
        </w:rPr>
        <w:t xml:space="preserve">, </w:t>
      </w:r>
      <w:r w:rsidR="00155111">
        <w:rPr>
          <w:rStyle w:val="fontstyle01"/>
          <w:rFonts w:ascii="Book Antiqua" w:hAnsi="Book Antiqua"/>
          <w:sz w:val="24"/>
          <w:szCs w:val="24"/>
        </w:rPr>
        <w:t>saya, Hafida Alviolita Dwi Ningrum (NIM.17080574074)</w:t>
      </w:r>
      <w:r w:rsidRPr="00F73059">
        <w:rPr>
          <w:rStyle w:val="fontstyle01"/>
          <w:rFonts w:ascii="Book Antiqua" w:hAnsi="Book Antiqua"/>
          <w:sz w:val="24"/>
          <w:szCs w:val="24"/>
        </w:rPr>
        <w:t xml:space="preserve"> berharap kesediaan responden untuk</w:t>
      </w:r>
      <w:r w:rsidR="00155111">
        <w:rPr>
          <w:rFonts w:ascii="Book Antiqua" w:hAnsi="Book Antiqua"/>
          <w:color w:val="000000"/>
          <w:sz w:val="24"/>
          <w:szCs w:val="24"/>
        </w:rPr>
        <w:t xml:space="preserve"> </w:t>
      </w:r>
      <w:r w:rsidRPr="00F73059">
        <w:rPr>
          <w:rStyle w:val="fontstyle01"/>
          <w:rFonts w:ascii="Book Antiqua" w:hAnsi="Book Antiqua"/>
          <w:sz w:val="24"/>
          <w:szCs w:val="24"/>
        </w:rPr>
        <w:t>menjawab pertanyaan</w:t>
      </w:r>
      <w:r w:rsidR="002B41DC" w:rsidRPr="00F73059">
        <w:rPr>
          <w:rStyle w:val="fontstyle01"/>
          <w:rFonts w:ascii="Book Antiqua" w:hAnsi="Book Antiqua"/>
          <w:sz w:val="24"/>
          <w:szCs w:val="24"/>
        </w:rPr>
        <w:t>-</w:t>
      </w:r>
      <w:r w:rsidRPr="00F73059">
        <w:rPr>
          <w:rStyle w:val="fontstyle01"/>
          <w:rFonts w:ascii="Book Antiqua" w:hAnsi="Book Antiqua"/>
          <w:sz w:val="24"/>
          <w:szCs w:val="24"/>
        </w:rPr>
        <w:t>pernyataan pada ku</w:t>
      </w:r>
      <w:r w:rsidR="002B41DC" w:rsidRPr="00F73059">
        <w:rPr>
          <w:rStyle w:val="fontstyle01"/>
          <w:rFonts w:ascii="Book Antiqua" w:hAnsi="Book Antiqua"/>
          <w:sz w:val="24"/>
          <w:szCs w:val="24"/>
        </w:rPr>
        <w:t>e</w:t>
      </w:r>
      <w:r w:rsidRPr="00F73059">
        <w:rPr>
          <w:rStyle w:val="fontstyle01"/>
          <w:rFonts w:ascii="Book Antiqua" w:hAnsi="Book Antiqua"/>
          <w:sz w:val="24"/>
          <w:szCs w:val="24"/>
        </w:rPr>
        <w:t xml:space="preserve">sioner yang </w:t>
      </w:r>
      <w:r w:rsidR="00155111">
        <w:rPr>
          <w:rStyle w:val="fontstyle01"/>
          <w:rFonts w:ascii="Book Antiqua" w:hAnsi="Book Antiqua"/>
          <w:sz w:val="24"/>
          <w:szCs w:val="24"/>
        </w:rPr>
        <w:t xml:space="preserve">saya </w:t>
      </w:r>
      <w:r w:rsidRPr="00F73059">
        <w:rPr>
          <w:rStyle w:val="fontstyle01"/>
          <w:rFonts w:ascii="Book Antiqua" w:hAnsi="Book Antiqua"/>
          <w:sz w:val="24"/>
          <w:szCs w:val="24"/>
        </w:rPr>
        <w:t>lampirkan sesuai dengan keadaan responden yang sesungguhnya, bukan</w:t>
      </w:r>
      <w:r w:rsidR="00155111">
        <w:rPr>
          <w:rFonts w:ascii="Book Antiqua" w:hAnsi="Book Antiqua"/>
          <w:color w:val="000000"/>
          <w:sz w:val="24"/>
          <w:szCs w:val="24"/>
        </w:rPr>
        <w:t xml:space="preserve"> </w:t>
      </w:r>
      <w:r w:rsidRPr="00F73059">
        <w:rPr>
          <w:rStyle w:val="fontstyle01"/>
          <w:rFonts w:ascii="Book Antiqua" w:hAnsi="Book Antiqua"/>
          <w:sz w:val="24"/>
          <w:szCs w:val="24"/>
        </w:rPr>
        <w:t xml:space="preserve">apa saja yang menjadi jawaban ideal dan terbaik. </w:t>
      </w:r>
      <w:r w:rsidR="00FD2551" w:rsidRPr="00155111">
        <w:rPr>
          <w:rStyle w:val="fontstyle01"/>
          <w:rFonts w:ascii="Book Antiqua" w:hAnsi="Book Antiqua"/>
          <w:sz w:val="24"/>
          <w:szCs w:val="24"/>
        </w:rPr>
        <w:t>Semua data yang diberikan</w:t>
      </w:r>
      <w:r w:rsidR="00FD2551" w:rsidRPr="00155111">
        <w:rPr>
          <w:rFonts w:ascii="Book Antiqua" w:hAnsi="Book Antiqua"/>
          <w:color w:val="000000"/>
          <w:sz w:val="24"/>
          <w:szCs w:val="24"/>
        </w:rPr>
        <w:t xml:space="preserve"> </w:t>
      </w:r>
      <w:r w:rsidR="00FD2551" w:rsidRPr="00155111">
        <w:rPr>
          <w:rStyle w:val="fontstyle01"/>
          <w:rFonts w:ascii="Book Antiqua" w:hAnsi="Book Antiqua"/>
          <w:sz w:val="24"/>
          <w:szCs w:val="24"/>
        </w:rPr>
        <w:t>akan dijamin kerahasiaannya dan digunakan untuk kepentingan akademik</w:t>
      </w:r>
      <w:r w:rsidR="00FD2551" w:rsidRPr="00155111">
        <w:rPr>
          <w:rFonts w:ascii="Book Antiqua" w:hAnsi="Book Antiqua"/>
          <w:color w:val="000000"/>
          <w:sz w:val="24"/>
          <w:szCs w:val="24"/>
        </w:rPr>
        <w:t xml:space="preserve"> </w:t>
      </w:r>
      <w:r w:rsidR="00FD2551" w:rsidRPr="00155111">
        <w:rPr>
          <w:rStyle w:val="fontstyle01"/>
          <w:rFonts w:ascii="Book Antiqua" w:hAnsi="Book Antiqua"/>
          <w:sz w:val="24"/>
          <w:szCs w:val="24"/>
        </w:rPr>
        <w:t>semata. Kesediaan responden dalam mengisi kuesioner ini merupakan bantuan</w:t>
      </w:r>
      <w:r w:rsidR="00FD2551" w:rsidRPr="00155111">
        <w:rPr>
          <w:rFonts w:ascii="Book Antiqua" w:hAnsi="Book Antiqua"/>
          <w:color w:val="000000"/>
          <w:sz w:val="24"/>
          <w:szCs w:val="24"/>
        </w:rPr>
        <w:t xml:space="preserve"> </w:t>
      </w:r>
      <w:r w:rsidR="00FD2551" w:rsidRPr="00155111">
        <w:rPr>
          <w:rStyle w:val="fontstyle01"/>
          <w:rFonts w:ascii="Book Antiqua" w:hAnsi="Book Antiqua"/>
          <w:sz w:val="24"/>
          <w:szCs w:val="24"/>
        </w:rPr>
        <w:t xml:space="preserve">yang sangat berharga dan tidak ternilai bagi </w:t>
      </w:r>
      <w:r w:rsidR="00FD2551">
        <w:rPr>
          <w:rStyle w:val="fontstyle01"/>
          <w:rFonts w:ascii="Book Antiqua" w:hAnsi="Book Antiqua"/>
          <w:sz w:val="24"/>
          <w:szCs w:val="24"/>
        </w:rPr>
        <w:t>saya</w:t>
      </w:r>
      <w:r w:rsidR="00FD2551" w:rsidRPr="00155111">
        <w:rPr>
          <w:rStyle w:val="fontstyle01"/>
          <w:rFonts w:ascii="Book Antiqua" w:hAnsi="Book Antiqua"/>
          <w:sz w:val="24"/>
          <w:szCs w:val="24"/>
        </w:rPr>
        <w:t>.</w:t>
      </w:r>
      <w:r w:rsidR="00FD2551">
        <w:rPr>
          <w:rStyle w:val="fontstyle01"/>
          <w:rFonts w:ascii="Book Antiqua" w:hAnsi="Book Antiqua"/>
          <w:sz w:val="24"/>
          <w:szCs w:val="24"/>
        </w:rPr>
        <w:t xml:space="preserve"> Berikut merupakan k</w:t>
      </w:r>
      <w:r w:rsidR="00155111">
        <w:rPr>
          <w:rStyle w:val="fontstyle01"/>
          <w:rFonts w:ascii="Book Antiqua" w:hAnsi="Book Antiqua"/>
          <w:sz w:val="24"/>
          <w:szCs w:val="24"/>
        </w:rPr>
        <w:t>arakteristik responden yang dibutuhkan dalam penelitian ini</w:t>
      </w:r>
      <w:r w:rsidR="00FD2551">
        <w:rPr>
          <w:rStyle w:val="fontstyle01"/>
          <w:rFonts w:ascii="Book Antiqua" w:hAnsi="Book Antiqua"/>
          <w:sz w:val="24"/>
          <w:szCs w:val="24"/>
        </w:rPr>
        <w:t>:</w:t>
      </w:r>
    </w:p>
    <w:p w14:paraId="198C3074" w14:textId="13B1E905" w:rsidR="00FD2551" w:rsidRDefault="00155111" w:rsidP="00155111">
      <w:pPr>
        <w:pStyle w:val="ListParagraph"/>
        <w:numPr>
          <w:ilvl w:val="0"/>
          <w:numId w:val="7"/>
        </w:numPr>
        <w:spacing w:after="0" w:line="276" w:lineRule="auto"/>
        <w:ind w:left="426"/>
        <w:jc w:val="both"/>
        <w:rPr>
          <w:rStyle w:val="fontstyle01"/>
          <w:rFonts w:ascii="Book Antiqua" w:hAnsi="Book Antiqua"/>
          <w:sz w:val="24"/>
          <w:szCs w:val="24"/>
        </w:rPr>
      </w:pPr>
      <w:r>
        <w:rPr>
          <w:rStyle w:val="fontstyle01"/>
          <w:rFonts w:ascii="Book Antiqua" w:hAnsi="Book Antiqua"/>
          <w:sz w:val="24"/>
          <w:szCs w:val="24"/>
        </w:rPr>
        <w:t>Berdomisili</w:t>
      </w:r>
      <w:r w:rsidR="00FD2551">
        <w:rPr>
          <w:rStyle w:val="fontstyle01"/>
          <w:rFonts w:ascii="Book Antiqua" w:hAnsi="Book Antiqua"/>
          <w:sz w:val="24"/>
          <w:szCs w:val="24"/>
        </w:rPr>
        <w:t xml:space="preserve"> Kota Kediri</w:t>
      </w:r>
    </w:p>
    <w:p w14:paraId="3C1BA6C7" w14:textId="1E305EE9" w:rsidR="00FD2551" w:rsidRPr="00FD2551" w:rsidRDefault="00FD2551" w:rsidP="00155111">
      <w:pPr>
        <w:pStyle w:val="ListParagraph"/>
        <w:numPr>
          <w:ilvl w:val="0"/>
          <w:numId w:val="7"/>
        </w:numPr>
        <w:spacing w:after="0" w:line="276" w:lineRule="auto"/>
        <w:ind w:left="426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Style w:val="fontstyle01"/>
          <w:rFonts w:ascii="Book Antiqua" w:hAnsi="Book Antiqua"/>
          <w:sz w:val="24"/>
          <w:szCs w:val="24"/>
        </w:rPr>
        <w:t xml:space="preserve">Memiliki Pendapatan, baik dari </w:t>
      </w:r>
      <w:r w:rsidRPr="00FD2551">
        <w:rPr>
          <w:rFonts w:ascii="Book Antiqua" w:hAnsi="Book Antiqua" w:cs="Times New Roman"/>
          <w:bCs/>
          <w:sz w:val="24"/>
          <w:szCs w:val="24"/>
        </w:rPr>
        <w:t>gaji, tunjangan, tunjangan anak, pendapatan investasi, pendapatan sewa, hingga uang saku dari orang tua, atau pendapatan lainnya.</w:t>
      </w:r>
    </w:p>
    <w:p w14:paraId="35407267" w14:textId="77777777" w:rsidR="007B41A5" w:rsidRPr="007B41A5" w:rsidRDefault="007B41A5" w:rsidP="007B41A5">
      <w:pPr>
        <w:spacing w:after="0" w:line="276" w:lineRule="auto"/>
        <w:ind w:firstLine="709"/>
        <w:jc w:val="both"/>
        <w:rPr>
          <w:rStyle w:val="fontstyle01"/>
          <w:rFonts w:ascii="Book Antiqua" w:hAnsi="Book Antiqua"/>
          <w:sz w:val="24"/>
          <w:szCs w:val="24"/>
        </w:rPr>
      </w:pPr>
      <w:r w:rsidRPr="007B41A5">
        <w:rPr>
          <w:rStyle w:val="fontstyle01"/>
          <w:rFonts w:ascii="Book Antiqua" w:hAnsi="Book Antiqua"/>
          <w:sz w:val="24"/>
          <w:szCs w:val="24"/>
        </w:rPr>
        <w:t xml:space="preserve">Harap pastikan nomor </w:t>
      </w:r>
      <w:r w:rsidRPr="007B41A5">
        <w:rPr>
          <w:rStyle w:val="fontstyle01"/>
          <w:rFonts w:ascii="Book Antiqua" w:hAnsi="Book Antiqua"/>
          <w:i/>
          <w:iCs/>
          <w:sz w:val="24"/>
          <w:szCs w:val="24"/>
        </w:rPr>
        <w:t>handphone</w:t>
      </w:r>
      <w:r w:rsidRPr="007B41A5">
        <w:rPr>
          <w:rStyle w:val="fontstyle01"/>
          <w:rFonts w:ascii="Book Antiqua" w:hAnsi="Book Antiqua"/>
          <w:sz w:val="24"/>
          <w:szCs w:val="24"/>
        </w:rPr>
        <w:t xml:space="preserve"> yang dicantumkan sesuai, karena akan ada hadiah berupa uang tunai sebesar Rp.200.</w:t>
      </w:r>
      <w:proofErr w:type="gramStart"/>
      <w:r w:rsidRPr="007B41A5">
        <w:rPr>
          <w:rStyle w:val="fontstyle01"/>
          <w:rFonts w:ascii="Book Antiqua" w:hAnsi="Book Antiqua"/>
          <w:sz w:val="24"/>
          <w:szCs w:val="24"/>
        </w:rPr>
        <w:t>000,-</w:t>
      </w:r>
      <w:proofErr w:type="gramEnd"/>
      <w:r w:rsidRPr="007B41A5">
        <w:rPr>
          <w:rStyle w:val="fontstyle01"/>
          <w:rFonts w:ascii="Book Antiqua" w:hAnsi="Book Antiqua"/>
          <w:sz w:val="24"/>
          <w:szCs w:val="24"/>
        </w:rPr>
        <w:t xml:space="preserve"> untuk 4 orang yang beruntung. Jika terdapat kendala atau hal-hal yang ingin ditanyakan, dapat menghubungi Whatsapp berikut 085735131711. </w:t>
      </w:r>
    </w:p>
    <w:p w14:paraId="44A10D22" w14:textId="44876C70" w:rsidR="002B41DC" w:rsidRDefault="0006288A" w:rsidP="00F73059">
      <w:pPr>
        <w:spacing w:after="0" w:line="276" w:lineRule="auto"/>
        <w:ind w:firstLine="709"/>
        <w:jc w:val="both"/>
        <w:rPr>
          <w:rStyle w:val="fontstyle01"/>
          <w:rFonts w:ascii="Book Antiqua" w:hAnsi="Book Antiqua"/>
          <w:sz w:val="24"/>
          <w:szCs w:val="24"/>
        </w:rPr>
      </w:pPr>
      <w:r w:rsidRPr="00F73059">
        <w:rPr>
          <w:rStyle w:val="fontstyle01"/>
          <w:rFonts w:ascii="Book Antiqua" w:hAnsi="Book Antiqua"/>
          <w:sz w:val="24"/>
          <w:szCs w:val="24"/>
        </w:rPr>
        <w:t xml:space="preserve">Dengan demikian, </w:t>
      </w:r>
      <w:r w:rsidR="00DB4E59">
        <w:rPr>
          <w:rStyle w:val="fontstyle01"/>
          <w:rFonts w:ascii="Book Antiqua" w:hAnsi="Book Antiqua"/>
          <w:sz w:val="24"/>
          <w:szCs w:val="24"/>
        </w:rPr>
        <w:t>saya</w:t>
      </w:r>
      <w:r w:rsidRPr="00F73059">
        <w:rPr>
          <w:rStyle w:val="fontstyle01"/>
          <w:rFonts w:ascii="Book Antiqua" w:hAnsi="Book Antiqua"/>
          <w:sz w:val="24"/>
          <w:szCs w:val="24"/>
        </w:rPr>
        <w:t xml:space="preserve"> mengucapkan terima kasih atas kesediaan</w:t>
      </w:r>
      <w:r w:rsidR="00DB4E59">
        <w:rPr>
          <w:rFonts w:ascii="Book Antiqua" w:hAnsi="Book Antiqua"/>
          <w:color w:val="000000"/>
          <w:sz w:val="24"/>
          <w:szCs w:val="24"/>
        </w:rPr>
        <w:t xml:space="preserve"> </w:t>
      </w:r>
      <w:r w:rsidRPr="00F73059">
        <w:rPr>
          <w:rStyle w:val="fontstyle01"/>
          <w:rFonts w:ascii="Book Antiqua" w:hAnsi="Book Antiqua"/>
          <w:sz w:val="24"/>
          <w:szCs w:val="24"/>
        </w:rPr>
        <w:t xml:space="preserve">responden yang telah meluangkan waktu untuk mengisi </w:t>
      </w:r>
      <w:r w:rsidR="002B41DC" w:rsidRPr="00F73059">
        <w:rPr>
          <w:rStyle w:val="fontstyle01"/>
          <w:rFonts w:ascii="Book Antiqua" w:hAnsi="Book Antiqua"/>
          <w:sz w:val="24"/>
          <w:szCs w:val="24"/>
        </w:rPr>
        <w:t>kuesioner</w:t>
      </w:r>
      <w:r w:rsidRPr="00F73059">
        <w:rPr>
          <w:rStyle w:val="fontstyle01"/>
          <w:rFonts w:ascii="Book Antiqua" w:hAnsi="Book Antiqua"/>
          <w:sz w:val="24"/>
          <w:szCs w:val="24"/>
        </w:rPr>
        <w:t xml:space="preserve"> ini, dan</w:t>
      </w:r>
      <w:r w:rsidR="00DB4E59">
        <w:rPr>
          <w:rFonts w:ascii="Book Antiqua" w:hAnsi="Book Antiqua"/>
          <w:color w:val="000000"/>
          <w:sz w:val="24"/>
          <w:szCs w:val="24"/>
        </w:rPr>
        <w:t xml:space="preserve"> </w:t>
      </w:r>
      <w:r w:rsidR="00DB4E59">
        <w:rPr>
          <w:rStyle w:val="fontstyle01"/>
          <w:rFonts w:ascii="Book Antiqua" w:hAnsi="Book Antiqua"/>
          <w:sz w:val="24"/>
          <w:szCs w:val="24"/>
        </w:rPr>
        <w:t>saya</w:t>
      </w:r>
      <w:r w:rsidRPr="00F73059">
        <w:rPr>
          <w:rStyle w:val="fontstyle01"/>
          <w:rFonts w:ascii="Book Antiqua" w:hAnsi="Book Antiqua"/>
          <w:sz w:val="24"/>
          <w:szCs w:val="24"/>
        </w:rPr>
        <w:t xml:space="preserve"> mohon maaf apabila terdapat pernyataan dan pertanyaan yang</w:t>
      </w:r>
      <w:r w:rsidR="00DB4E59">
        <w:rPr>
          <w:rFonts w:ascii="Book Antiqua" w:hAnsi="Book Antiqua"/>
          <w:color w:val="000000"/>
          <w:sz w:val="24"/>
          <w:szCs w:val="24"/>
        </w:rPr>
        <w:t xml:space="preserve"> </w:t>
      </w:r>
      <w:r w:rsidRPr="00F73059">
        <w:rPr>
          <w:rStyle w:val="fontstyle01"/>
          <w:rFonts w:ascii="Book Antiqua" w:hAnsi="Book Antiqua"/>
          <w:sz w:val="24"/>
          <w:szCs w:val="24"/>
        </w:rPr>
        <w:t>kurang berkenan di hati responden.</w:t>
      </w:r>
    </w:p>
    <w:p w14:paraId="774B6EA9" w14:textId="77777777" w:rsidR="00ED738B" w:rsidRPr="00F73059" w:rsidRDefault="00ED738B" w:rsidP="00F73059">
      <w:pPr>
        <w:spacing w:after="0" w:line="276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14:paraId="16BC6689" w14:textId="12DF874C" w:rsidR="002B41DC" w:rsidRPr="00F73059" w:rsidRDefault="0006288A" w:rsidP="00ED738B">
      <w:pPr>
        <w:spacing w:after="0" w:line="276" w:lineRule="auto"/>
        <w:ind w:firstLine="709"/>
        <w:jc w:val="right"/>
        <w:rPr>
          <w:rStyle w:val="fontstyle01"/>
          <w:rFonts w:ascii="Book Antiqua" w:hAnsi="Book Antiqua"/>
          <w:sz w:val="24"/>
          <w:szCs w:val="24"/>
        </w:rPr>
      </w:pPr>
      <w:r w:rsidRPr="00F73059">
        <w:rPr>
          <w:rStyle w:val="fontstyle01"/>
          <w:rFonts w:ascii="Book Antiqua" w:hAnsi="Book Antiqua"/>
          <w:sz w:val="24"/>
          <w:szCs w:val="24"/>
        </w:rPr>
        <w:t>Hormat saya</w:t>
      </w:r>
      <w:r w:rsidR="00DB4E59">
        <w:rPr>
          <w:rStyle w:val="fontstyle01"/>
          <w:rFonts w:ascii="Book Antiqua" w:hAnsi="Book Antiqua"/>
          <w:sz w:val="24"/>
          <w:szCs w:val="24"/>
        </w:rPr>
        <w:t>,</w:t>
      </w:r>
    </w:p>
    <w:p w14:paraId="72526E77" w14:textId="23E13FB5" w:rsidR="002B41DC" w:rsidRDefault="002B41DC" w:rsidP="00ED738B">
      <w:pPr>
        <w:spacing w:after="0" w:line="276" w:lineRule="auto"/>
        <w:ind w:firstLine="709"/>
        <w:jc w:val="right"/>
        <w:rPr>
          <w:rStyle w:val="fontstyle01"/>
          <w:rFonts w:ascii="Book Antiqua" w:hAnsi="Book Antiqua"/>
          <w:sz w:val="24"/>
          <w:szCs w:val="24"/>
        </w:rPr>
      </w:pPr>
    </w:p>
    <w:p w14:paraId="1355D567" w14:textId="77777777" w:rsidR="00ED738B" w:rsidRPr="00F73059" w:rsidRDefault="00ED738B" w:rsidP="00ED738B">
      <w:pPr>
        <w:spacing w:after="0" w:line="276" w:lineRule="auto"/>
        <w:ind w:firstLine="709"/>
        <w:jc w:val="right"/>
        <w:rPr>
          <w:rStyle w:val="fontstyle01"/>
          <w:rFonts w:ascii="Book Antiqua" w:hAnsi="Book Antiqua"/>
          <w:sz w:val="24"/>
          <w:szCs w:val="24"/>
        </w:rPr>
      </w:pPr>
    </w:p>
    <w:p w14:paraId="61AD548E" w14:textId="0491AFD2" w:rsidR="002B41DC" w:rsidRDefault="0006288A" w:rsidP="00ED738B">
      <w:pPr>
        <w:spacing w:after="0" w:line="276" w:lineRule="auto"/>
        <w:ind w:firstLine="709"/>
        <w:jc w:val="right"/>
        <w:rPr>
          <w:rStyle w:val="fontstyle31"/>
          <w:rFonts w:ascii="Book Antiqua" w:hAnsi="Book Antiqua"/>
          <w:sz w:val="24"/>
          <w:szCs w:val="24"/>
        </w:rPr>
      </w:pPr>
      <w:r w:rsidRPr="00F73059">
        <w:rPr>
          <w:rFonts w:ascii="Book Antiqua" w:hAnsi="Book Antiqua"/>
          <w:color w:val="000000"/>
          <w:sz w:val="24"/>
          <w:szCs w:val="24"/>
        </w:rPr>
        <w:br/>
      </w:r>
      <w:r w:rsidR="00FD2551">
        <w:rPr>
          <w:rStyle w:val="fontstyle31"/>
          <w:rFonts w:ascii="Book Antiqua" w:hAnsi="Book Antiqua"/>
          <w:sz w:val="24"/>
          <w:szCs w:val="24"/>
        </w:rPr>
        <w:t>Peneliti</w:t>
      </w:r>
    </w:p>
    <w:p w14:paraId="5EF97070" w14:textId="77777777" w:rsidR="00ED738B" w:rsidRDefault="00ED738B" w:rsidP="00ED738B">
      <w:pPr>
        <w:spacing w:after="0" w:line="276" w:lineRule="auto"/>
        <w:ind w:firstLine="709"/>
        <w:jc w:val="right"/>
        <w:rPr>
          <w:rStyle w:val="fontstyle31"/>
          <w:rFonts w:ascii="Book Antiqua" w:hAnsi="Book Antiqua"/>
          <w:sz w:val="24"/>
          <w:szCs w:val="24"/>
        </w:rPr>
      </w:pPr>
    </w:p>
    <w:p w14:paraId="23EA1D2F" w14:textId="77777777" w:rsidR="00ED738B" w:rsidRDefault="00ED738B" w:rsidP="00ED738B">
      <w:pPr>
        <w:spacing w:after="0" w:line="276" w:lineRule="auto"/>
        <w:ind w:firstLine="709"/>
        <w:jc w:val="right"/>
        <w:rPr>
          <w:rStyle w:val="fontstyle31"/>
          <w:rFonts w:ascii="Book Antiqua" w:hAnsi="Book Antiqua"/>
          <w:sz w:val="24"/>
          <w:szCs w:val="24"/>
        </w:rPr>
      </w:pPr>
    </w:p>
    <w:p w14:paraId="0ECCA61A" w14:textId="5EE8914E" w:rsidR="00ED738B" w:rsidRDefault="00ED738B" w:rsidP="00ED738B">
      <w:pPr>
        <w:spacing w:after="0" w:line="276" w:lineRule="auto"/>
        <w:ind w:firstLine="709"/>
        <w:jc w:val="right"/>
        <w:rPr>
          <w:rStyle w:val="fontstyle31"/>
          <w:rFonts w:ascii="Book Antiqua" w:hAnsi="Book Antiqua"/>
          <w:sz w:val="24"/>
          <w:szCs w:val="24"/>
        </w:rPr>
      </w:pPr>
    </w:p>
    <w:p w14:paraId="1B1B42B7" w14:textId="7FDB371A" w:rsidR="00ED738B" w:rsidRDefault="00ED738B" w:rsidP="00ED738B">
      <w:pPr>
        <w:spacing w:after="0" w:line="276" w:lineRule="auto"/>
        <w:ind w:firstLine="709"/>
        <w:jc w:val="right"/>
        <w:rPr>
          <w:rStyle w:val="fontstyle31"/>
          <w:rFonts w:ascii="Book Antiqua" w:hAnsi="Book Antiqua"/>
          <w:sz w:val="24"/>
          <w:szCs w:val="24"/>
        </w:rPr>
      </w:pPr>
    </w:p>
    <w:p w14:paraId="17DDCB5F" w14:textId="32CFB6C8" w:rsidR="00ED738B" w:rsidRDefault="00ED738B" w:rsidP="00ED738B">
      <w:pPr>
        <w:spacing w:after="0" w:line="276" w:lineRule="auto"/>
        <w:ind w:firstLine="709"/>
        <w:jc w:val="right"/>
        <w:rPr>
          <w:rStyle w:val="fontstyle31"/>
          <w:rFonts w:ascii="Book Antiqua" w:hAnsi="Book Antiqua"/>
          <w:sz w:val="24"/>
          <w:szCs w:val="24"/>
        </w:rPr>
      </w:pPr>
    </w:p>
    <w:p w14:paraId="65A3E421" w14:textId="5B73BF25" w:rsidR="00ED738B" w:rsidRDefault="00ED738B" w:rsidP="00ED738B">
      <w:pPr>
        <w:spacing w:after="0" w:line="276" w:lineRule="auto"/>
        <w:ind w:firstLine="709"/>
        <w:jc w:val="right"/>
        <w:rPr>
          <w:rStyle w:val="fontstyle31"/>
          <w:rFonts w:ascii="Book Antiqua" w:hAnsi="Book Antiqua"/>
          <w:sz w:val="24"/>
          <w:szCs w:val="24"/>
        </w:rPr>
      </w:pPr>
    </w:p>
    <w:p w14:paraId="0278E3A2" w14:textId="72C1749F" w:rsidR="00ED738B" w:rsidRDefault="00ED738B" w:rsidP="00ED738B">
      <w:pPr>
        <w:spacing w:after="0" w:line="276" w:lineRule="auto"/>
        <w:ind w:firstLine="709"/>
        <w:jc w:val="right"/>
        <w:rPr>
          <w:rStyle w:val="fontstyle31"/>
          <w:rFonts w:ascii="Book Antiqua" w:hAnsi="Book Antiqua"/>
          <w:sz w:val="24"/>
          <w:szCs w:val="24"/>
        </w:rPr>
      </w:pPr>
    </w:p>
    <w:p w14:paraId="02A3EF81" w14:textId="6627D618" w:rsidR="00ED738B" w:rsidRDefault="00ED738B" w:rsidP="00ED738B">
      <w:pPr>
        <w:spacing w:after="0" w:line="276" w:lineRule="auto"/>
        <w:ind w:firstLine="709"/>
        <w:jc w:val="right"/>
        <w:rPr>
          <w:rStyle w:val="fontstyle31"/>
          <w:rFonts w:ascii="Book Antiqua" w:hAnsi="Book Antiqua"/>
          <w:sz w:val="24"/>
          <w:szCs w:val="24"/>
        </w:rPr>
      </w:pPr>
    </w:p>
    <w:p w14:paraId="214D3356" w14:textId="29B721D7" w:rsidR="00ED738B" w:rsidRDefault="00ED738B" w:rsidP="00ED738B">
      <w:pPr>
        <w:spacing w:after="0" w:line="276" w:lineRule="auto"/>
        <w:ind w:firstLine="709"/>
        <w:jc w:val="right"/>
        <w:rPr>
          <w:rStyle w:val="fontstyle31"/>
          <w:rFonts w:ascii="Book Antiqua" w:hAnsi="Book Antiqua"/>
          <w:sz w:val="24"/>
          <w:szCs w:val="24"/>
        </w:rPr>
      </w:pPr>
    </w:p>
    <w:p w14:paraId="1A534F87" w14:textId="77777777" w:rsidR="00ED738B" w:rsidRDefault="00ED738B" w:rsidP="00FD2551">
      <w:pPr>
        <w:spacing w:after="0" w:line="276" w:lineRule="auto"/>
        <w:rPr>
          <w:rStyle w:val="fontstyle31"/>
          <w:rFonts w:ascii="Book Antiqua" w:hAnsi="Book Antiqua"/>
          <w:sz w:val="24"/>
          <w:szCs w:val="24"/>
        </w:rPr>
      </w:pPr>
    </w:p>
    <w:p w14:paraId="322B731B" w14:textId="676E5556" w:rsidR="00ED738B" w:rsidRPr="00F73059" w:rsidRDefault="00ED738B" w:rsidP="00ED738B">
      <w:pPr>
        <w:spacing w:after="0" w:line="276" w:lineRule="auto"/>
        <w:ind w:firstLine="709"/>
        <w:jc w:val="right"/>
        <w:rPr>
          <w:rStyle w:val="fontstyle31"/>
          <w:rFonts w:ascii="Book Antiqua" w:hAnsi="Book Antiqua"/>
          <w:sz w:val="24"/>
          <w:szCs w:val="24"/>
        </w:rPr>
        <w:sectPr w:rsidR="00ED738B" w:rsidRPr="00F73059" w:rsidSect="00F73059">
          <w:headerReference w:type="default" r:id="rId7"/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70CA0B0" w14:textId="77777777" w:rsidR="002B41DC" w:rsidRPr="00F73059" w:rsidRDefault="002B41DC" w:rsidP="00F73059">
      <w:pPr>
        <w:pStyle w:val="ListParagraph"/>
        <w:numPr>
          <w:ilvl w:val="0"/>
          <w:numId w:val="2"/>
        </w:numPr>
        <w:spacing w:after="0" w:line="276" w:lineRule="auto"/>
        <w:ind w:left="284" w:hanging="349"/>
        <w:contextualSpacing w:val="0"/>
        <w:jc w:val="both"/>
        <w:rPr>
          <w:rFonts w:ascii="Book Antiqua" w:hAnsi="Book Antiqua"/>
          <w:sz w:val="24"/>
          <w:szCs w:val="24"/>
        </w:rPr>
      </w:pPr>
      <w:r w:rsidRPr="00F73059">
        <w:rPr>
          <w:rFonts w:ascii="Book Antiqua" w:hAnsi="Book Antiqua"/>
          <w:b/>
          <w:bCs/>
          <w:color w:val="000000"/>
          <w:sz w:val="24"/>
          <w:szCs w:val="24"/>
        </w:rPr>
        <w:t>IDENTITAS RESPONDEN</w:t>
      </w:r>
    </w:p>
    <w:p w14:paraId="504B31AD" w14:textId="77777777" w:rsidR="002B41DC" w:rsidRPr="00F73059" w:rsidRDefault="002B41DC" w:rsidP="00F73059">
      <w:pPr>
        <w:pStyle w:val="ListParagraph"/>
        <w:spacing w:after="0" w:line="276" w:lineRule="auto"/>
        <w:ind w:left="284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F73059">
        <w:rPr>
          <w:rFonts w:ascii="Book Antiqua" w:hAnsi="Book Antiqua"/>
          <w:color w:val="000000"/>
          <w:sz w:val="24"/>
          <w:szCs w:val="24"/>
        </w:rPr>
        <w:t xml:space="preserve">Mohon mengisi identitas sesuai dengan keadaan yang </w:t>
      </w:r>
      <w:proofErr w:type="gramStart"/>
      <w:r w:rsidRPr="00F73059">
        <w:rPr>
          <w:rFonts w:ascii="Book Antiqua" w:hAnsi="Book Antiqua"/>
          <w:color w:val="000000"/>
          <w:sz w:val="24"/>
          <w:szCs w:val="24"/>
        </w:rPr>
        <w:t>sebenarnya :</w:t>
      </w:r>
      <w:proofErr w:type="gramEnd"/>
    </w:p>
    <w:p w14:paraId="6E4A3AEB" w14:textId="2A064D41" w:rsidR="002B41DC" w:rsidRPr="00F73059" w:rsidRDefault="002B41DC" w:rsidP="00ED738B">
      <w:pPr>
        <w:pStyle w:val="ListParagraph"/>
        <w:numPr>
          <w:ilvl w:val="0"/>
          <w:numId w:val="3"/>
        </w:numPr>
        <w:tabs>
          <w:tab w:val="left" w:pos="2977"/>
        </w:tabs>
        <w:spacing w:after="240" w:line="276" w:lineRule="auto"/>
        <w:ind w:left="709" w:hanging="357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F73059">
        <w:rPr>
          <w:rFonts w:ascii="Book Antiqua" w:hAnsi="Book Antiqua"/>
          <w:color w:val="000000"/>
          <w:sz w:val="24"/>
          <w:szCs w:val="24"/>
        </w:rPr>
        <w:t xml:space="preserve">Nama </w:t>
      </w:r>
      <w:r w:rsidRPr="00F73059">
        <w:rPr>
          <w:rFonts w:ascii="Book Antiqua" w:hAnsi="Book Antiqua"/>
          <w:color w:val="000000"/>
          <w:sz w:val="24"/>
          <w:szCs w:val="24"/>
        </w:rPr>
        <w:tab/>
        <w:t>:</w:t>
      </w:r>
    </w:p>
    <w:p w14:paraId="4926892D" w14:textId="64FBAA26" w:rsidR="002B41DC" w:rsidRPr="00F73059" w:rsidRDefault="002B41DC" w:rsidP="00ED738B">
      <w:pPr>
        <w:pStyle w:val="ListParagraph"/>
        <w:numPr>
          <w:ilvl w:val="0"/>
          <w:numId w:val="3"/>
        </w:numPr>
        <w:tabs>
          <w:tab w:val="left" w:pos="2977"/>
        </w:tabs>
        <w:spacing w:after="240" w:line="276" w:lineRule="auto"/>
        <w:ind w:left="709" w:hanging="357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F73059">
        <w:rPr>
          <w:rFonts w:ascii="Book Antiqua" w:hAnsi="Book Antiqua"/>
          <w:color w:val="000000"/>
          <w:sz w:val="24"/>
          <w:szCs w:val="24"/>
        </w:rPr>
        <w:t>No. Handphone</w:t>
      </w:r>
      <w:r w:rsidRPr="00F73059">
        <w:rPr>
          <w:rFonts w:ascii="Book Antiqua" w:hAnsi="Book Antiqua"/>
          <w:color w:val="000000"/>
          <w:sz w:val="24"/>
          <w:szCs w:val="24"/>
        </w:rPr>
        <w:tab/>
        <w:t>:</w:t>
      </w:r>
    </w:p>
    <w:p w14:paraId="0EEC1877" w14:textId="1710D358" w:rsidR="002B41DC" w:rsidRPr="00F73059" w:rsidRDefault="002B41DC" w:rsidP="008E326B">
      <w:pPr>
        <w:pStyle w:val="ListParagraph"/>
        <w:numPr>
          <w:ilvl w:val="0"/>
          <w:numId w:val="3"/>
        </w:numPr>
        <w:tabs>
          <w:tab w:val="left" w:pos="2977"/>
        </w:tabs>
        <w:spacing w:after="0" w:line="276" w:lineRule="auto"/>
        <w:ind w:left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F73059">
        <w:rPr>
          <w:rFonts w:ascii="Book Antiqua" w:hAnsi="Book Antiqua"/>
          <w:color w:val="000000"/>
          <w:sz w:val="24"/>
          <w:szCs w:val="24"/>
        </w:rPr>
        <w:t xml:space="preserve">Umur </w:t>
      </w:r>
      <w:r w:rsidRPr="00F73059">
        <w:rPr>
          <w:rFonts w:ascii="Book Antiqua" w:hAnsi="Book Antiqua"/>
          <w:color w:val="000000"/>
          <w:sz w:val="24"/>
          <w:szCs w:val="24"/>
        </w:rPr>
        <w:tab/>
        <w:t xml:space="preserve">: </w:t>
      </w:r>
      <w:r w:rsidRPr="00F73059">
        <w:rPr>
          <w:rFonts w:ascii="Book Antiqua" w:hAnsi="Book Antiqua" w:cs="Times New Roman"/>
          <w:color w:val="000000"/>
          <w:sz w:val="24"/>
          <w:szCs w:val="24"/>
        </w:rPr>
        <w:t>□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</w:t>
      </w:r>
      <w:r w:rsidR="008E326B">
        <w:rPr>
          <w:rFonts w:ascii="Book Antiqua" w:hAnsi="Book Antiqua"/>
          <w:color w:val="000000"/>
          <w:sz w:val="24"/>
          <w:szCs w:val="24"/>
        </w:rPr>
        <w:t>15-27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Tahun</w:t>
      </w:r>
    </w:p>
    <w:p w14:paraId="1EEC6680" w14:textId="3A0EE0E9" w:rsidR="002B41DC" w:rsidRDefault="002B41DC" w:rsidP="008E326B">
      <w:pPr>
        <w:pStyle w:val="ListParagraph"/>
        <w:tabs>
          <w:tab w:val="left" w:pos="3119"/>
        </w:tabs>
        <w:spacing w:after="0" w:line="276" w:lineRule="auto"/>
        <w:ind w:left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F73059">
        <w:rPr>
          <w:rFonts w:ascii="Book Antiqua" w:hAnsi="Book Antiqua" w:cs="Times New Roman"/>
          <w:color w:val="000000"/>
          <w:sz w:val="24"/>
          <w:szCs w:val="24"/>
        </w:rPr>
        <w:tab/>
        <w:t>□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</w:t>
      </w:r>
      <w:r w:rsidR="008E326B">
        <w:rPr>
          <w:rFonts w:ascii="Book Antiqua" w:hAnsi="Book Antiqua"/>
          <w:color w:val="000000"/>
          <w:sz w:val="24"/>
          <w:szCs w:val="24"/>
        </w:rPr>
        <w:t>28</w:t>
      </w:r>
      <w:r w:rsidRPr="00F73059">
        <w:rPr>
          <w:rFonts w:ascii="Book Antiqua" w:hAnsi="Book Antiqua"/>
          <w:color w:val="000000"/>
          <w:sz w:val="24"/>
          <w:szCs w:val="24"/>
        </w:rPr>
        <w:t>-</w:t>
      </w:r>
      <w:r w:rsidR="008E326B">
        <w:rPr>
          <w:rFonts w:ascii="Book Antiqua" w:hAnsi="Book Antiqua"/>
          <w:color w:val="000000"/>
          <w:sz w:val="24"/>
          <w:szCs w:val="24"/>
        </w:rPr>
        <w:t>40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Tahun</w:t>
      </w:r>
    </w:p>
    <w:p w14:paraId="443D9F12" w14:textId="186CB203" w:rsidR="008E326B" w:rsidRPr="00F73059" w:rsidRDefault="008E326B" w:rsidP="008E326B">
      <w:pPr>
        <w:pStyle w:val="ListParagraph"/>
        <w:tabs>
          <w:tab w:val="left" w:pos="3119"/>
        </w:tabs>
        <w:spacing w:after="0" w:line="276" w:lineRule="auto"/>
        <w:ind w:left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F73059">
        <w:rPr>
          <w:rFonts w:ascii="Book Antiqua" w:hAnsi="Book Antiqua" w:cs="Times New Roman"/>
          <w:color w:val="000000"/>
          <w:sz w:val="24"/>
          <w:szCs w:val="24"/>
        </w:rPr>
        <w:tab/>
        <w:t>□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41</w:t>
      </w:r>
      <w:r w:rsidRPr="00F73059">
        <w:rPr>
          <w:rFonts w:ascii="Book Antiqua" w:hAnsi="Book Antiqua"/>
          <w:color w:val="000000"/>
          <w:sz w:val="24"/>
          <w:szCs w:val="24"/>
        </w:rPr>
        <w:t>-</w:t>
      </w:r>
      <w:r>
        <w:rPr>
          <w:rFonts w:ascii="Book Antiqua" w:hAnsi="Book Antiqua"/>
          <w:color w:val="000000"/>
          <w:sz w:val="24"/>
          <w:szCs w:val="24"/>
        </w:rPr>
        <w:t>53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Tahun</w:t>
      </w:r>
    </w:p>
    <w:p w14:paraId="49513040" w14:textId="107175B5" w:rsidR="008E326B" w:rsidRPr="00F73059" w:rsidRDefault="008E326B" w:rsidP="008E326B">
      <w:pPr>
        <w:pStyle w:val="ListParagraph"/>
        <w:tabs>
          <w:tab w:val="left" w:pos="3119"/>
        </w:tabs>
        <w:spacing w:after="240" w:line="276" w:lineRule="auto"/>
        <w:ind w:left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F73059">
        <w:rPr>
          <w:rFonts w:ascii="Book Antiqua" w:hAnsi="Book Antiqua" w:cs="Times New Roman"/>
          <w:color w:val="000000"/>
          <w:sz w:val="24"/>
          <w:szCs w:val="24"/>
        </w:rPr>
        <w:tab/>
        <w:t>□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54</w:t>
      </w:r>
      <w:r w:rsidRPr="00F73059">
        <w:rPr>
          <w:rFonts w:ascii="Book Antiqua" w:hAnsi="Book Antiqua"/>
          <w:color w:val="000000"/>
          <w:sz w:val="24"/>
          <w:szCs w:val="24"/>
        </w:rPr>
        <w:t>-</w:t>
      </w:r>
      <w:r>
        <w:rPr>
          <w:rFonts w:ascii="Book Antiqua" w:hAnsi="Book Antiqua"/>
          <w:color w:val="000000"/>
          <w:sz w:val="24"/>
          <w:szCs w:val="24"/>
        </w:rPr>
        <w:t>65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Tahun</w:t>
      </w:r>
    </w:p>
    <w:p w14:paraId="458D9C6F" w14:textId="64B7235E" w:rsidR="009D7178" w:rsidRPr="00F73059" w:rsidRDefault="002B41DC" w:rsidP="00F73059">
      <w:pPr>
        <w:pStyle w:val="ListParagraph"/>
        <w:numPr>
          <w:ilvl w:val="0"/>
          <w:numId w:val="3"/>
        </w:numPr>
        <w:tabs>
          <w:tab w:val="left" w:pos="2977"/>
        </w:tabs>
        <w:spacing w:after="0" w:line="276" w:lineRule="auto"/>
        <w:ind w:left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F73059">
        <w:rPr>
          <w:rFonts w:ascii="Book Antiqua" w:hAnsi="Book Antiqua"/>
          <w:color w:val="000000"/>
          <w:sz w:val="24"/>
          <w:szCs w:val="24"/>
        </w:rPr>
        <w:t xml:space="preserve">Jenis Kelamin </w:t>
      </w:r>
      <w:r w:rsidRPr="00F73059">
        <w:rPr>
          <w:rFonts w:ascii="Book Antiqua" w:hAnsi="Book Antiqua"/>
          <w:color w:val="000000"/>
          <w:sz w:val="24"/>
          <w:szCs w:val="24"/>
        </w:rPr>
        <w:tab/>
        <w:t xml:space="preserve">: </w:t>
      </w:r>
      <w:r w:rsidRPr="00F73059">
        <w:rPr>
          <w:rFonts w:ascii="Book Antiqua" w:hAnsi="Book Antiqua" w:cs="Times New Roman"/>
          <w:color w:val="000000"/>
          <w:sz w:val="24"/>
          <w:szCs w:val="24"/>
        </w:rPr>
        <w:t>□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Laki-laki</w:t>
      </w:r>
    </w:p>
    <w:p w14:paraId="60D4AD34" w14:textId="62FA0A9C" w:rsidR="009D7178" w:rsidRPr="00F73059" w:rsidRDefault="009D7178" w:rsidP="00ED738B">
      <w:pPr>
        <w:pStyle w:val="ListParagraph"/>
        <w:tabs>
          <w:tab w:val="left" w:pos="3119"/>
        </w:tabs>
        <w:spacing w:after="240" w:line="276" w:lineRule="auto"/>
        <w:ind w:left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F73059">
        <w:rPr>
          <w:rFonts w:ascii="Book Antiqua" w:hAnsi="Book Antiqua" w:cs="Times New Roman"/>
          <w:color w:val="000000"/>
          <w:sz w:val="24"/>
          <w:szCs w:val="24"/>
        </w:rPr>
        <w:tab/>
        <w:t>□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Perempuan</w:t>
      </w:r>
    </w:p>
    <w:p w14:paraId="06FDC006" w14:textId="7A72E6A4" w:rsidR="002B41DC" w:rsidRPr="00F73059" w:rsidRDefault="009D7178" w:rsidP="00F73059">
      <w:pPr>
        <w:pStyle w:val="ListParagraph"/>
        <w:numPr>
          <w:ilvl w:val="0"/>
          <w:numId w:val="3"/>
        </w:numPr>
        <w:tabs>
          <w:tab w:val="left" w:pos="2977"/>
        </w:tabs>
        <w:spacing w:after="0" w:line="276" w:lineRule="auto"/>
        <w:ind w:left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F73059">
        <w:rPr>
          <w:rFonts w:ascii="Book Antiqua" w:hAnsi="Book Antiqua"/>
          <w:color w:val="000000"/>
          <w:sz w:val="24"/>
          <w:szCs w:val="24"/>
        </w:rPr>
        <w:t>Alamat</w:t>
      </w:r>
      <w:r w:rsidRPr="00F73059">
        <w:rPr>
          <w:rFonts w:ascii="Book Antiqua" w:hAnsi="Book Antiqua"/>
          <w:color w:val="000000"/>
          <w:sz w:val="24"/>
          <w:szCs w:val="24"/>
        </w:rPr>
        <w:tab/>
        <w:t xml:space="preserve">: </w:t>
      </w:r>
      <w:r w:rsidRPr="00F73059">
        <w:rPr>
          <w:rFonts w:ascii="Book Antiqua" w:hAnsi="Book Antiqua" w:cs="Times New Roman"/>
          <w:color w:val="000000"/>
          <w:sz w:val="24"/>
          <w:szCs w:val="24"/>
        </w:rPr>
        <w:t>□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Kecamatan </w:t>
      </w:r>
      <w:r w:rsidR="002A0332">
        <w:rPr>
          <w:rFonts w:ascii="Book Antiqua" w:hAnsi="Book Antiqua"/>
          <w:color w:val="000000"/>
          <w:sz w:val="24"/>
          <w:szCs w:val="24"/>
        </w:rPr>
        <w:t>Mojoroto</w:t>
      </w:r>
    </w:p>
    <w:p w14:paraId="79C9DF56" w14:textId="53864AC8" w:rsidR="002B41DC" w:rsidRPr="00F73059" w:rsidRDefault="002B41DC" w:rsidP="004F64B5">
      <w:pPr>
        <w:pStyle w:val="ListParagraph"/>
        <w:tabs>
          <w:tab w:val="left" w:pos="3119"/>
        </w:tabs>
        <w:spacing w:after="0" w:line="276" w:lineRule="auto"/>
        <w:ind w:left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ED738B">
        <w:rPr>
          <w:rFonts w:ascii="Book Antiqua" w:hAnsi="Book Antiqua"/>
          <w:color w:val="000000"/>
        </w:rPr>
        <w:t>*</w:t>
      </w:r>
      <w:r w:rsidRPr="00ED738B">
        <w:rPr>
          <w:rFonts w:ascii="Book Antiqua" w:hAnsi="Book Antiqua"/>
          <w:color w:val="000000"/>
          <w:sz w:val="20"/>
          <w:szCs w:val="20"/>
        </w:rPr>
        <w:t>Ber</w:t>
      </w:r>
      <w:r w:rsidR="00FD2551">
        <w:rPr>
          <w:rFonts w:ascii="Book Antiqua" w:hAnsi="Book Antiqua"/>
          <w:color w:val="000000"/>
          <w:sz w:val="20"/>
          <w:szCs w:val="20"/>
        </w:rPr>
        <w:t>domisili/Ber</w:t>
      </w:r>
      <w:r w:rsidRPr="00ED738B">
        <w:rPr>
          <w:rFonts w:ascii="Book Antiqua" w:hAnsi="Book Antiqua"/>
          <w:color w:val="000000"/>
          <w:sz w:val="20"/>
          <w:szCs w:val="20"/>
        </w:rPr>
        <w:t>-KTP</w:t>
      </w:r>
      <w:r w:rsidR="004F64B5">
        <w:rPr>
          <w:rFonts w:ascii="Book Antiqua" w:hAnsi="Book Antiqua" w:cs="Times New Roman"/>
          <w:color w:val="000000"/>
          <w:sz w:val="20"/>
          <w:szCs w:val="20"/>
        </w:rPr>
        <w:tab/>
      </w:r>
      <w:r w:rsidRPr="00F73059">
        <w:rPr>
          <w:rFonts w:ascii="Book Antiqua" w:hAnsi="Book Antiqua" w:cs="Times New Roman"/>
          <w:color w:val="000000"/>
          <w:sz w:val="24"/>
          <w:szCs w:val="24"/>
        </w:rPr>
        <w:t>□</w:t>
      </w:r>
      <w:r w:rsidRPr="00F73059">
        <w:rPr>
          <w:rFonts w:ascii="Book Antiqua" w:hAnsi="Book Antiqua"/>
          <w:color w:val="000000"/>
          <w:sz w:val="24"/>
          <w:szCs w:val="24"/>
        </w:rPr>
        <w:t xml:space="preserve"> Kecamatan </w:t>
      </w:r>
      <w:r w:rsidR="002A0332">
        <w:rPr>
          <w:rFonts w:ascii="Book Antiqua" w:hAnsi="Book Antiqua"/>
          <w:color w:val="000000"/>
          <w:sz w:val="24"/>
          <w:szCs w:val="24"/>
        </w:rPr>
        <w:t>Kota</w:t>
      </w:r>
    </w:p>
    <w:p w14:paraId="5089D702" w14:textId="0357FFFE" w:rsidR="002B41DC" w:rsidRPr="00F73059" w:rsidRDefault="00ED738B" w:rsidP="004F64B5">
      <w:pPr>
        <w:pStyle w:val="ListParagraph"/>
        <w:tabs>
          <w:tab w:val="left" w:pos="3119"/>
        </w:tabs>
        <w:spacing w:after="0" w:line="276" w:lineRule="auto"/>
        <w:ind w:left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</w:rPr>
        <w:t xml:space="preserve">  </w:t>
      </w:r>
      <w:r w:rsidR="002B41DC" w:rsidRPr="00ED738B">
        <w:rPr>
          <w:rFonts w:ascii="Book Antiqua" w:hAnsi="Book Antiqua"/>
          <w:color w:val="000000"/>
          <w:sz w:val="20"/>
          <w:szCs w:val="20"/>
        </w:rPr>
        <w:t>Kota Kediri</w:t>
      </w:r>
      <w:r w:rsidR="004F64B5">
        <w:rPr>
          <w:rFonts w:ascii="Book Antiqua" w:hAnsi="Book Antiqua" w:cs="Times New Roman"/>
          <w:color w:val="000000"/>
          <w:sz w:val="20"/>
          <w:szCs w:val="20"/>
        </w:rPr>
        <w:tab/>
      </w:r>
      <w:r w:rsidR="002B41DC" w:rsidRPr="00F73059">
        <w:rPr>
          <w:rFonts w:ascii="Book Antiqua" w:hAnsi="Book Antiqua" w:cs="Times New Roman"/>
          <w:color w:val="000000"/>
          <w:sz w:val="24"/>
          <w:szCs w:val="24"/>
        </w:rPr>
        <w:t>□</w:t>
      </w:r>
      <w:r w:rsidR="002B41DC" w:rsidRPr="00F73059">
        <w:rPr>
          <w:rFonts w:ascii="Book Antiqua" w:hAnsi="Book Antiqua"/>
          <w:color w:val="000000"/>
          <w:sz w:val="24"/>
          <w:szCs w:val="24"/>
        </w:rPr>
        <w:t xml:space="preserve"> Kecamatan </w:t>
      </w:r>
      <w:r w:rsidR="002A0332" w:rsidRPr="00F73059">
        <w:rPr>
          <w:rFonts w:ascii="Book Antiqua" w:hAnsi="Book Antiqua"/>
          <w:color w:val="000000"/>
          <w:sz w:val="24"/>
          <w:szCs w:val="24"/>
        </w:rPr>
        <w:t>Pesantren</w:t>
      </w:r>
    </w:p>
    <w:p w14:paraId="53B25CD7" w14:textId="0DCDF825" w:rsidR="002B41DC" w:rsidRDefault="002B41DC" w:rsidP="005E7F82">
      <w:pPr>
        <w:pStyle w:val="ListParagraph"/>
        <w:tabs>
          <w:tab w:val="left" w:pos="3119"/>
        </w:tabs>
        <w:spacing w:after="0" w:line="276" w:lineRule="auto"/>
        <w:ind w:left="0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</w:p>
    <w:p w14:paraId="348B7A1C" w14:textId="51658EC1" w:rsidR="00387FC6" w:rsidRPr="004F64B5" w:rsidRDefault="004F64B5" w:rsidP="005E7F82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76" w:lineRule="auto"/>
        <w:ind w:left="284" w:hanging="284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5E7F82">
        <w:rPr>
          <w:rFonts w:ascii="Book Antiqua" w:hAnsi="Book Antiqua"/>
          <w:b/>
          <w:bCs/>
          <w:color w:val="000000"/>
          <w:sz w:val="24"/>
          <w:szCs w:val="24"/>
        </w:rPr>
        <w:t>Beri</w:t>
      </w:r>
      <w:r>
        <w:rPr>
          <w:rFonts w:ascii="Book Antiqua" w:hAnsi="Book Antiqua"/>
          <w:b/>
          <w:bCs/>
          <w:color w:val="000000"/>
          <w:sz w:val="24"/>
          <w:szCs w:val="24"/>
        </w:rPr>
        <w:t xml:space="preserve">lah </w:t>
      </w:r>
      <w:r w:rsidRPr="005E7F82">
        <w:rPr>
          <w:rFonts w:ascii="Book Antiqua" w:hAnsi="Book Antiqua"/>
          <w:b/>
          <w:bCs/>
          <w:color w:val="000000"/>
          <w:sz w:val="24"/>
          <w:szCs w:val="24"/>
        </w:rPr>
        <w:t xml:space="preserve">tanda </w:t>
      </w:r>
      <w:proofErr w:type="gramStart"/>
      <w:r w:rsidRPr="005E7F82">
        <w:rPr>
          <w:rFonts w:ascii="BookAntiqua-Bold" w:hAnsi="BookAntiqua-Bold"/>
          <w:b/>
          <w:bCs/>
          <w:color w:val="000000"/>
          <w:sz w:val="24"/>
          <w:szCs w:val="24"/>
        </w:rPr>
        <w:t xml:space="preserve">( </w:t>
      </w:r>
      <w:r w:rsidRPr="005E7F82">
        <w:rPr>
          <w:rFonts w:ascii="BookAntiqua-Bold" w:hAnsi="BookAntiqua-Bold"/>
          <w:color w:val="000000"/>
          <w:sz w:val="24"/>
          <w:szCs w:val="24"/>
        </w:rPr>
        <w:t>√</w:t>
      </w:r>
      <w:proofErr w:type="gramEnd"/>
      <w:r w:rsidRPr="005E7F82">
        <w:rPr>
          <w:rFonts w:ascii="BookAntiqua-Bold" w:hAnsi="BookAntiqua-Bold"/>
          <w:b/>
          <w:bCs/>
          <w:color w:val="000000"/>
          <w:sz w:val="24"/>
          <w:szCs w:val="24"/>
        </w:rPr>
        <w:t xml:space="preserve"> )</w:t>
      </w:r>
      <w:r>
        <w:rPr>
          <w:rFonts w:ascii="BookAntiqua-Bold" w:hAnsi="BookAntiqua-Bold"/>
          <w:b/>
          <w:bCs/>
          <w:color w:val="000000"/>
          <w:sz w:val="24"/>
          <w:szCs w:val="24"/>
        </w:rPr>
        <w:t xml:space="preserve"> pada jawaban yang tersedia sesuai dengan kisaran pendapatan anda.</w:t>
      </w:r>
    </w:p>
    <w:p w14:paraId="618EFA85" w14:textId="2A397708" w:rsidR="004F64B5" w:rsidRPr="004F64B5" w:rsidRDefault="004F64B5" w:rsidP="004F64B5">
      <w:pPr>
        <w:spacing w:after="0" w:line="18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F64B5">
        <w:rPr>
          <w:rFonts w:ascii="Book Antiqua" w:hAnsi="Book Antiqua" w:cs="Times New Roman"/>
          <w:color w:val="000000"/>
          <w:sz w:val="44"/>
          <w:szCs w:val="44"/>
        </w:rPr>
        <w:t>□</w:t>
      </w:r>
      <w:r w:rsidRPr="004F64B5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Pr="004F64B5">
        <w:rPr>
          <w:rFonts w:ascii="Book Antiqua" w:hAnsi="Book Antiqua"/>
          <w:sz w:val="24"/>
          <w:szCs w:val="24"/>
        </w:rPr>
        <w:t>&lt; Rp.</w:t>
      </w:r>
      <w:r w:rsidR="00164CBB">
        <w:rPr>
          <w:rFonts w:ascii="Book Antiqua" w:hAnsi="Book Antiqua"/>
          <w:sz w:val="24"/>
          <w:szCs w:val="24"/>
        </w:rPr>
        <w:t>2</w:t>
      </w:r>
      <w:r w:rsidRPr="004F64B5">
        <w:rPr>
          <w:rFonts w:ascii="Book Antiqua" w:hAnsi="Book Antiqua"/>
          <w:sz w:val="24"/>
          <w:szCs w:val="24"/>
        </w:rPr>
        <w:t>.000.000</w:t>
      </w:r>
    </w:p>
    <w:p w14:paraId="452DADA3" w14:textId="13CE1EF1" w:rsidR="004F64B5" w:rsidRPr="004F64B5" w:rsidRDefault="004F64B5" w:rsidP="004F64B5">
      <w:pPr>
        <w:spacing w:after="0" w:line="18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F64B5">
        <w:rPr>
          <w:rFonts w:ascii="Book Antiqua" w:hAnsi="Book Antiqua" w:cs="Times New Roman"/>
          <w:color w:val="000000"/>
          <w:sz w:val="44"/>
          <w:szCs w:val="44"/>
        </w:rPr>
        <w:t>□</w:t>
      </w:r>
      <w:r>
        <w:rPr>
          <w:rFonts w:ascii="Book Antiqua" w:hAnsi="Book Antiqua" w:cs="Times New Roman"/>
          <w:color w:val="000000"/>
          <w:sz w:val="44"/>
          <w:szCs w:val="44"/>
        </w:rPr>
        <w:t xml:space="preserve"> </w:t>
      </w:r>
      <w:r w:rsidRPr="004F64B5">
        <w:rPr>
          <w:rFonts w:ascii="Book Antiqua" w:hAnsi="Book Antiqua"/>
          <w:sz w:val="24"/>
          <w:szCs w:val="24"/>
        </w:rPr>
        <w:t>Rp.</w:t>
      </w:r>
      <w:r w:rsidR="00164CBB">
        <w:rPr>
          <w:rFonts w:ascii="Book Antiqua" w:hAnsi="Book Antiqua"/>
          <w:sz w:val="24"/>
          <w:szCs w:val="24"/>
        </w:rPr>
        <w:t>2</w:t>
      </w:r>
      <w:r w:rsidRPr="004F64B5">
        <w:rPr>
          <w:rFonts w:ascii="Book Antiqua" w:hAnsi="Book Antiqua"/>
          <w:sz w:val="24"/>
          <w:szCs w:val="24"/>
        </w:rPr>
        <w:t>.000.001 - Rp.</w:t>
      </w:r>
      <w:r w:rsidR="00164CBB">
        <w:rPr>
          <w:rFonts w:ascii="Book Antiqua" w:hAnsi="Book Antiqua"/>
          <w:sz w:val="24"/>
          <w:szCs w:val="24"/>
        </w:rPr>
        <w:t>4</w:t>
      </w:r>
      <w:r w:rsidRPr="004F64B5">
        <w:rPr>
          <w:rFonts w:ascii="Book Antiqua" w:hAnsi="Book Antiqua"/>
          <w:sz w:val="24"/>
          <w:szCs w:val="24"/>
        </w:rPr>
        <w:t>.000.000</w:t>
      </w:r>
    </w:p>
    <w:p w14:paraId="046B2095" w14:textId="6256BD0A" w:rsidR="004F64B5" w:rsidRPr="004F64B5" w:rsidRDefault="004F64B5" w:rsidP="004F64B5">
      <w:pPr>
        <w:spacing w:after="0" w:line="18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4F64B5">
        <w:rPr>
          <w:rFonts w:ascii="Book Antiqua" w:hAnsi="Book Antiqua" w:cs="Times New Roman"/>
          <w:color w:val="000000"/>
          <w:sz w:val="44"/>
          <w:szCs w:val="44"/>
        </w:rPr>
        <w:t>□</w:t>
      </w:r>
      <w:r>
        <w:rPr>
          <w:rFonts w:ascii="Book Antiqua" w:hAnsi="Book Antiqua" w:cs="Times New Roman"/>
          <w:color w:val="000000"/>
          <w:sz w:val="44"/>
          <w:szCs w:val="44"/>
        </w:rPr>
        <w:t xml:space="preserve"> </w:t>
      </w:r>
      <w:r w:rsidRPr="004F64B5">
        <w:rPr>
          <w:rFonts w:ascii="Book Antiqua" w:hAnsi="Book Antiqua"/>
          <w:sz w:val="24"/>
          <w:szCs w:val="24"/>
        </w:rPr>
        <w:t>Rp.</w:t>
      </w:r>
      <w:r w:rsidR="00164CBB">
        <w:rPr>
          <w:rFonts w:ascii="Book Antiqua" w:hAnsi="Book Antiqua"/>
          <w:sz w:val="24"/>
          <w:szCs w:val="24"/>
        </w:rPr>
        <w:t>4</w:t>
      </w:r>
      <w:r w:rsidRPr="004F64B5">
        <w:rPr>
          <w:rFonts w:ascii="Book Antiqua" w:hAnsi="Book Antiqua"/>
          <w:sz w:val="24"/>
          <w:szCs w:val="24"/>
        </w:rPr>
        <w:t>.000.001 - Rp.</w:t>
      </w:r>
      <w:r w:rsidR="00164CBB">
        <w:rPr>
          <w:rFonts w:ascii="Book Antiqua" w:hAnsi="Book Antiqua"/>
          <w:sz w:val="24"/>
          <w:szCs w:val="24"/>
        </w:rPr>
        <w:t>8</w:t>
      </w:r>
      <w:r w:rsidRPr="004F64B5">
        <w:rPr>
          <w:rFonts w:ascii="Book Antiqua" w:hAnsi="Book Antiqua"/>
          <w:sz w:val="24"/>
          <w:szCs w:val="24"/>
        </w:rPr>
        <w:t>.000.000</w:t>
      </w:r>
    </w:p>
    <w:p w14:paraId="1CCDA9DB" w14:textId="56424A31" w:rsidR="004F64B5" w:rsidRPr="004F64B5" w:rsidRDefault="004F64B5" w:rsidP="004F64B5">
      <w:pPr>
        <w:spacing w:after="0" w:line="18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4F64B5">
        <w:rPr>
          <w:rFonts w:ascii="Book Antiqua" w:hAnsi="Book Antiqua" w:cs="Times New Roman"/>
          <w:color w:val="000000"/>
          <w:sz w:val="44"/>
          <w:szCs w:val="44"/>
        </w:rPr>
        <w:t>□</w:t>
      </w:r>
      <w:r>
        <w:rPr>
          <w:rFonts w:ascii="Book Antiqua" w:hAnsi="Book Antiqua" w:cs="Times New Roman"/>
          <w:color w:val="000000"/>
          <w:sz w:val="44"/>
          <w:szCs w:val="44"/>
        </w:rPr>
        <w:t xml:space="preserve"> </w:t>
      </w:r>
      <w:r w:rsidRPr="004F64B5">
        <w:rPr>
          <w:rFonts w:ascii="Book Antiqua" w:hAnsi="Book Antiqua"/>
          <w:sz w:val="24"/>
          <w:szCs w:val="24"/>
        </w:rPr>
        <w:t>&gt; Rp.</w:t>
      </w:r>
      <w:r w:rsidR="00164CBB">
        <w:rPr>
          <w:rFonts w:ascii="Book Antiqua" w:hAnsi="Book Antiqua"/>
          <w:sz w:val="24"/>
          <w:szCs w:val="24"/>
        </w:rPr>
        <w:t>8</w:t>
      </w:r>
      <w:r w:rsidRPr="004F64B5">
        <w:rPr>
          <w:rFonts w:ascii="Book Antiqua" w:hAnsi="Book Antiqua"/>
          <w:sz w:val="24"/>
          <w:szCs w:val="24"/>
        </w:rPr>
        <w:t>.000.000</w:t>
      </w:r>
    </w:p>
    <w:p w14:paraId="419A13BE" w14:textId="18F9F31A" w:rsidR="004F64B5" w:rsidRPr="004F64B5" w:rsidRDefault="004F64B5" w:rsidP="004F64B5">
      <w:pPr>
        <w:pStyle w:val="ListParagraph"/>
        <w:tabs>
          <w:tab w:val="left" w:pos="284"/>
          <w:tab w:val="left" w:pos="3119"/>
        </w:tabs>
        <w:spacing w:after="0" w:line="276" w:lineRule="auto"/>
        <w:ind w:left="284"/>
        <w:contextualSpacing w:val="0"/>
        <w:jc w:val="both"/>
        <w:rPr>
          <w:rFonts w:ascii="Book Antiqua" w:hAnsi="Book Antiqua"/>
          <w:color w:val="000000"/>
          <w:sz w:val="32"/>
          <w:szCs w:val="32"/>
        </w:rPr>
      </w:pPr>
    </w:p>
    <w:p w14:paraId="31B56348" w14:textId="1DD94DD4" w:rsidR="005E7F82" w:rsidRPr="005E7F82" w:rsidRDefault="005E7F82" w:rsidP="005E7F82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76" w:lineRule="auto"/>
        <w:ind w:left="284" w:hanging="284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5E7F82">
        <w:rPr>
          <w:rFonts w:ascii="Book Antiqua" w:hAnsi="Book Antiqua"/>
          <w:b/>
          <w:bCs/>
          <w:color w:val="000000"/>
          <w:sz w:val="24"/>
          <w:szCs w:val="24"/>
        </w:rPr>
        <w:t>Beri</w:t>
      </w:r>
      <w:r>
        <w:rPr>
          <w:rFonts w:ascii="Book Antiqua" w:hAnsi="Book Antiqua"/>
          <w:b/>
          <w:bCs/>
          <w:color w:val="000000"/>
          <w:sz w:val="24"/>
          <w:szCs w:val="24"/>
        </w:rPr>
        <w:t xml:space="preserve">lah </w:t>
      </w:r>
      <w:r w:rsidRPr="005E7F82">
        <w:rPr>
          <w:rFonts w:ascii="Book Antiqua" w:hAnsi="Book Antiqua"/>
          <w:b/>
          <w:bCs/>
          <w:color w:val="000000"/>
          <w:sz w:val="24"/>
          <w:szCs w:val="24"/>
        </w:rPr>
        <w:t xml:space="preserve">tanda </w:t>
      </w:r>
      <w:proofErr w:type="gramStart"/>
      <w:r w:rsidRPr="005E7F82">
        <w:rPr>
          <w:rFonts w:ascii="BookAntiqua-Bold" w:hAnsi="BookAntiqua-Bold"/>
          <w:b/>
          <w:bCs/>
          <w:color w:val="000000"/>
          <w:sz w:val="24"/>
          <w:szCs w:val="24"/>
        </w:rPr>
        <w:t xml:space="preserve">( </w:t>
      </w:r>
      <w:r w:rsidRPr="005E7F82">
        <w:rPr>
          <w:rFonts w:ascii="BookAntiqua-Bold" w:hAnsi="BookAntiqua-Bold"/>
          <w:color w:val="000000"/>
          <w:sz w:val="24"/>
          <w:szCs w:val="24"/>
        </w:rPr>
        <w:t>√</w:t>
      </w:r>
      <w:proofErr w:type="gramEnd"/>
      <w:r w:rsidRPr="005E7F82">
        <w:rPr>
          <w:rFonts w:ascii="BookAntiqua-Bold" w:hAnsi="BookAntiqua-Bold"/>
          <w:b/>
          <w:bCs/>
          <w:color w:val="000000"/>
          <w:sz w:val="24"/>
          <w:szCs w:val="24"/>
        </w:rPr>
        <w:t xml:space="preserve"> )</w:t>
      </w:r>
      <w:r>
        <w:rPr>
          <w:rFonts w:ascii="BookAntiqua-Bold" w:hAnsi="BookAntiqua-Bold"/>
          <w:b/>
          <w:bCs/>
          <w:color w:val="000000"/>
          <w:sz w:val="24"/>
          <w:szCs w:val="24"/>
        </w:rPr>
        <w:t xml:space="preserve"> pada jawaban yang tersedia sesuai dengan jawaban anda.</w:t>
      </w:r>
    </w:p>
    <w:p w14:paraId="070D79DE" w14:textId="517951D2" w:rsidR="005E7F82" w:rsidRDefault="005E7F82" w:rsidP="005E7F82">
      <w:pPr>
        <w:pStyle w:val="ListParagraph"/>
        <w:tabs>
          <w:tab w:val="left" w:pos="284"/>
          <w:tab w:val="left" w:pos="3119"/>
        </w:tabs>
        <w:spacing w:after="0" w:line="276" w:lineRule="auto"/>
        <w:ind w:left="284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Keterangan:</w:t>
      </w:r>
    </w:p>
    <w:p w14:paraId="3644D502" w14:textId="47F07E34" w:rsidR="005E7F82" w:rsidRDefault="005E7F82" w:rsidP="005E7F82">
      <w:pPr>
        <w:pStyle w:val="ListParagraph"/>
        <w:tabs>
          <w:tab w:val="left" w:pos="284"/>
          <w:tab w:val="left" w:pos="3119"/>
        </w:tabs>
        <w:spacing w:after="0" w:line="276" w:lineRule="auto"/>
        <w:ind w:left="284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(1): Sangat tidak setuju</w:t>
      </w:r>
    </w:p>
    <w:p w14:paraId="70267930" w14:textId="1ADF8E65" w:rsidR="005E7F82" w:rsidRDefault="005E7F82" w:rsidP="005E7F82">
      <w:pPr>
        <w:pStyle w:val="ListParagraph"/>
        <w:tabs>
          <w:tab w:val="left" w:pos="284"/>
          <w:tab w:val="left" w:pos="3119"/>
        </w:tabs>
        <w:spacing w:after="0" w:line="276" w:lineRule="auto"/>
        <w:ind w:left="284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(2): Tidak setuju</w:t>
      </w:r>
    </w:p>
    <w:p w14:paraId="0D667F5A" w14:textId="4CC1580A" w:rsidR="005E7F82" w:rsidRDefault="005E7F82" w:rsidP="005E7F82">
      <w:pPr>
        <w:pStyle w:val="ListParagraph"/>
        <w:tabs>
          <w:tab w:val="left" w:pos="284"/>
          <w:tab w:val="left" w:pos="3119"/>
        </w:tabs>
        <w:spacing w:after="0" w:line="276" w:lineRule="auto"/>
        <w:ind w:left="284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(3): Setuju</w:t>
      </w:r>
    </w:p>
    <w:p w14:paraId="305B5119" w14:textId="3685C58B" w:rsidR="005E7F82" w:rsidRDefault="005E7F82" w:rsidP="004F64B5">
      <w:pPr>
        <w:pStyle w:val="ListParagraph"/>
        <w:tabs>
          <w:tab w:val="left" w:pos="284"/>
          <w:tab w:val="left" w:pos="3119"/>
        </w:tabs>
        <w:spacing w:line="276" w:lineRule="auto"/>
        <w:ind w:left="284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(4): Sangat Setuju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611"/>
        <w:gridCol w:w="4785"/>
        <w:gridCol w:w="847"/>
        <w:gridCol w:w="846"/>
        <w:gridCol w:w="847"/>
        <w:gridCol w:w="796"/>
      </w:tblGrid>
      <w:tr w:rsidR="005E7F82" w14:paraId="211A79F9" w14:textId="77777777" w:rsidTr="005E7F82">
        <w:tc>
          <w:tcPr>
            <w:tcW w:w="611" w:type="dxa"/>
            <w:vMerge w:val="restart"/>
          </w:tcPr>
          <w:p w14:paraId="7AD6CBA3" w14:textId="07D6E617" w:rsidR="005E7F82" w:rsidRPr="005E7F82" w:rsidRDefault="005E7F82" w:rsidP="005E7F82">
            <w:pPr>
              <w:pStyle w:val="ListParagraph"/>
              <w:tabs>
                <w:tab w:val="left" w:pos="284"/>
                <w:tab w:val="left" w:pos="3119"/>
              </w:tabs>
              <w:spacing w:before="160" w:line="276" w:lineRule="auto"/>
              <w:ind w:left="0"/>
              <w:contextualSpacing w:val="0"/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5E7F82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4785" w:type="dxa"/>
            <w:vMerge w:val="restart"/>
          </w:tcPr>
          <w:p w14:paraId="1D4F2261" w14:textId="54494E21" w:rsidR="005E7F82" w:rsidRPr="005E7F82" w:rsidRDefault="005E7F82" w:rsidP="005E7F82">
            <w:pPr>
              <w:pStyle w:val="ListParagraph"/>
              <w:tabs>
                <w:tab w:val="left" w:pos="284"/>
                <w:tab w:val="left" w:pos="3119"/>
              </w:tabs>
              <w:spacing w:before="160" w:line="276" w:lineRule="auto"/>
              <w:ind w:left="0"/>
              <w:contextualSpacing w:val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Pertanyaan</w:t>
            </w:r>
          </w:p>
        </w:tc>
        <w:tc>
          <w:tcPr>
            <w:tcW w:w="3336" w:type="dxa"/>
            <w:gridSpan w:val="4"/>
          </w:tcPr>
          <w:p w14:paraId="3ED233D0" w14:textId="410763BA" w:rsidR="005E7F82" w:rsidRPr="005E7F82" w:rsidRDefault="005E7F82" w:rsidP="005E7F82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Pilihan Jawaban</w:t>
            </w:r>
          </w:p>
        </w:tc>
      </w:tr>
      <w:tr w:rsidR="005E7F82" w14:paraId="53E14FC5" w14:textId="77777777" w:rsidTr="005E7F82">
        <w:tc>
          <w:tcPr>
            <w:tcW w:w="611" w:type="dxa"/>
            <w:vMerge/>
          </w:tcPr>
          <w:p w14:paraId="0FC5FCE8" w14:textId="77777777" w:rsidR="005E7F82" w:rsidRDefault="005E7F82" w:rsidP="005E7F82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vMerge/>
          </w:tcPr>
          <w:p w14:paraId="398413A4" w14:textId="77777777" w:rsidR="005E7F82" w:rsidRDefault="005E7F82" w:rsidP="005E7F82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1AF25FBC" w14:textId="7CE8786E" w:rsidR="005E7F82" w:rsidRPr="005E7F82" w:rsidRDefault="005E7F82" w:rsidP="005E7F82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846" w:type="dxa"/>
          </w:tcPr>
          <w:p w14:paraId="5F4F6B03" w14:textId="583F4B80" w:rsidR="005E7F82" w:rsidRPr="005E7F82" w:rsidRDefault="005E7F82" w:rsidP="005E7F82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847" w:type="dxa"/>
          </w:tcPr>
          <w:p w14:paraId="04C94961" w14:textId="308373DD" w:rsidR="005E7F82" w:rsidRPr="005E7F82" w:rsidRDefault="005E7F82" w:rsidP="005E7F82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796" w:type="dxa"/>
          </w:tcPr>
          <w:p w14:paraId="3910C84F" w14:textId="6A48DB4D" w:rsidR="005E7F82" w:rsidRPr="005E7F82" w:rsidRDefault="005E7F82" w:rsidP="005E7F82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(4)</w:t>
            </w:r>
          </w:p>
        </w:tc>
      </w:tr>
      <w:tr w:rsidR="00E024AA" w14:paraId="4827B8D1" w14:textId="77777777" w:rsidTr="00AF5E62">
        <w:tc>
          <w:tcPr>
            <w:tcW w:w="8732" w:type="dxa"/>
            <w:gridSpan w:val="6"/>
          </w:tcPr>
          <w:p w14:paraId="1A44456A" w14:textId="2DEA5E12" w:rsidR="00E024AA" w:rsidRDefault="00E024AA" w:rsidP="005E7F82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Self-Esteem</w:t>
            </w:r>
          </w:p>
        </w:tc>
      </w:tr>
      <w:tr w:rsidR="008E326B" w14:paraId="244B67C7" w14:textId="77777777" w:rsidTr="005E7F82">
        <w:tc>
          <w:tcPr>
            <w:tcW w:w="611" w:type="dxa"/>
          </w:tcPr>
          <w:p w14:paraId="36EA0471" w14:textId="7CB78EBF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85" w:type="dxa"/>
          </w:tcPr>
          <w:p w14:paraId="4AB926B6" w14:textId="454B1B96" w:rsidR="008E326B" w:rsidRP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E326B">
              <w:rPr>
                <w:rFonts w:ascii="Book Antiqua" w:hAnsi="Book Antiqua"/>
                <w:sz w:val="24"/>
                <w:szCs w:val="24"/>
              </w:rPr>
              <w:t>Saya dapat mengaktualisasikan diri saya terhadap pengelolaan uang.</w:t>
            </w:r>
          </w:p>
        </w:tc>
        <w:tc>
          <w:tcPr>
            <w:tcW w:w="847" w:type="dxa"/>
          </w:tcPr>
          <w:p w14:paraId="3C0EEEC8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23EB4041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130CD00A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6D95BB9D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8E326B" w14:paraId="6DB7844C" w14:textId="77777777" w:rsidTr="005E7F82">
        <w:tc>
          <w:tcPr>
            <w:tcW w:w="611" w:type="dxa"/>
          </w:tcPr>
          <w:p w14:paraId="7BD90CF0" w14:textId="28EC416E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14:paraId="50D2569C" w14:textId="7818C0A3" w:rsidR="008E326B" w:rsidRP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E326B">
              <w:rPr>
                <w:rFonts w:ascii="Book Antiqua" w:hAnsi="Book Antiqua"/>
                <w:sz w:val="24"/>
                <w:szCs w:val="24"/>
              </w:rPr>
              <w:t>Saya menerima setiap masukan orang lain dalam mengatur uang.</w:t>
            </w:r>
          </w:p>
        </w:tc>
        <w:tc>
          <w:tcPr>
            <w:tcW w:w="847" w:type="dxa"/>
          </w:tcPr>
          <w:p w14:paraId="30518F97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43FE636E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1139490F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5DB46C9C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8E326B" w14:paraId="3A4809FC" w14:textId="77777777" w:rsidTr="005E7F82">
        <w:tc>
          <w:tcPr>
            <w:tcW w:w="611" w:type="dxa"/>
          </w:tcPr>
          <w:p w14:paraId="345B3977" w14:textId="637D297A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B41A5">
              <w:rPr>
                <w:rFonts w:ascii="Book Antiqua" w:hAnsi="Book Antiqu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14:paraId="2AB86CC3" w14:textId="54F2EC22" w:rsidR="008E326B" w:rsidRP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E326B">
              <w:rPr>
                <w:rFonts w:ascii="Book Antiqua" w:hAnsi="Book Antiqua"/>
                <w:sz w:val="24"/>
                <w:szCs w:val="24"/>
              </w:rPr>
              <w:t>Saya tidak dapat mengendalikan uang saya dengan baik.</w:t>
            </w:r>
          </w:p>
        </w:tc>
        <w:tc>
          <w:tcPr>
            <w:tcW w:w="847" w:type="dxa"/>
          </w:tcPr>
          <w:p w14:paraId="00314937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7DD26452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0B5F977A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6D42E495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8E326B" w14:paraId="716F3470" w14:textId="77777777" w:rsidTr="005E7F82">
        <w:tc>
          <w:tcPr>
            <w:tcW w:w="611" w:type="dxa"/>
          </w:tcPr>
          <w:p w14:paraId="78B3EB13" w14:textId="53AD0C7A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B41A5">
              <w:rPr>
                <w:rFonts w:ascii="Book Antiqua" w:hAnsi="Book Antiqu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14:paraId="294E32A3" w14:textId="3D3F5426" w:rsidR="008E326B" w:rsidRP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E326B">
              <w:rPr>
                <w:rFonts w:ascii="Book Antiqua" w:hAnsi="Book Antiqua"/>
                <w:sz w:val="24"/>
                <w:szCs w:val="24"/>
              </w:rPr>
              <w:t>Saya tidak suka menerima pendapat orang lain tentang cara mengatur uang keluar saya.</w:t>
            </w:r>
          </w:p>
        </w:tc>
        <w:tc>
          <w:tcPr>
            <w:tcW w:w="847" w:type="dxa"/>
          </w:tcPr>
          <w:p w14:paraId="37F95F12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74C116CB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2E94611C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0D5E304A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8E326B" w14:paraId="03A240F0" w14:textId="77777777" w:rsidTr="005E7F82">
        <w:tc>
          <w:tcPr>
            <w:tcW w:w="611" w:type="dxa"/>
          </w:tcPr>
          <w:p w14:paraId="523B974F" w14:textId="30C49863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85" w:type="dxa"/>
          </w:tcPr>
          <w:p w14:paraId="53289DD2" w14:textId="3543DE7C" w:rsidR="008E326B" w:rsidRP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E326B">
              <w:rPr>
                <w:rFonts w:ascii="Book Antiqua" w:hAnsi="Book Antiqua"/>
                <w:sz w:val="24"/>
                <w:szCs w:val="24"/>
              </w:rPr>
              <w:t>Saya suka mengelola uang apabila diberi hadiah.</w:t>
            </w:r>
          </w:p>
        </w:tc>
        <w:tc>
          <w:tcPr>
            <w:tcW w:w="847" w:type="dxa"/>
          </w:tcPr>
          <w:p w14:paraId="583B5F3F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78C1EB8B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427636C5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4C200665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8E326B" w14:paraId="776D7363" w14:textId="77777777" w:rsidTr="005E7F82">
        <w:tc>
          <w:tcPr>
            <w:tcW w:w="611" w:type="dxa"/>
          </w:tcPr>
          <w:p w14:paraId="1508CD1E" w14:textId="0116CF4E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85" w:type="dxa"/>
          </w:tcPr>
          <w:p w14:paraId="0DB1BD49" w14:textId="2E6DC207" w:rsidR="008E326B" w:rsidRP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E326B">
              <w:rPr>
                <w:rFonts w:ascii="Book Antiqua" w:hAnsi="Book Antiqua"/>
                <w:sz w:val="24"/>
                <w:szCs w:val="24"/>
              </w:rPr>
              <w:t>Saya merasa senang apabila terbiasa mengatur keuangan dengan baik.</w:t>
            </w:r>
          </w:p>
        </w:tc>
        <w:tc>
          <w:tcPr>
            <w:tcW w:w="847" w:type="dxa"/>
          </w:tcPr>
          <w:p w14:paraId="76B754A3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7236D71D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3CE774F0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167DE957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8E326B" w14:paraId="59F90BA0" w14:textId="77777777" w:rsidTr="005E7F82">
        <w:tc>
          <w:tcPr>
            <w:tcW w:w="611" w:type="dxa"/>
          </w:tcPr>
          <w:p w14:paraId="16785AAA" w14:textId="631BA5CC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85" w:type="dxa"/>
          </w:tcPr>
          <w:p w14:paraId="223AFC02" w14:textId="200A46CE" w:rsidR="008E326B" w:rsidRP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E326B">
              <w:rPr>
                <w:rFonts w:ascii="Book Antiqua" w:hAnsi="Book Antiqua"/>
                <w:sz w:val="24"/>
                <w:szCs w:val="24"/>
              </w:rPr>
              <w:t>Saya hanya bisa membeli sesuatu yang terjangkau/sebanding dengan uang yang saya miliki.</w:t>
            </w:r>
          </w:p>
        </w:tc>
        <w:tc>
          <w:tcPr>
            <w:tcW w:w="847" w:type="dxa"/>
          </w:tcPr>
          <w:p w14:paraId="4BE2A0CF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503FF4FF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40A6C5A2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58F8C060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8E326B" w14:paraId="4C88C8A2" w14:textId="77777777" w:rsidTr="005E7F82">
        <w:tc>
          <w:tcPr>
            <w:tcW w:w="611" w:type="dxa"/>
          </w:tcPr>
          <w:p w14:paraId="0E2525CC" w14:textId="36B4615F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85" w:type="dxa"/>
          </w:tcPr>
          <w:p w14:paraId="4227BAC8" w14:textId="7DD10DDC" w:rsidR="008E326B" w:rsidRP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E326B">
              <w:rPr>
                <w:rFonts w:ascii="Book Antiqua" w:hAnsi="Book Antiqua"/>
                <w:sz w:val="24"/>
                <w:szCs w:val="24"/>
              </w:rPr>
              <w:t>Saya memanfaatkan uang saya dengan baik.</w:t>
            </w:r>
          </w:p>
        </w:tc>
        <w:tc>
          <w:tcPr>
            <w:tcW w:w="847" w:type="dxa"/>
          </w:tcPr>
          <w:p w14:paraId="093562ED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6020D086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65EC87E2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3E25D5D3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8E326B" w14:paraId="13505565" w14:textId="77777777" w:rsidTr="005E7F82">
        <w:tc>
          <w:tcPr>
            <w:tcW w:w="611" w:type="dxa"/>
          </w:tcPr>
          <w:p w14:paraId="21EBB0B4" w14:textId="41084BC9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785" w:type="dxa"/>
          </w:tcPr>
          <w:p w14:paraId="69E6BD02" w14:textId="21819CAA" w:rsidR="008E326B" w:rsidRP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E326B">
              <w:rPr>
                <w:rFonts w:ascii="Book Antiqua" w:hAnsi="Book Antiqua"/>
                <w:sz w:val="24"/>
                <w:szCs w:val="24"/>
              </w:rPr>
              <w:t>Saya menyisihkan sebagian uang saya untuk keadaan mendesak.</w:t>
            </w:r>
          </w:p>
        </w:tc>
        <w:tc>
          <w:tcPr>
            <w:tcW w:w="847" w:type="dxa"/>
          </w:tcPr>
          <w:p w14:paraId="53EDEAD7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69571045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4C1822EC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55009B3D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8E326B" w14:paraId="09422545" w14:textId="77777777" w:rsidTr="005E7F82">
        <w:tc>
          <w:tcPr>
            <w:tcW w:w="611" w:type="dxa"/>
          </w:tcPr>
          <w:p w14:paraId="63629B2D" w14:textId="7650226D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785" w:type="dxa"/>
          </w:tcPr>
          <w:p w14:paraId="58E7E696" w14:textId="0A12509D" w:rsidR="008E326B" w:rsidRP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E326B">
              <w:rPr>
                <w:rFonts w:ascii="Book Antiqua" w:hAnsi="Book Antiqua"/>
                <w:sz w:val="24"/>
                <w:szCs w:val="24"/>
              </w:rPr>
              <w:t>Saya memanfaatkan uang yang saya miliki untuk pemenuhan kebutuhan dengan baik.</w:t>
            </w:r>
          </w:p>
        </w:tc>
        <w:tc>
          <w:tcPr>
            <w:tcW w:w="847" w:type="dxa"/>
          </w:tcPr>
          <w:p w14:paraId="5385EF25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5434326F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717FBDEA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4CA5A1EF" w14:textId="77777777" w:rsidR="008E326B" w:rsidRDefault="008E326B" w:rsidP="008E326B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3F3F54C0" w14:textId="77777777" w:rsidTr="00952D93">
        <w:tc>
          <w:tcPr>
            <w:tcW w:w="8732" w:type="dxa"/>
            <w:gridSpan w:val="6"/>
          </w:tcPr>
          <w:p w14:paraId="4326B6CB" w14:textId="3A8787E1" w:rsidR="00E024AA" w:rsidRP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Literasi Keuangan</w:t>
            </w:r>
          </w:p>
        </w:tc>
      </w:tr>
      <w:tr w:rsidR="00E024AA" w14:paraId="68563E78" w14:textId="77777777" w:rsidTr="005E7F82">
        <w:tc>
          <w:tcPr>
            <w:tcW w:w="611" w:type="dxa"/>
          </w:tcPr>
          <w:p w14:paraId="4B0F7233" w14:textId="7C7498FA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36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785" w:type="dxa"/>
          </w:tcPr>
          <w:p w14:paraId="2A9CEE36" w14:textId="671D7B4A" w:rsidR="00E024AA" w:rsidRPr="00E024AA" w:rsidRDefault="008E326B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engetahui penggunaan perencanaan keuangan untuk mempertimbangkan biaya pengeluaran sehari-hari.</w:t>
            </w:r>
          </w:p>
        </w:tc>
        <w:tc>
          <w:tcPr>
            <w:tcW w:w="847" w:type="dxa"/>
          </w:tcPr>
          <w:p w14:paraId="616B65BB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702AA826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2F81A541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1BAD7460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0D70DF36" w14:textId="77777777" w:rsidTr="005E7F82">
        <w:tc>
          <w:tcPr>
            <w:tcW w:w="611" w:type="dxa"/>
          </w:tcPr>
          <w:p w14:paraId="0846BA7A" w14:textId="201DB1A6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36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785" w:type="dxa"/>
          </w:tcPr>
          <w:p w14:paraId="1C6C8E53" w14:textId="17C22ED5" w:rsidR="00E024AA" w:rsidRPr="00E024AA" w:rsidRDefault="008E326B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engetahui bahwa memiliki pengetahuan keuangan yang baik akan berdampak baik pula terhadap pengelolaan keuangan.</w:t>
            </w:r>
          </w:p>
        </w:tc>
        <w:tc>
          <w:tcPr>
            <w:tcW w:w="847" w:type="dxa"/>
          </w:tcPr>
          <w:p w14:paraId="0B9CBBE1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16E06348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394D9201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6FE709D3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1CE1A28B" w14:textId="77777777" w:rsidTr="005E7F82">
        <w:tc>
          <w:tcPr>
            <w:tcW w:w="611" w:type="dxa"/>
          </w:tcPr>
          <w:p w14:paraId="4E8D1349" w14:textId="2E34E67A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36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31A04">
              <w:rPr>
                <w:rFonts w:ascii="Book Antiqua" w:hAnsi="Book Antiqua"/>
                <w:color w:val="000000"/>
                <w:sz w:val="24"/>
                <w:szCs w:val="24"/>
                <w:highlight w:val="yellow"/>
              </w:rPr>
              <w:t>13.</w:t>
            </w:r>
          </w:p>
        </w:tc>
        <w:tc>
          <w:tcPr>
            <w:tcW w:w="4785" w:type="dxa"/>
          </w:tcPr>
          <w:p w14:paraId="1529B914" w14:textId="70599481" w:rsidR="00E024AA" w:rsidRPr="00E024AA" w:rsidRDefault="007B41A5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Menurut saya, </w:t>
            </w:r>
            <w:r w:rsidR="00541520">
              <w:rPr>
                <w:rFonts w:ascii="Book Antiqua" w:hAnsi="Book Antiqua"/>
                <w:sz w:val="24"/>
                <w:szCs w:val="24"/>
              </w:rPr>
              <w:t>k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artu kredit dapat membantu dalam bertransaksi karena tidak perlu membawa sejumlah uang.</w:t>
            </w:r>
          </w:p>
        </w:tc>
        <w:tc>
          <w:tcPr>
            <w:tcW w:w="847" w:type="dxa"/>
          </w:tcPr>
          <w:p w14:paraId="7CADFAC5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397A54D9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2515D749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51F0C5D0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15FF77EC" w14:textId="77777777" w:rsidTr="005E7F82">
        <w:tc>
          <w:tcPr>
            <w:tcW w:w="611" w:type="dxa"/>
          </w:tcPr>
          <w:p w14:paraId="6A7766DC" w14:textId="3E7AA080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36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785" w:type="dxa"/>
          </w:tcPr>
          <w:p w14:paraId="01B1F306" w14:textId="45FD3CF5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engetahui besaran jumlah uang setoran awal pada saat membuka rekening tabungan di bank.</w:t>
            </w:r>
          </w:p>
        </w:tc>
        <w:tc>
          <w:tcPr>
            <w:tcW w:w="847" w:type="dxa"/>
          </w:tcPr>
          <w:p w14:paraId="22C4CC47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72DD81E1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36CC8D86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605E2006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24EC7CEE" w14:textId="77777777" w:rsidTr="005E7F82">
        <w:tc>
          <w:tcPr>
            <w:tcW w:w="611" w:type="dxa"/>
          </w:tcPr>
          <w:p w14:paraId="535A81B5" w14:textId="016C219A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44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785" w:type="dxa"/>
          </w:tcPr>
          <w:p w14:paraId="522EF0AB" w14:textId="088E72D9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emahami dengan baik sebelum melakukan pinjaman penting untuk memahami perjanjian kredit di bank, terutama dalam hal kelayakan kredit.</w:t>
            </w:r>
          </w:p>
        </w:tc>
        <w:tc>
          <w:tcPr>
            <w:tcW w:w="847" w:type="dxa"/>
          </w:tcPr>
          <w:p w14:paraId="6DD3A9E2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6C29342A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03C33336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72904D25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6B13D4F3" w14:textId="77777777" w:rsidTr="005E7F82">
        <w:tc>
          <w:tcPr>
            <w:tcW w:w="611" w:type="dxa"/>
          </w:tcPr>
          <w:p w14:paraId="0CB59667" w14:textId="2C51AEEB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36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785" w:type="dxa"/>
          </w:tcPr>
          <w:p w14:paraId="2D57A28B" w14:textId="77575CCF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engetahui tujuan asuransi untuk perlindungan akibat risiko yang tidak terduga.</w:t>
            </w:r>
          </w:p>
        </w:tc>
        <w:tc>
          <w:tcPr>
            <w:tcW w:w="847" w:type="dxa"/>
          </w:tcPr>
          <w:p w14:paraId="16038005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1F530B46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4FE42C88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7F8D4EC5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4927C246" w14:textId="77777777" w:rsidTr="005E7F82">
        <w:tc>
          <w:tcPr>
            <w:tcW w:w="611" w:type="dxa"/>
          </w:tcPr>
          <w:p w14:paraId="3C62E38F" w14:textId="54B03A06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31A04">
              <w:rPr>
                <w:rFonts w:ascii="Book Antiqua" w:hAnsi="Book Antiqua"/>
                <w:color w:val="000000"/>
                <w:sz w:val="24"/>
                <w:szCs w:val="24"/>
                <w:highlight w:val="yellow"/>
              </w:rPr>
              <w:t>17.</w:t>
            </w:r>
          </w:p>
        </w:tc>
        <w:tc>
          <w:tcPr>
            <w:tcW w:w="4785" w:type="dxa"/>
          </w:tcPr>
          <w:p w14:paraId="38C0C5E8" w14:textId="1AC7ACBE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emahami produk asuransi.</w:t>
            </w:r>
          </w:p>
        </w:tc>
        <w:tc>
          <w:tcPr>
            <w:tcW w:w="847" w:type="dxa"/>
          </w:tcPr>
          <w:p w14:paraId="567530C5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68DCC716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78CE88CE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266343AB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425FA607" w14:textId="77777777" w:rsidTr="005E7F82">
        <w:tc>
          <w:tcPr>
            <w:tcW w:w="611" w:type="dxa"/>
          </w:tcPr>
          <w:p w14:paraId="57F57B33" w14:textId="07AED68E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785" w:type="dxa"/>
          </w:tcPr>
          <w:p w14:paraId="7F8427D1" w14:textId="7D2DAA33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engetahui risiko asuransi.</w:t>
            </w:r>
          </w:p>
        </w:tc>
        <w:tc>
          <w:tcPr>
            <w:tcW w:w="847" w:type="dxa"/>
          </w:tcPr>
          <w:p w14:paraId="0BF88A65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58E1F5C5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6F9E5F6E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29BFE923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771619A5" w14:textId="77777777" w:rsidTr="005E7F82">
        <w:tc>
          <w:tcPr>
            <w:tcW w:w="611" w:type="dxa"/>
          </w:tcPr>
          <w:p w14:paraId="0109AEB9" w14:textId="5969C3A0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36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785" w:type="dxa"/>
          </w:tcPr>
          <w:p w14:paraId="6B80AE5F" w14:textId="33906E2D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engetahui pasar modal merupakan sarana pendanaan bagi perusahaan maupun pemerintah.</w:t>
            </w:r>
          </w:p>
        </w:tc>
        <w:tc>
          <w:tcPr>
            <w:tcW w:w="847" w:type="dxa"/>
          </w:tcPr>
          <w:p w14:paraId="42AE5113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34690DC2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3D41ACBC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1B8C794C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1E5FDC7A" w14:textId="77777777" w:rsidTr="005E7F82">
        <w:tc>
          <w:tcPr>
            <w:tcW w:w="611" w:type="dxa"/>
          </w:tcPr>
          <w:p w14:paraId="5F492B05" w14:textId="4982BA40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36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31A04">
              <w:rPr>
                <w:rFonts w:ascii="Book Antiqua" w:hAnsi="Book Antiqua"/>
                <w:color w:val="000000"/>
                <w:sz w:val="24"/>
                <w:szCs w:val="24"/>
                <w:highlight w:val="yellow"/>
              </w:rPr>
              <w:t>20.</w:t>
            </w:r>
          </w:p>
        </w:tc>
        <w:tc>
          <w:tcPr>
            <w:tcW w:w="4785" w:type="dxa"/>
          </w:tcPr>
          <w:p w14:paraId="150444B9" w14:textId="7CDAA5D6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emahami dengan membeli saham atau obligasi untuk berinvestasi dapat mencapai tujuan masa depan.</w:t>
            </w:r>
          </w:p>
        </w:tc>
        <w:tc>
          <w:tcPr>
            <w:tcW w:w="847" w:type="dxa"/>
          </w:tcPr>
          <w:p w14:paraId="5FCD21E1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5B99A92D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30FC0787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4FB99A43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15138927" w14:textId="77777777" w:rsidTr="00702070">
        <w:tc>
          <w:tcPr>
            <w:tcW w:w="8732" w:type="dxa"/>
            <w:gridSpan w:val="6"/>
          </w:tcPr>
          <w:p w14:paraId="7F705FAE" w14:textId="6D978C17" w:rsidR="00E024AA" w:rsidRP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Layanan Keuangan Digital</w:t>
            </w:r>
          </w:p>
        </w:tc>
      </w:tr>
      <w:tr w:rsidR="00E024AA" w14:paraId="6407A7DD" w14:textId="77777777" w:rsidTr="005E7F82">
        <w:tc>
          <w:tcPr>
            <w:tcW w:w="611" w:type="dxa"/>
          </w:tcPr>
          <w:p w14:paraId="3B49C54D" w14:textId="113F29E4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785" w:type="dxa"/>
          </w:tcPr>
          <w:p w14:paraId="1822FBC8" w14:textId="409ED08D" w:rsidR="00E024AA" w:rsidRP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E024AA">
              <w:rPr>
                <w:rFonts w:ascii="Book Antiqua" w:hAnsi="Book Antiqua"/>
                <w:sz w:val="24"/>
                <w:szCs w:val="24"/>
              </w:rPr>
              <w:t>Saya merasa layanan keuangan digital mudah dimengerti penggunaannya.</w:t>
            </w:r>
          </w:p>
        </w:tc>
        <w:tc>
          <w:tcPr>
            <w:tcW w:w="847" w:type="dxa"/>
          </w:tcPr>
          <w:p w14:paraId="1121F536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5EC8CC04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5847A685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4FCC19D4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01D153F0" w14:textId="77777777" w:rsidTr="005E7F82">
        <w:tc>
          <w:tcPr>
            <w:tcW w:w="611" w:type="dxa"/>
          </w:tcPr>
          <w:p w14:paraId="5CFF7B1E" w14:textId="5C6F3FC9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785" w:type="dxa"/>
          </w:tcPr>
          <w:p w14:paraId="5023221D" w14:textId="27B39627" w:rsidR="00E024AA" w:rsidRP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E024AA">
              <w:rPr>
                <w:rFonts w:ascii="Book Antiqua" w:hAnsi="Book Antiqua"/>
                <w:sz w:val="24"/>
                <w:szCs w:val="24"/>
              </w:rPr>
              <w:t>Saya merasa layanan keuangan digital mempermudah transaksi keuangan.</w:t>
            </w:r>
          </w:p>
        </w:tc>
        <w:tc>
          <w:tcPr>
            <w:tcW w:w="847" w:type="dxa"/>
          </w:tcPr>
          <w:p w14:paraId="6EE081CF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35E0C2C8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0A9D51BE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5055ACC1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19A90E6F" w14:textId="77777777" w:rsidTr="005E7F82">
        <w:tc>
          <w:tcPr>
            <w:tcW w:w="611" w:type="dxa"/>
          </w:tcPr>
          <w:p w14:paraId="13375593" w14:textId="67221AEC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785" w:type="dxa"/>
          </w:tcPr>
          <w:p w14:paraId="4CDAA7CB" w14:textId="5F78F474" w:rsidR="00E024AA" w:rsidRP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E024AA">
              <w:rPr>
                <w:rFonts w:ascii="Book Antiqua" w:hAnsi="Book Antiqua"/>
                <w:sz w:val="24"/>
                <w:szCs w:val="24"/>
              </w:rPr>
              <w:t>Saya merasa layanan keuangan digital mempermudah pengelolaan keuangan.</w:t>
            </w:r>
          </w:p>
        </w:tc>
        <w:tc>
          <w:tcPr>
            <w:tcW w:w="847" w:type="dxa"/>
          </w:tcPr>
          <w:p w14:paraId="7B63E3D8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4228D226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3312DF3C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760ADC0E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25556C03" w14:textId="77777777" w:rsidTr="005E7F82">
        <w:tc>
          <w:tcPr>
            <w:tcW w:w="611" w:type="dxa"/>
          </w:tcPr>
          <w:p w14:paraId="7DAEAE68" w14:textId="6E40A6CF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785" w:type="dxa"/>
          </w:tcPr>
          <w:p w14:paraId="3165CCCF" w14:textId="611CC441" w:rsidR="00E024AA" w:rsidRP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E024AA">
              <w:rPr>
                <w:rFonts w:ascii="Book Antiqua" w:hAnsi="Book Antiqua"/>
                <w:sz w:val="24"/>
                <w:szCs w:val="24"/>
              </w:rPr>
              <w:t>Saya merasa perlu menggunakan layanan keuangan digital.</w:t>
            </w:r>
          </w:p>
        </w:tc>
        <w:tc>
          <w:tcPr>
            <w:tcW w:w="847" w:type="dxa"/>
          </w:tcPr>
          <w:p w14:paraId="296EF2F3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206B0E46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460F5D89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56841CE5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248AC822" w14:textId="77777777" w:rsidTr="005E7F82">
        <w:tc>
          <w:tcPr>
            <w:tcW w:w="611" w:type="dxa"/>
          </w:tcPr>
          <w:p w14:paraId="70304B3A" w14:textId="06223725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785" w:type="dxa"/>
          </w:tcPr>
          <w:p w14:paraId="07C2EE1A" w14:textId="27A1D0ED" w:rsidR="00E024AA" w:rsidRP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E024AA">
              <w:rPr>
                <w:rFonts w:ascii="Book Antiqua" w:hAnsi="Book Antiqua"/>
                <w:sz w:val="24"/>
                <w:szCs w:val="24"/>
              </w:rPr>
              <w:t>Saya menggunakan layanan keuangan digital perbankan.</w:t>
            </w:r>
          </w:p>
        </w:tc>
        <w:tc>
          <w:tcPr>
            <w:tcW w:w="847" w:type="dxa"/>
          </w:tcPr>
          <w:p w14:paraId="5C352300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7D8CA2BE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174C5ADF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6746DCA0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402BCB39" w14:textId="77777777" w:rsidTr="005E7F82">
        <w:tc>
          <w:tcPr>
            <w:tcW w:w="611" w:type="dxa"/>
          </w:tcPr>
          <w:p w14:paraId="54250B25" w14:textId="132E8A04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785" w:type="dxa"/>
          </w:tcPr>
          <w:p w14:paraId="2C2970A5" w14:textId="05D8C960" w:rsidR="00E024AA" w:rsidRP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E024AA">
              <w:rPr>
                <w:rFonts w:ascii="Book Antiqua" w:hAnsi="Book Antiqua"/>
                <w:sz w:val="24"/>
                <w:szCs w:val="24"/>
              </w:rPr>
              <w:t>Saya menggunakan layanan keuangan digital untuk berinvestasi.</w:t>
            </w:r>
          </w:p>
        </w:tc>
        <w:tc>
          <w:tcPr>
            <w:tcW w:w="847" w:type="dxa"/>
          </w:tcPr>
          <w:p w14:paraId="4CD33A7D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5E77B15D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30DC2277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0822F55E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4864AF2B" w14:textId="77777777" w:rsidTr="005E7F82">
        <w:tc>
          <w:tcPr>
            <w:tcW w:w="611" w:type="dxa"/>
          </w:tcPr>
          <w:p w14:paraId="7F5372DA" w14:textId="24C155E9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785" w:type="dxa"/>
          </w:tcPr>
          <w:p w14:paraId="3F6A1FD0" w14:textId="68B220F8" w:rsidR="00E024AA" w:rsidRP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E024AA">
              <w:rPr>
                <w:rFonts w:ascii="Book Antiqua" w:hAnsi="Book Antiqua"/>
                <w:sz w:val="24"/>
                <w:szCs w:val="24"/>
              </w:rPr>
              <w:t>Saya menggunakan layanan keuangan digital asuransi.</w:t>
            </w:r>
          </w:p>
        </w:tc>
        <w:tc>
          <w:tcPr>
            <w:tcW w:w="847" w:type="dxa"/>
          </w:tcPr>
          <w:p w14:paraId="655349E6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4746E681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0605B690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243961AB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3D2AA822" w14:textId="77777777" w:rsidTr="005E7F82">
        <w:tc>
          <w:tcPr>
            <w:tcW w:w="611" w:type="dxa"/>
          </w:tcPr>
          <w:p w14:paraId="42B725EA" w14:textId="03B42466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785" w:type="dxa"/>
          </w:tcPr>
          <w:p w14:paraId="07364872" w14:textId="14A7B3AC" w:rsidR="00E024AA" w:rsidRP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E024AA">
              <w:rPr>
                <w:rFonts w:ascii="Book Antiqua" w:hAnsi="Book Antiqua"/>
                <w:sz w:val="24"/>
                <w:szCs w:val="24"/>
              </w:rPr>
              <w:t>Saya menggunakan layanan keuangan digital pengelola keuangan.</w:t>
            </w:r>
          </w:p>
        </w:tc>
        <w:tc>
          <w:tcPr>
            <w:tcW w:w="847" w:type="dxa"/>
          </w:tcPr>
          <w:p w14:paraId="4885E700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53FBBD92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7BA46A52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6D8FB549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57CF65F5" w14:textId="77777777" w:rsidTr="000A09CD">
        <w:tc>
          <w:tcPr>
            <w:tcW w:w="8732" w:type="dxa"/>
            <w:gridSpan w:val="6"/>
          </w:tcPr>
          <w:p w14:paraId="40D573FC" w14:textId="4397D0CB" w:rsidR="00E024AA" w:rsidRP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Personal Financial Planning</w:t>
            </w:r>
          </w:p>
        </w:tc>
      </w:tr>
      <w:tr w:rsidR="00E024AA" w14:paraId="6848BEF6" w14:textId="77777777" w:rsidTr="005E7F82">
        <w:tc>
          <w:tcPr>
            <w:tcW w:w="611" w:type="dxa"/>
          </w:tcPr>
          <w:p w14:paraId="2CDDB92D" w14:textId="32331F93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785" w:type="dxa"/>
          </w:tcPr>
          <w:p w14:paraId="5115C8C4" w14:textId="53ED16A8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emahami tentang perencanaan keuangan pribadi.</w:t>
            </w:r>
          </w:p>
        </w:tc>
        <w:tc>
          <w:tcPr>
            <w:tcW w:w="847" w:type="dxa"/>
          </w:tcPr>
          <w:p w14:paraId="4BC3E3BD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3504B003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0FE14194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4F9D801D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3B185FDF" w14:textId="77777777" w:rsidTr="005E7F82">
        <w:tc>
          <w:tcPr>
            <w:tcW w:w="611" w:type="dxa"/>
          </w:tcPr>
          <w:p w14:paraId="04ABEA67" w14:textId="73637E69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785" w:type="dxa"/>
          </w:tcPr>
          <w:p w14:paraId="524C32AE" w14:textId="603A489A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enetapkan tujuan keuangan dalam hidup.</w:t>
            </w:r>
          </w:p>
        </w:tc>
        <w:tc>
          <w:tcPr>
            <w:tcW w:w="847" w:type="dxa"/>
          </w:tcPr>
          <w:p w14:paraId="50411F11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6D51B18E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72158161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3E115C8D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5FA62862" w14:textId="77777777" w:rsidTr="005E7F82">
        <w:tc>
          <w:tcPr>
            <w:tcW w:w="611" w:type="dxa"/>
          </w:tcPr>
          <w:p w14:paraId="701E866B" w14:textId="01AEDE82" w:rsidR="00E024AA" w:rsidRDefault="00E024AA" w:rsidP="00387FC6">
            <w:pPr>
              <w:pStyle w:val="ListParagraph"/>
              <w:tabs>
                <w:tab w:val="left" w:pos="284"/>
                <w:tab w:val="left" w:pos="3119"/>
              </w:tabs>
              <w:spacing w:before="3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785" w:type="dxa"/>
          </w:tcPr>
          <w:p w14:paraId="5E17BA72" w14:textId="7DD7AE27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engumpulkan data</w:t>
            </w:r>
            <w:r w:rsidR="00A43D60">
              <w:rPr>
                <w:rFonts w:ascii="Book Antiqua" w:hAnsi="Book Antiqua"/>
                <w:sz w:val="24"/>
                <w:szCs w:val="24"/>
              </w:rPr>
              <w:t xml:space="preserve"> atau 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menganalisis kondisi keuangan saat ini sebelum membuat keputusan keuangan.</w:t>
            </w:r>
          </w:p>
        </w:tc>
        <w:tc>
          <w:tcPr>
            <w:tcW w:w="847" w:type="dxa"/>
          </w:tcPr>
          <w:p w14:paraId="4F587FC1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1129EEE0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10BDC019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5A7F45D0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3329742C" w14:textId="77777777" w:rsidTr="005E7F82">
        <w:tc>
          <w:tcPr>
            <w:tcW w:w="611" w:type="dxa"/>
          </w:tcPr>
          <w:p w14:paraId="3433DFB7" w14:textId="2BACE3FC" w:rsidR="00E024AA" w:rsidRDefault="00E024AA" w:rsidP="00387FC6">
            <w:pPr>
              <w:pStyle w:val="ListParagraph"/>
              <w:tabs>
                <w:tab w:val="left" w:pos="284"/>
                <w:tab w:val="left" w:pos="3119"/>
              </w:tabs>
              <w:spacing w:before="44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785" w:type="dxa"/>
          </w:tcPr>
          <w:p w14:paraId="451A3D1B" w14:textId="198CFD00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enjalankan rencana keuangan dengan bantuan para ahli, misalnya perencana keuangan, penasihat asuransi, dan lain sebagainya.</w:t>
            </w:r>
          </w:p>
        </w:tc>
        <w:tc>
          <w:tcPr>
            <w:tcW w:w="847" w:type="dxa"/>
          </w:tcPr>
          <w:p w14:paraId="1AA7158B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16F23C15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65F7A926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6921077F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1E4F7FE4" w14:textId="77777777" w:rsidTr="005E7F82">
        <w:tc>
          <w:tcPr>
            <w:tcW w:w="611" w:type="dxa"/>
          </w:tcPr>
          <w:p w14:paraId="402911B6" w14:textId="0EFF09B3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before="12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785" w:type="dxa"/>
          </w:tcPr>
          <w:p w14:paraId="0299386E" w14:textId="796680CB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k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onsisten dalam mengimplemen</w:t>
            </w:r>
            <w:r>
              <w:rPr>
                <w:rFonts w:ascii="Book Antiqua" w:hAnsi="Book Antiqua"/>
                <w:sz w:val="24"/>
                <w:szCs w:val="24"/>
              </w:rPr>
              <w:t>-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>tasikan rencana keuangan.</w:t>
            </w:r>
          </w:p>
        </w:tc>
        <w:tc>
          <w:tcPr>
            <w:tcW w:w="847" w:type="dxa"/>
          </w:tcPr>
          <w:p w14:paraId="4B16881C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3A708433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098C63D5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69DEAAE8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E024AA" w14:paraId="141E1D54" w14:textId="77777777" w:rsidTr="005E7F82">
        <w:tc>
          <w:tcPr>
            <w:tcW w:w="611" w:type="dxa"/>
          </w:tcPr>
          <w:p w14:paraId="7C6127B1" w14:textId="10D93195" w:rsidR="00E024AA" w:rsidRDefault="00E024AA" w:rsidP="00387FC6">
            <w:pPr>
              <w:pStyle w:val="ListParagraph"/>
              <w:tabs>
                <w:tab w:val="left" w:pos="284"/>
                <w:tab w:val="left" w:pos="3119"/>
              </w:tabs>
              <w:spacing w:before="440" w:line="276" w:lineRule="auto"/>
              <w:ind w:left="0"/>
              <w:contextualSpacing w:val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785" w:type="dxa"/>
          </w:tcPr>
          <w:p w14:paraId="363CA2AB" w14:textId="78D17FAD" w:rsidR="00E024AA" w:rsidRPr="00E024AA" w:rsidRDefault="00541520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Saya m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 xml:space="preserve">eninjau kembali efektifitas rencana keuangan secara berkala </w:t>
            </w:r>
            <w:r w:rsidR="00A43D60">
              <w:rPr>
                <w:rFonts w:ascii="Book Antiqua" w:hAnsi="Book Antiqua"/>
                <w:sz w:val="24"/>
                <w:szCs w:val="24"/>
              </w:rPr>
              <w:t>atau</w:t>
            </w:r>
            <w:r w:rsidR="00E024AA" w:rsidRPr="00E024AA">
              <w:rPr>
                <w:rFonts w:ascii="Book Antiqua" w:hAnsi="Book Antiqua"/>
                <w:sz w:val="24"/>
                <w:szCs w:val="24"/>
              </w:rPr>
              <w:t xml:space="preserve"> menyesuaikannya dengan kondisi keuangan saat ini.</w:t>
            </w:r>
          </w:p>
        </w:tc>
        <w:tc>
          <w:tcPr>
            <w:tcW w:w="847" w:type="dxa"/>
          </w:tcPr>
          <w:p w14:paraId="4F394D37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645421AD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</w:tcPr>
          <w:p w14:paraId="0A9CDCDE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</w:tcPr>
          <w:p w14:paraId="3ED1DD28" w14:textId="77777777" w:rsidR="00E024AA" w:rsidRDefault="00E024AA" w:rsidP="00E024AA">
            <w:pPr>
              <w:pStyle w:val="ListParagraph"/>
              <w:tabs>
                <w:tab w:val="left" w:pos="284"/>
                <w:tab w:val="left" w:pos="3119"/>
              </w:tabs>
              <w:spacing w:line="276" w:lineRule="auto"/>
              <w:ind w:left="0"/>
              <w:contextualSpacing w:val="0"/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</w:tbl>
    <w:p w14:paraId="08D770D9" w14:textId="16FA5D48" w:rsidR="0006288A" w:rsidRPr="00F73059" w:rsidRDefault="0006288A" w:rsidP="00F73059">
      <w:pPr>
        <w:pStyle w:val="ListParagraph"/>
        <w:tabs>
          <w:tab w:val="left" w:pos="2977"/>
        </w:tabs>
        <w:spacing w:after="0" w:line="276" w:lineRule="auto"/>
        <w:ind w:left="106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</w:p>
    <w:sectPr w:rsidR="0006288A" w:rsidRPr="00F73059" w:rsidSect="00F73059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E8305" w14:textId="77777777" w:rsidR="00672F6A" w:rsidRDefault="00672F6A" w:rsidP="00ED738B">
      <w:pPr>
        <w:spacing w:after="0" w:line="240" w:lineRule="auto"/>
      </w:pPr>
      <w:r>
        <w:separator/>
      </w:r>
    </w:p>
  </w:endnote>
  <w:endnote w:type="continuationSeparator" w:id="0">
    <w:p w14:paraId="21B4E2B2" w14:textId="77777777" w:rsidR="00672F6A" w:rsidRDefault="00672F6A" w:rsidP="00ED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">
    <w:altName w:val="Cambria"/>
    <w:panose1 w:val="00000000000000000000"/>
    <w:charset w:val="00"/>
    <w:family w:val="roman"/>
    <w:notTrueType/>
    <w:pitch w:val="default"/>
  </w:font>
  <w:font w:name="BookAntiqua-BoldItalic">
    <w:altName w:val="Cambria"/>
    <w:panose1 w:val="00000000000000000000"/>
    <w:charset w:val="00"/>
    <w:family w:val="roman"/>
    <w:notTrueType/>
    <w:pitch w:val="default"/>
  </w:font>
  <w:font w:name="BookAntiqua-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A0DC9" w14:textId="77777777" w:rsidR="00672F6A" w:rsidRDefault="00672F6A" w:rsidP="00ED738B">
      <w:pPr>
        <w:spacing w:after="0" w:line="240" w:lineRule="auto"/>
      </w:pPr>
      <w:r>
        <w:separator/>
      </w:r>
    </w:p>
  </w:footnote>
  <w:footnote w:type="continuationSeparator" w:id="0">
    <w:p w14:paraId="4153F668" w14:textId="77777777" w:rsidR="00672F6A" w:rsidRDefault="00672F6A" w:rsidP="00ED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2CAD1" w14:textId="77777777" w:rsidR="00ED738B" w:rsidRDefault="00ED738B" w:rsidP="00ED738B">
    <w:pPr>
      <w:spacing w:after="0" w:line="276" w:lineRule="auto"/>
      <w:jc w:val="both"/>
      <w:rPr>
        <w:rStyle w:val="fontstyle01"/>
        <w:rFonts w:ascii="Book Antiqua" w:hAnsi="Book Antiqua"/>
        <w:sz w:val="24"/>
        <w:szCs w:val="24"/>
      </w:rPr>
    </w:pPr>
    <w:r w:rsidRPr="00F73059">
      <w:rPr>
        <w:rStyle w:val="fontstyle01"/>
        <w:rFonts w:ascii="Book Antiqua" w:hAnsi="Book Antiqua"/>
        <w:noProof/>
        <w:sz w:val="24"/>
        <w:szCs w:val="24"/>
      </w:rPr>
      <w:drawing>
        <wp:inline distT="0" distB="0" distL="0" distR="0" wp14:anchorId="70FB8FB6" wp14:editId="139FC254">
          <wp:extent cx="723265" cy="799922"/>
          <wp:effectExtent l="0" t="0" r="63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38" cy="806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fontstyle01"/>
        <w:rFonts w:ascii="Book Antiqua" w:hAnsi="Book Antiqua"/>
        <w:sz w:val="24"/>
        <w:szCs w:val="24"/>
      </w:rPr>
      <w:t xml:space="preserve">  </w:t>
    </w:r>
    <w:r>
      <w:rPr>
        <w:rFonts w:ascii="Book Antiqua" w:hAnsi="Book Antiqua"/>
        <w:noProof/>
        <w:color w:val="000000"/>
        <w:sz w:val="24"/>
        <w:szCs w:val="24"/>
      </w:rPr>
      <mc:AlternateContent>
        <mc:Choice Requires="wps">
          <w:drawing>
            <wp:inline distT="0" distB="0" distL="0" distR="0" wp14:anchorId="0F6350ED" wp14:editId="702445C6">
              <wp:extent cx="0" cy="769752"/>
              <wp:effectExtent l="0" t="0" r="38100" b="30480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9752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7BA20C6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" strokecolor="black [3200]" strokeweight="1.5pt">
              <v:stroke joinstyle="miter"/>
              <w10:anchorlock/>
            </v:line>
          </w:pict>
        </mc:Fallback>
      </mc:AlternateContent>
    </w:r>
    <w:r>
      <w:rPr>
        <w:rStyle w:val="fontstyle01"/>
        <w:rFonts w:ascii="Book Antiqua" w:hAnsi="Book Antiqua"/>
        <w:sz w:val="24"/>
        <w:szCs w:val="24"/>
      </w:rPr>
      <w:t xml:space="preserve"> </w:t>
    </w:r>
    <w:r w:rsidRPr="00F73059">
      <w:rPr>
        <w:rStyle w:val="fontstyle01"/>
        <w:rFonts w:ascii="Book Antiqua" w:hAnsi="Book Antiqua"/>
        <w:noProof/>
        <w:sz w:val="24"/>
        <w:szCs w:val="24"/>
      </w:rPr>
      <mc:AlternateContent>
        <mc:Choice Requires="wps">
          <w:drawing>
            <wp:inline distT="0" distB="0" distL="0" distR="0" wp14:anchorId="3A95A72E" wp14:editId="1A3B5912">
              <wp:extent cx="3170712" cy="783771"/>
              <wp:effectExtent l="0" t="0" r="10795" b="16510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0712" cy="7837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621F5" w14:textId="71671960" w:rsidR="00ED738B" w:rsidRPr="00ED738B" w:rsidRDefault="00ED738B" w:rsidP="00ED738B">
                          <w:pPr>
                            <w:spacing w:after="0" w:line="276" w:lineRule="auto"/>
                            <w:ind w:left="23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ED738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KEMENTERIAN </w:t>
                          </w:r>
                          <w:r w:rsidR="0015511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PENDIDIKAN DAN KEBUDAYAAN</w:t>
                          </w:r>
                        </w:p>
                        <w:p w14:paraId="70D1B28E" w14:textId="77777777" w:rsidR="00ED738B" w:rsidRPr="00ED738B" w:rsidRDefault="00ED738B" w:rsidP="00ED738B">
                          <w:pPr>
                            <w:tabs>
                              <w:tab w:val="left" w:pos="2552"/>
                            </w:tabs>
                            <w:spacing w:after="0" w:line="276" w:lineRule="auto"/>
                            <w:ind w:left="23" w:right="-53"/>
                            <w:rPr>
                              <w:rFonts w:ascii="Times New Roman" w:hAnsi="Times New Roman" w:cs="Times New Roman"/>
                              <w:b/>
                              <w:spacing w:val="-3"/>
                              <w:sz w:val="24"/>
                              <w:szCs w:val="24"/>
                            </w:rPr>
                          </w:pPr>
                          <w:r w:rsidRPr="00ED738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UNIVERSITAS NEGERI </w:t>
                          </w:r>
                          <w:r w:rsidRPr="00ED738B">
                            <w:rPr>
                              <w:rFonts w:ascii="Times New Roman" w:hAnsi="Times New Roman" w:cs="Times New Roman"/>
                              <w:b/>
                              <w:spacing w:val="-3"/>
                              <w:sz w:val="24"/>
                              <w:szCs w:val="24"/>
                            </w:rPr>
                            <w:t>SURABAYA</w:t>
                          </w:r>
                        </w:p>
                        <w:p w14:paraId="37BBE9D9" w14:textId="77777777" w:rsidR="00ED738B" w:rsidRPr="00ED738B" w:rsidRDefault="00ED738B" w:rsidP="00ED738B">
                          <w:pPr>
                            <w:spacing w:after="0" w:line="276" w:lineRule="auto"/>
                            <w:ind w:left="23" w:right="1987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ED738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FAKULTAS EKONOMI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95A7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249.65pt;height:6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" filled="f" stroked="f">
              <v:textbox inset="0,0,0,0">
                <w:txbxContent>
                  <w:p w14:paraId="6C8621F5" w14:textId="71671960" w:rsidR="00ED738B" w:rsidRPr="00ED738B" w:rsidRDefault="00ED738B" w:rsidP="00ED738B">
                    <w:pPr>
                      <w:spacing w:after="0" w:line="276" w:lineRule="auto"/>
                      <w:ind w:left="2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ED738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KEMENTERIAN </w:t>
                    </w:r>
                    <w:r w:rsidR="0015511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PENDIDIKAN DAN KEBUDAYAAN</w:t>
                    </w:r>
                  </w:p>
                  <w:p w14:paraId="70D1B28E" w14:textId="77777777" w:rsidR="00ED738B" w:rsidRPr="00ED738B" w:rsidRDefault="00ED738B" w:rsidP="00ED738B">
                    <w:pPr>
                      <w:tabs>
                        <w:tab w:val="left" w:pos="2552"/>
                      </w:tabs>
                      <w:spacing w:after="0" w:line="276" w:lineRule="auto"/>
                      <w:ind w:left="23" w:right="-53"/>
                      <w:rPr>
                        <w:rFonts w:ascii="Times New Roman" w:hAnsi="Times New Roman" w:cs="Times New Roman"/>
                        <w:b/>
                        <w:spacing w:val="-3"/>
                        <w:sz w:val="24"/>
                        <w:szCs w:val="24"/>
                      </w:rPr>
                    </w:pPr>
                    <w:r w:rsidRPr="00ED738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UNIVERSITAS NEGERI </w:t>
                    </w:r>
                    <w:r w:rsidRPr="00ED738B">
                      <w:rPr>
                        <w:rFonts w:ascii="Times New Roman" w:hAnsi="Times New Roman" w:cs="Times New Roman"/>
                        <w:b/>
                        <w:spacing w:val="-3"/>
                        <w:sz w:val="24"/>
                        <w:szCs w:val="24"/>
                      </w:rPr>
                      <w:t>SURABAYA</w:t>
                    </w:r>
                  </w:p>
                  <w:p w14:paraId="37BBE9D9" w14:textId="77777777" w:rsidR="00ED738B" w:rsidRPr="00ED738B" w:rsidRDefault="00ED738B" w:rsidP="00ED738B">
                    <w:pPr>
                      <w:spacing w:after="0" w:line="276" w:lineRule="auto"/>
                      <w:ind w:left="23" w:right="1987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ED738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FAKULTAS EKONOMI</w:t>
                    </w:r>
                  </w:p>
                </w:txbxContent>
              </v:textbox>
              <w10:anchorlock/>
            </v:shape>
          </w:pict>
        </mc:Fallback>
      </mc:AlternateContent>
    </w:r>
    <w:r w:rsidRPr="00F73059">
      <w:rPr>
        <w:rStyle w:val="fontstyle01"/>
        <w:rFonts w:ascii="Book Antiqua" w:hAnsi="Book Antiqua"/>
        <w:noProof/>
        <w:sz w:val="24"/>
        <w:szCs w:val="24"/>
      </w:rPr>
      <mc:AlternateContent>
        <mc:Choice Requires="wps">
          <w:drawing>
            <wp:inline distT="0" distB="0" distL="0" distR="0" wp14:anchorId="71D4B458" wp14:editId="081785A4">
              <wp:extent cx="1581150" cy="698500"/>
              <wp:effectExtent l="0" t="0" r="0" b="6350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88DF1" w14:textId="77777777" w:rsidR="00ED738B" w:rsidRPr="00F73059" w:rsidRDefault="00ED738B" w:rsidP="00ED738B">
                          <w:pPr>
                            <w:spacing w:after="0" w:line="240" w:lineRule="auto"/>
                            <w:ind w:left="426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28"/>
                            </w:rPr>
                          </w:pPr>
                          <w:r w:rsidRPr="00F73059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28"/>
                            </w:rPr>
                            <w:t>Kampus Ketintang</w:t>
                          </w:r>
                        </w:p>
                        <w:p w14:paraId="13E9F8F2" w14:textId="77777777" w:rsidR="00ED738B" w:rsidRPr="00F73059" w:rsidRDefault="00ED738B" w:rsidP="00ED738B">
                          <w:pPr>
                            <w:spacing w:after="0" w:line="240" w:lineRule="auto"/>
                            <w:ind w:left="426"/>
                            <w:rPr>
                              <w:rFonts w:ascii="Times New Roman" w:hAnsi="Times New Roman" w:cs="Times New Roman"/>
                              <w:sz w:val="16"/>
                              <w:szCs w:val="28"/>
                            </w:rPr>
                          </w:pPr>
                          <w:r w:rsidRPr="00F73059">
                            <w:rPr>
                              <w:rFonts w:ascii="Times New Roman" w:hAnsi="Times New Roman" w:cs="Times New Roman"/>
                              <w:sz w:val="16"/>
                              <w:szCs w:val="28"/>
                            </w:rPr>
                            <w:t>Jl. Ketintang, Surabaya 60231</w:t>
                          </w:r>
                        </w:p>
                        <w:p w14:paraId="12001DB4" w14:textId="77777777" w:rsidR="00ED738B" w:rsidRPr="00F73059" w:rsidRDefault="00ED738B" w:rsidP="00ED738B">
                          <w:pPr>
                            <w:spacing w:after="0" w:line="240" w:lineRule="auto"/>
                            <w:ind w:left="426"/>
                            <w:rPr>
                              <w:rFonts w:ascii="Times New Roman" w:hAnsi="Times New Roman" w:cs="Times New Roman"/>
                              <w:sz w:val="16"/>
                              <w:szCs w:val="28"/>
                            </w:rPr>
                          </w:pPr>
                          <w:r w:rsidRPr="00F73059">
                            <w:rPr>
                              <w:rFonts w:ascii="Times New Roman" w:hAnsi="Times New Roman" w:cs="Times New Roman"/>
                              <w:sz w:val="16"/>
                              <w:szCs w:val="28"/>
                            </w:rPr>
                            <w:t>Telp. (031) 8285362, 8299945</w:t>
                          </w:r>
                        </w:p>
                        <w:p w14:paraId="2980484D" w14:textId="77777777" w:rsidR="00ED738B" w:rsidRPr="00F73059" w:rsidRDefault="00ED738B" w:rsidP="00ED738B">
                          <w:pPr>
                            <w:spacing w:after="0" w:line="240" w:lineRule="auto"/>
                            <w:ind w:left="426"/>
                            <w:jc w:val="both"/>
                            <w:rPr>
                              <w:rFonts w:ascii="Times New Roman" w:hAnsi="Times New Roman" w:cs="Times New Roman"/>
                              <w:sz w:val="16"/>
                              <w:szCs w:val="28"/>
                            </w:rPr>
                          </w:pPr>
                          <w:r w:rsidRPr="00F73059">
                            <w:rPr>
                              <w:rFonts w:ascii="Times New Roman" w:hAnsi="Times New Roman" w:cs="Times New Roman"/>
                              <w:sz w:val="16"/>
                              <w:szCs w:val="28"/>
                            </w:rPr>
                            <w:t>Faks. (031) 8293416</w:t>
                          </w:r>
                        </w:p>
                        <w:p w14:paraId="39627782" w14:textId="77777777" w:rsidR="00ED738B" w:rsidRPr="00F73059" w:rsidRDefault="00672F6A" w:rsidP="00ED738B">
                          <w:pPr>
                            <w:spacing w:after="0" w:line="240" w:lineRule="auto"/>
                            <w:ind w:left="426"/>
                            <w:jc w:val="both"/>
                            <w:rPr>
                              <w:rFonts w:ascii="Times New Roman" w:hAnsi="Times New Roman" w:cs="Times New Roman"/>
                              <w:sz w:val="16"/>
                              <w:szCs w:val="28"/>
                            </w:rPr>
                          </w:pPr>
                          <w:hyperlink r:id="rId2">
                            <w:r w:rsidR="00ED738B" w:rsidRPr="00F73059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http://fe.unesa.ac.id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1D4B458" id="Text Box 4" o:spid="_x0000_s1027" type="#_x0000_t202" style="width:124.5pt;height: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" filled="f" stroked="f">
              <v:textbox inset="0,0,0,0">
                <w:txbxContent>
                  <w:p w14:paraId="08788DF1" w14:textId="77777777" w:rsidR="00ED738B" w:rsidRPr="00F73059" w:rsidRDefault="00ED738B" w:rsidP="00ED738B">
                    <w:pPr>
                      <w:spacing w:after="0" w:line="240" w:lineRule="auto"/>
                      <w:ind w:left="426"/>
                      <w:rPr>
                        <w:rFonts w:ascii="Times New Roman" w:hAnsi="Times New Roman" w:cs="Times New Roman"/>
                        <w:b/>
                        <w:sz w:val="16"/>
                        <w:szCs w:val="28"/>
                      </w:rPr>
                    </w:pPr>
                    <w:r w:rsidRPr="00F73059">
                      <w:rPr>
                        <w:rFonts w:ascii="Times New Roman" w:hAnsi="Times New Roman" w:cs="Times New Roman"/>
                        <w:b/>
                        <w:sz w:val="16"/>
                        <w:szCs w:val="28"/>
                      </w:rPr>
                      <w:t>Kampus Ketintang</w:t>
                    </w:r>
                  </w:p>
                  <w:p w14:paraId="13E9F8F2" w14:textId="77777777" w:rsidR="00ED738B" w:rsidRPr="00F73059" w:rsidRDefault="00ED738B" w:rsidP="00ED738B">
                    <w:pPr>
                      <w:spacing w:after="0" w:line="240" w:lineRule="auto"/>
                      <w:ind w:left="426"/>
                      <w:rPr>
                        <w:rFonts w:ascii="Times New Roman" w:hAnsi="Times New Roman" w:cs="Times New Roman"/>
                        <w:sz w:val="16"/>
                        <w:szCs w:val="28"/>
                      </w:rPr>
                    </w:pPr>
                    <w:r w:rsidRPr="00F73059">
                      <w:rPr>
                        <w:rFonts w:ascii="Times New Roman" w:hAnsi="Times New Roman" w:cs="Times New Roman"/>
                        <w:sz w:val="16"/>
                        <w:szCs w:val="28"/>
                      </w:rPr>
                      <w:t>Jl. Ketintang, Surabaya 60231</w:t>
                    </w:r>
                  </w:p>
                  <w:p w14:paraId="12001DB4" w14:textId="77777777" w:rsidR="00ED738B" w:rsidRPr="00F73059" w:rsidRDefault="00ED738B" w:rsidP="00ED738B">
                    <w:pPr>
                      <w:spacing w:after="0" w:line="240" w:lineRule="auto"/>
                      <w:ind w:left="426"/>
                      <w:rPr>
                        <w:rFonts w:ascii="Times New Roman" w:hAnsi="Times New Roman" w:cs="Times New Roman"/>
                        <w:sz w:val="16"/>
                        <w:szCs w:val="28"/>
                      </w:rPr>
                    </w:pPr>
                    <w:r w:rsidRPr="00F73059">
                      <w:rPr>
                        <w:rFonts w:ascii="Times New Roman" w:hAnsi="Times New Roman" w:cs="Times New Roman"/>
                        <w:sz w:val="16"/>
                        <w:szCs w:val="28"/>
                      </w:rPr>
                      <w:t>Telp. (031) 8285362, 8299945</w:t>
                    </w:r>
                  </w:p>
                  <w:p w14:paraId="2980484D" w14:textId="77777777" w:rsidR="00ED738B" w:rsidRPr="00F73059" w:rsidRDefault="00ED738B" w:rsidP="00ED738B">
                    <w:pPr>
                      <w:spacing w:after="0" w:line="240" w:lineRule="auto"/>
                      <w:ind w:left="426"/>
                      <w:jc w:val="both"/>
                      <w:rPr>
                        <w:rFonts w:ascii="Times New Roman" w:hAnsi="Times New Roman" w:cs="Times New Roman"/>
                        <w:sz w:val="16"/>
                        <w:szCs w:val="28"/>
                      </w:rPr>
                    </w:pPr>
                    <w:r w:rsidRPr="00F73059">
                      <w:rPr>
                        <w:rFonts w:ascii="Times New Roman" w:hAnsi="Times New Roman" w:cs="Times New Roman"/>
                        <w:sz w:val="16"/>
                        <w:szCs w:val="28"/>
                      </w:rPr>
                      <w:t>Faks. (031) 8293416</w:t>
                    </w:r>
                  </w:p>
                  <w:p w14:paraId="39627782" w14:textId="77777777" w:rsidR="00ED738B" w:rsidRPr="00F73059" w:rsidRDefault="00672F6A" w:rsidP="00ED738B">
                    <w:pPr>
                      <w:spacing w:after="0" w:line="240" w:lineRule="auto"/>
                      <w:ind w:left="426"/>
                      <w:jc w:val="both"/>
                      <w:rPr>
                        <w:rFonts w:ascii="Times New Roman" w:hAnsi="Times New Roman" w:cs="Times New Roman"/>
                        <w:sz w:val="16"/>
                        <w:szCs w:val="28"/>
                      </w:rPr>
                    </w:pPr>
                    <w:hyperlink r:id="rId3">
                      <w:r w:rsidR="00ED738B" w:rsidRPr="00F73059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http://fe.unesa.ac.id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</w:p>
  <w:p w14:paraId="557EAA0D" w14:textId="77777777" w:rsidR="00ED738B" w:rsidRDefault="00ED7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20A9B"/>
    <w:multiLevelType w:val="hybridMultilevel"/>
    <w:tmpl w:val="25F44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8E2"/>
    <w:multiLevelType w:val="hybridMultilevel"/>
    <w:tmpl w:val="962E0222"/>
    <w:lvl w:ilvl="0" w:tplc="14C4E61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631B89"/>
    <w:multiLevelType w:val="hybridMultilevel"/>
    <w:tmpl w:val="1B58583A"/>
    <w:lvl w:ilvl="0" w:tplc="CDEC94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332A2"/>
    <w:multiLevelType w:val="hybridMultilevel"/>
    <w:tmpl w:val="B2307B96"/>
    <w:lvl w:ilvl="0" w:tplc="17509C3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4DDE1531"/>
    <w:multiLevelType w:val="hybridMultilevel"/>
    <w:tmpl w:val="6DCCC2D4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5C7D6B38"/>
    <w:multiLevelType w:val="hybridMultilevel"/>
    <w:tmpl w:val="6DC82AF2"/>
    <w:lvl w:ilvl="0" w:tplc="F3605380">
      <w:start w:val="1"/>
      <w:numFmt w:val="upperLetter"/>
      <w:lvlText w:val="%1."/>
      <w:lvlJc w:val="left"/>
      <w:pPr>
        <w:ind w:left="3615" w:hanging="3255"/>
      </w:pPr>
      <w:rPr>
        <w:rFonts w:ascii="Book Antiqua" w:hAnsi="Book Antiqua" w:hint="default"/>
        <w:b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40F43"/>
    <w:multiLevelType w:val="hybridMultilevel"/>
    <w:tmpl w:val="D7DC9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8A"/>
    <w:rsid w:val="0000162A"/>
    <w:rsid w:val="0000551D"/>
    <w:rsid w:val="0001288A"/>
    <w:rsid w:val="0006288A"/>
    <w:rsid w:val="00155111"/>
    <w:rsid w:val="00164CBB"/>
    <w:rsid w:val="002A0332"/>
    <w:rsid w:val="002B41DC"/>
    <w:rsid w:val="002F6193"/>
    <w:rsid w:val="0030151B"/>
    <w:rsid w:val="00315CCE"/>
    <w:rsid w:val="00387FC6"/>
    <w:rsid w:val="003908F7"/>
    <w:rsid w:val="004F64B5"/>
    <w:rsid w:val="00541520"/>
    <w:rsid w:val="005E7F82"/>
    <w:rsid w:val="00672F6A"/>
    <w:rsid w:val="006E3105"/>
    <w:rsid w:val="007B41A5"/>
    <w:rsid w:val="00831A04"/>
    <w:rsid w:val="008E326B"/>
    <w:rsid w:val="009D7178"/>
    <w:rsid w:val="00A43D60"/>
    <w:rsid w:val="00AA5176"/>
    <w:rsid w:val="00AC6B72"/>
    <w:rsid w:val="00AF25F3"/>
    <w:rsid w:val="00B054B4"/>
    <w:rsid w:val="00B23A5E"/>
    <w:rsid w:val="00B9705D"/>
    <w:rsid w:val="00C9014A"/>
    <w:rsid w:val="00DB4E59"/>
    <w:rsid w:val="00E024AA"/>
    <w:rsid w:val="00ED738B"/>
    <w:rsid w:val="00F73059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4D60D"/>
  <w15:chartTrackingRefBased/>
  <w15:docId w15:val="{CAD950E3-747F-43AC-94DA-259A5F81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6288A"/>
    <w:rPr>
      <w:rFonts w:ascii="BookAntiqua" w:hAnsi="BookAntiqu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6288A"/>
    <w:rPr>
      <w:rFonts w:ascii="BookAntiqua-BoldItalic" w:hAnsi="BookAntiqua-BoldItalic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06288A"/>
    <w:rPr>
      <w:rFonts w:ascii="BookAntiqua-Bold" w:hAnsi="BookAntiqua-Bold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2B41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8B"/>
  </w:style>
  <w:style w:type="paragraph" w:styleId="Footer">
    <w:name w:val="footer"/>
    <w:basedOn w:val="Normal"/>
    <w:link w:val="FooterChar"/>
    <w:uiPriority w:val="99"/>
    <w:unhideWhenUsed/>
    <w:rsid w:val="00ED7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8B"/>
  </w:style>
  <w:style w:type="table" w:styleId="TableGrid">
    <w:name w:val="Table Grid"/>
    <w:basedOn w:val="TableNormal"/>
    <w:uiPriority w:val="39"/>
    <w:rsid w:val="005E7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fe.unesa.ac.id/" TargetMode="External"/><Relationship Id="rId2" Type="http://schemas.openxmlformats.org/officeDocument/2006/relationships/hyperlink" Target="http://fe.unesa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Hafida</dc:creator>
  <cp:keywords/>
  <dc:description/>
  <cp:lastModifiedBy> </cp:lastModifiedBy>
  <cp:revision>15</cp:revision>
  <dcterms:created xsi:type="dcterms:W3CDTF">2020-12-25T13:05:00Z</dcterms:created>
  <dcterms:modified xsi:type="dcterms:W3CDTF">2021-03-09T01:44:00Z</dcterms:modified>
</cp:coreProperties>
</file>