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85A" w:rsidRPr="00F30BB1" w:rsidRDefault="00FE785A" w:rsidP="00FE785A">
      <w:pPr>
        <w:spacing w:line="240" w:lineRule="auto"/>
        <w:jc w:val="center"/>
        <w:rPr>
          <w:rFonts w:ascii="Times New Roman" w:hAnsi="Times New Roman" w:cs="Times New Roman"/>
          <w:b/>
          <w:sz w:val="20"/>
          <w:szCs w:val="20"/>
        </w:rPr>
      </w:pPr>
      <w:r w:rsidRPr="00F30BB1">
        <w:rPr>
          <w:rFonts w:ascii="Times New Roman" w:hAnsi="Times New Roman" w:cs="Times New Roman"/>
          <w:b/>
          <w:sz w:val="20"/>
          <w:szCs w:val="20"/>
        </w:rPr>
        <w:t xml:space="preserve">PENGARUH PENGALAMAN EKONOMI DAN KONTROL DIRI </w:t>
      </w:r>
    </w:p>
    <w:p w:rsidR="00F63C5A" w:rsidRPr="00F30BB1" w:rsidRDefault="00FE785A" w:rsidP="00FE785A">
      <w:pPr>
        <w:spacing w:line="240" w:lineRule="auto"/>
        <w:jc w:val="center"/>
        <w:rPr>
          <w:rFonts w:ascii="Times New Roman" w:hAnsi="Times New Roman" w:cs="Times New Roman"/>
          <w:b/>
          <w:sz w:val="20"/>
          <w:szCs w:val="20"/>
        </w:rPr>
      </w:pPr>
      <w:r w:rsidRPr="00F30BB1">
        <w:rPr>
          <w:rFonts w:ascii="Times New Roman" w:hAnsi="Times New Roman" w:cs="Times New Roman"/>
          <w:b/>
          <w:sz w:val="20"/>
          <w:szCs w:val="20"/>
        </w:rPr>
        <w:t>SERTA PENDAPATAN SISWA TERHADAP PERILAKU EKONOMI SISWA SMA DI KECAMATAN PASIR BELENGKONG KABUPATEN PASER</w:t>
      </w:r>
    </w:p>
    <w:p w:rsidR="00FE785A" w:rsidRPr="00F30BB1" w:rsidRDefault="00FE785A" w:rsidP="00FE785A">
      <w:pPr>
        <w:spacing w:line="240" w:lineRule="auto"/>
        <w:jc w:val="center"/>
        <w:rPr>
          <w:rFonts w:ascii="Times New Roman" w:hAnsi="Times New Roman" w:cs="Times New Roman"/>
          <w:sz w:val="20"/>
          <w:szCs w:val="20"/>
        </w:rPr>
      </w:pPr>
    </w:p>
    <w:p w:rsidR="00FE785A" w:rsidRPr="00F30BB1" w:rsidRDefault="00FE785A" w:rsidP="00FE785A">
      <w:pPr>
        <w:spacing w:line="240" w:lineRule="auto"/>
        <w:jc w:val="center"/>
        <w:rPr>
          <w:rFonts w:ascii="Times New Roman" w:hAnsi="Times New Roman" w:cs="Times New Roman"/>
          <w:sz w:val="20"/>
          <w:szCs w:val="20"/>
          <w:vertAlign w:val="superscript"/>
        </w:rPr>
      </w:pPr>
      <w:r w:rsidRPr="00F30BB1">
        <w:rPr>
          <w:rFonts w:ascii="Times New Roman" w:hAnsi="Times New Roman" w:cs="Times New Roman"/>
          <w:sz w:val="20"/>
          <w:szCs w:val="20"/>
        </w:rPr>
        <w:t>Ning Faidah</w:t>
      </w:r>
      <w:r w:rsidR="00F30BB1" w:rsidRPr="00F30BB1">
        <w:rPr>
          <w:rFonts w:ascii="Times New Roman" w:hAnsi="Times New Roman" w:cs="Times New Roman"/>
          <w:sz w:val="20"/>
          <w:szCs w:val="20"/>
          <w:vertAlign w:val="superscript"/>
        </w:rPr>
        <w:t>1</w:t>
      </w:r>
      <w:r w:rsidRPr="00F30BB1">
        <w:rPr>
          <w:rFonts w:ascii="Times New Roman" w:hAnsi="Times New Roman" w:cs="Times New Roman"/>
          <w:sz w:val="20"/>
          <w:szCs w:val="20"/>
        </w:rPr>
        <w:t>,</w:t>
      </w:r>
      <w:r w:rsidR="00F30BB1" w:rsidRPr="00F30BB1">
        <w:rPr>
          <w:rFonts w:ascii="Times New Roman" w:hAnsi="Times New Roman" w:cs="Times New Roman"/>
          <w:sz w:val="20"/>
          <w:szCs w:val="20"/>
        </w:rPr>
        <w:t xml:space="preserve"> Harti</w:t>
      </w:r>
      <w:r w:rsidR="00F30BB1" w:rsidRPr="00F30BB1">
        <w:rPr>
          <w:rFonts w:ascii="Times New Roman" w:hAnsi="Times New Roman" w:cs="Times New Roman"/>
          <w:sz w:val="20"/>
          <w:szCs w:val="20"/>
          <w:vertAlign w:val="superscript"/>
        </w:rPr>
        <w:t xml:space="preserve">2, </w:t>
      </w:r>
      <w:r w:rsidR="00F30BB1" w:rsidRPr="00F30BB1">
        <w:rPr>
          <w:rFonts w:ascii="Times New Roman" w:hAnsi="Times New Roman" w:cs="Times New Roman"/>
          <w:sz w:val="20"/>
          <w:szCs w:val="20"/>
        </w:rPr>
        <w:t>Waspodo Tjipto Subroto</w:t>
      </w:r>
      <w:r w:rsidR="00F30BB1" w:rsidRPr="00F30BB1">
        <w:rPr>
          <w:rFonts w:ascii="Times New Roman" w:hAnsi="Times New Roman" w:cs="Times New Roman"/>
          <w:sz w:val="20"/>
          <w:szCs w:val="20"/>
          <w:vertAlign w:val="superscript"/>
        </w:rPr>
        <w:t>3</w:t>
      </w:r>
    </w:p>
    <w:p w:rsidR="00F30BB1" w:rsidRPr="00F30BB1" w:rsidRDefault="00F24976" w:rsidP="00FE785A">
      <w:pPr>
        <w:spacing w:line="240" w:lineRule="auto"/>
        <w:jc w:val="center"/>
        <w:rPr>
          <w:rFonts w:ascii="Times New Roman" w:hAnsi="Times New Roman" w:cs="Times New Roman"/>
          <w:sz w:val="20"/>
          <w:szCs w:val="20"/>
        </w:rPr>
      </w:pPr>
      <w:r>
        <w:rPr>
          <w:rFonts w:ascii="Times New Roman" w:hAnsi="Times New Roman" w:cs="Times New Roman"/>
          <w:sz w:val="20"/>
          <w:szCs w:val="20"/>
        </w:rPr>
        <w:t>Guru SMA Negeri 1 Pasir Belengkong Paser</w:t>
      </w:r>
    </w:p>
    <w:p w:rsidR="00C532A1" w:rsidRPr="00F30BB1" w:rsidRDefault="00C532A1" w:rsidP="00FE785A">
      <w:pPr>
        <w:spacing w:line="240" w:lineRule="auto"/>
        <w:jc w:val="center"/>
        <w:rPr>
          <w:rFonts w:ascii="Times New Roman" w:hAnsi="Times New Roman" w:cs="Times New Roman"/>
          <w:sz w:val="20"/>
          <w:szCs w:val="20"/>
        </w:rPr>
      </w:pPr>
      <w:r w:rsidRPr="00F30BB1">
        <w:rPr>
          <w:rFonts w:ascii="Times New Roman" w:hAnsi="Times New Roman" w:cs="Times New Roman"/>
          <w:sz w:val="20"/>
          <w:szCs w:val="20"/>
        </w:rPr>
        <w:t>Ningfaidah@gmail.com</w:t>
      </w:r>
    </w:p>
    <w:p w:rsidR="00FE785A" w:rsidRPr="00F30BB1" w:rsidRDefault="00FE785A" w:rsidP="00FE785A">
      <w:pPr>
        <w:spacing w:line="240" w:lineRule="auto"/>
        <w:jc w:val="center"/>
        <w:rPr>
          <w:rFonts w:ascii="Times New Roman" w:hAnsi="Times New Roman" w:cs="Times New Roman"/>
          <w:sz w:val="20"/>
          <w:szCs w:val="20"/>
        </w:rPr>
      </w:pPr>
    </w:p>
    <w:p w:rsidR="00FE785A" w:rsidRPr="00F30BB1" w:rsidRDefault="00FE785A" w:rsidP="00FE785A">
      <w:pPr>
        <w:spacing w:line="240" w:lineRule="auto"/>
        <w:jc w:val="center"/>
        <w:rPr>
          <w:rFonts w:ascii="Times New Roman" w:hAnsi="Times New Roman" w:cs="Times New Roman"/>
          <w:b/>
          <w:sz w:val="20"/>
          <w:szCs w:val="20"/>
        </w:rPr>
      </w:pPr>
      <w:r w:rsidRPr="00F30BB1">
        <w:rPr>
          <w:rFonts w:ascii="Times New Roman" w:hAnsi="Times New Roman" w:cs="Times New Roman"/>
          <w:b/>
          <w:sz w:val="20"/>
          <w:szCs w:val="20"/>
        </w:rPr>
        <w:t>ABSTRAK</w:t>
      </w:r>
    </w:p>
    <w:p w:rsidR="00FE785A" w:rsidRPr="00F30BB1" w:rsidRDefault="00FE785A" w:rsidP="00FE785A">
      <w:pPr>
        <w:spacing w:line="240" w:lineRule="auto"/>
        <w:rPr>
          <w:rFonts w:ascii="Times New Roman" w:hAnsi="Times New Roman" w:cs="Times New Roman"/>
          <w:sz w:val="20"/>
          <w:szCs w:val="20"/>
        </w:rPr>
      </w:pPr>
      <w:r w:rsidRPr="00F30BB1">
        <w:rPr>
          <w:rFonts w:ascii="Times New Roman" w:hAnsi="Times New Roman" w:cs="Times New Roman"/>
          <w:sz w:val="20"/>
          <w:szCs w:val="20"/>
        </w:rPr>
        <w:t>Penelitian ini bertujuan untuk</w:t>
      </w:r>
      <w:r w:rsidR="00FD07A7" w:rsidRPr="00F30BB1">
        <w:rPr>
          <w:rFonts w:ascii="Times New Roman" w:hAnsi="Times New Roman" w:cs="Times New Roman"/>
          <w:sz w:val="20"/>
          <w:szCs w:val="20"/>
        </w:rPr>
        <w:t xml:space="preserve"> menganalisis pengaruh pengalaman ekonomi, kontrol diri dan pendapat</w:t>
      </w:r>
      <w:r w:rsidR="002A3C16" w:rsidRPr="00F30BB1">
        <w:rPr>
          <w:rFonts w:ascii="Times New Roman" w:hAnsi="Times New Roman" w:cs="Times New Roman"/>
          <w:sz w:val="20"/>
          <w:szCs w:val="20"/>
        </w:rPr>
        <w:t xml:space="preserve">an </w:t>
      </w:r>
      <w:r w:rsidR="00FD07A7" w:rsidRPr="00F30BB1">
        <w:rPr>
          <w:rFonts w:ascii="Times New Roman" w:hAnsi="Times New Roman" w:cs="Times New Roman"/>
          <w:sz w:val="20"/>
          <w:szCs w:val="20"/>
        </w:rPr>
        <w:t xml:space="preserve">siswa SMA terhadap perilaku ekonomi SMA di Kecamatan Pasir Belengkong kabupaten Paser. Populasi </w:t>
      </w:r>
      <w:r w:rsidR="002A3C16" w:rsidRPr="00F30BB1">
        <w:rPr>
          <w:rFonts w:ascii="Times New Roman" w:hAnsi="Times New Roman" w:cs="Times New Roman"/>
          <w:sz w:val="20"/>
          <w:szCs w:val="20"/>
        </w:rPr>
        <w:t xml:space="preserve"> </w:t>
      </w:r>
      <w:r w:rsidR="00FD07A7" w:rsidRPr="00F30BB1">
        <w:rPr>
          <w:rFonts w:ascii="Times New Roman" w:hAnsi="Times New Roman" w:cs="Times New Roman"/>
          <w:sz w:val="20"/>
          <w:szCs w:val="20"/>
        </w:rPr>
        <w:t>penelitian</w:t>
      </w:r>
      <w:r w:rsidR="002A3C16" w:rsidRPr="00F30BB1">
        <w:rPr>
          <w:rFonts w:ascii="Times New Roman" w:hAnsi="Times New Roman" w:cs="Times New Roman"/>
          <w:sz w:val="20"/>
          <w:szCs w:val="20"/>
        </w:rPr>
        <w:t xml:space="preserve"> ini adalah</w:t>
      </w:r>
      <w:r w:rsidR="00FD07A7" w:rsidRPr="00F30BB1">
        <w:rPr>
          <w:rFonts w:ascii="Times New Roman" w:hAnsi="Times New Roman" w:cs="Times New Roman"/>
          <w:sz w:val="20"/>
          <w:szCs w:val="20"/>
        </w:rPr>
        <w:t xml:space="preserve"> </w:t>
      </w:r>
      <w:r w:rsidR="002A3C16" w:rsidRPr="00F30BB1">
        <w:rPr>
          <w:rFonts w:ascii="Times New Roman" w:hAnsi="Times New Roman" w:cs="Times New Roman"/>
          <w:sz w:val="20"/>
          <w:szCs w:val="20"/>
        </w:rPr>
        <w:t xml:space="preserve"> siswa</w:t>
      </w:r>
      <w:r w:rsidR="005B63C4" w:rsidRPr="00F30BB1">
        <w:rPr>
          <w:rFonts w:ascii="Times New Roman" w:hAnsi="Times New Roman" w:cs="Times New Roman"/>
          <w:sz w:val="20"/>
          <w:szCs w:val="20"/>
        </w:rPr>
        <w:t xml:space="preserve"> </w:t>
      </w:r>
      <w:r w:rsidR="002A3C16" w:rsidRPr="00F30BB1">
        <w:rPr>
          <w:rFonts w:ascii="Times New Roman" w:hAnsi="Times New Roman" w:cs="Times New Roman"/>
          <w:sz w:val="20"/>
          <w:szCs w:val="20"/>
        </w:rPr>
        <w:t xml:space="preserve">kelas X dan XI SMA tahun 2016/2017. Teknik pengumpulan data menggunakan dokumentasi dan kuesioner/angket, </w:t>
      </w:r>
      <w:r w:rsidR="00F30BB1" w:rsidRPr="00F30BB1">
        <w:rPr>
          <w:rFonts w:ascii="Times New Roman" w:hAnsi="Times New Roman" w:cs="Times New Roman"/>
          <w:sz w:val="20"/>
          <w:szCs w:val="20"/>
        </w:rPr>
        <w:t>metode</w:t>
      </w:r>
      <w:r w:rsidR="002A3C16" w:rsidRPr="00F30BB1">
        <w:rPr>
          <w:rFonts w:ascii="Times New Roman" w:hAnsi="Times New Roman" w:cs="Times New Roman"/>
          <w:sz w:val="20"/>
          <w:szCs w:val="20"/>
        </w:rPr>
        <w:t xml:space="preserve"> proporsional random sampling. Hasil analisis menunjukkan bahwa secara parsial pendapatan siswa tidak berpengaruh signifikan terhadap perilakuan ekonomi sedangkan penga</w:t>
      </w:r>
      <w:r w:rsidR="00C455A8" w:rsidRPr="00F30BB1">
        <w:rPr>
          <w:rFonts w:ascii="Times New Roman" w:hAnsi="Times New Roman" w:cs="Times New Roman"/>
          <w:sz w:val="20"/>
          <w:szCs w:val="20"/>
        </w:rPr>
        <w:t xml:space="preserve">laman ekonomi dan kontrol diri berpengaruh signifikan dan positif terhadap perilaku ekonomi siswa. </w:t>
      </w:r>
      <w:r w:rsidR="00F30BB1" w:rsidRPr="00F30BB1">
        <w:rPr>
          <w:rFonts w:ascii="Times New Roman" w:hAnsi="Times New Roman" w:cs="Times New Roman"/>
          <w:sz w:val="20"/>
          <w:szCs w:val="20"/>
        </w:rPr>
        <w:t>Sedangkan</w:t>
      </w:r>
      <w:r w:rsidR="00C455A8" w:rsidRPr="00F30BB1">
        <w:rPr>
          <w:rFonts w:ascii="Times New Roman" w:hAnsi="Times New Roman" w:cs="Times New Roman"/>
          <w:sz w:val="20"/>
          <w:szCs w:val="20"/>
        </w:rPr>
        <w:t xml:space="preserve"> secara </w:t>
      </w:r>
      <w:r w:rsidR="002A3C16" w:rsidRPr="00F30BB1">
        <w:rPr>
          <w:rFonts w:ascii="Times New Roman" w:hAnsi="Times New Roman" w:cs="Times New Roman"/>
          <w:sz w:val="20"/>
          <w:szCs w:val="20"/>
        </w:rPr>
        <w:t>simultan pengalaman ekonomi, kontrol diri dan pendapatan siswa berpengaruh signifikan terhadap perilaku ekonomi siswa</w:t>
      </w:r>
      <w:r w:rsidR="00F30BB1" w:rsidRPr="00F30BB1">
        <w:rPr>
          <w:rFonts w:ascii="Times New Roman" w:hAnsi="Times New Roman" w:cs="Times New Roman"/>
          <w:sz w:val="20"/>
          <w:szCs w:val="20"/>
        </w:rPr>
        <w:t xml:space="preserve">. Pengaruh positif ditunjukkan dengan pemberian pengalaman ekonomi secara continue melalui pembiasaan dan adanya kontrol diri yang kuat dari setiap individu menentukan perilaku ekonomi rasional setiap siswa. Pembiasaan dalam sehari-hari terkait pengalaman ekonomi perlu ditingkat dan dalam penelitian selanjutnya kontrol informasi perlu ditambahkan. </w:t>
      </w:r>
    </w:p>
    <w:p w:rsidR="00C455A8" w:rsidRPr="00F30BB1" w:rsidRDefault="00C455A8" w:rsidP="00FE785A">
      <w:pPr>
        <w:spacing w:line="240" w:lineRule="auto"/>
        <w:rPr>
          <w:rFonts w:ascii="Times New Roman" w:hAnsi="Times New Roman" w:cs="Times New Roman"/>
          <w:sz w:val="20"/>
          <w:szCs w:val="20"/>
        </w:rPr>
      </w:pPr>
      <w:r w:rsidRPr="00F30BB1">
        <w:rPr>
          <w:rFonts w:ascii="Times New Roman" w:hAnsi="Times New Roman" w:cs="Times New Roman"/>
          <w:b/>
          <w:sz w:val="20"/>
          <w:szCs w:val="20"/>
        </w:rPr>
        <w:t>Kata Kunci</w:t>
      </w:r>
      <w:r w:rsidRPr="00F30BB1">
        <w:rPr>
          <w:rFonts w:ascii="Times New Roman" w:hAnsi="Times New Roman" w:cs="Times New Roman"/>
          <w:sz w:val="20"/>
          <w:szCs w:val="20"/>
        </w:rPr>
        <w:t>: Pengalaman ekonomi, Kontrol Diri, Pendapatan Siswa, Perilaku Ekonomi.</w:t>
      </w:r>
    </w:p>
    <w:p w:rsidR="009743D4" w:rsidRPr="00F30BB1" w:rsidRDefault="009743D4" w:rsidP="00C455A8">
      <w:pPr>
        <w:spacing w:line="240" w:lineRule="auto"/>
        <w:jc w:val="center"/>
        <w:rPr>
          <w:rFonts w:ascii="Times New Roman" w:hAnsi="Times New Roman" w:cs="Times New Roman"/>
          <w:sz w:val="20"/>
          <w:szCs w:val="20"/>
        </w:rPr>
      </w:pPr>
    </w:p>
    <w:p w:rsidR="009743D4" w:rsidRPr="00F30BB1" w:rsidRDefault="00E80849" w:rsidP="002F3720">
      <w:pPr>
        <w:spacing w:line="240" w:lineRule="auto"/>
        <w:jc w:val="left"/>
        <w:rPr>
          <w:rFonts w:ascii="Times New Roman" w:hAnsi="Times New Roman" w:cs="Times New Roman"/>
          <w:b/>
          <w:sz w:val="20"/>
          <w:szCs w:val="20"/>
        </w:rPr>
      </w:pPr>
      <w:r w:rsidRPr="00F30BB1">
        <w:rPr>
          <w:rFonts w:ascii="Times New Roman" w:hAnsi="Times New Roman" w:cs="Times New Roman"/>
          <w:b/>
          <w:sz w:val="20"/>
          <w:szCs w:val="20"/>
        </w:rPr>
        <w:t>PENDAHULUAN</w:t>
      </w:r>
    </w:p>
    <w:p w:rsidR="00E80849" w:rsidRPr="00F30BB1" w:rsidRDefault="00E80849" w:rsidP="009E7D08">
      <w:pPr>
        <w:spacing w:line="240" w:lineRule="auto"/>
        <w:ind w:firstLine="720"/>
        <w:rPr>
          <w:rFonts w:ascii="Times New Roman" w:hAnsi="Times New Roman" w:cs="Times New Roman"/>
          <w:sz w:val="20"/>
          <w:szCs w:val="20"/>
        </w:rPr>
      </w:pPr>
      <w:r w:rsidRPr="00F30BB1">
        <w:rPr>
          <w:rFonts w:ascii="Times New Roman" w:hAnsi="Times New Roman" w:cs="Times New Roman"/>
          <w:sz w:val="20"/>
          <w:szCs w:val="20"/>
        </w:rPr>
        <w:t xml:space="preserve">Perilaku ekonomi merupakan suatu tindakan yang dilakukan oleh setiap individu dalam kegiatan sehari-hari. Perilaku ekonomi siswa SMA di Kecamatan Pasir Belengkong </w:t>
      </w:r>
      <w:r w:rsidR="00AA7E86" w:rsidRPr="00F30BB1">
        <w:rPr>
          <w:rFonts w:ascii="Times New Roman" w:hAnsi="Times New Roman" w:cs="Times New Roman"/>
          <w:sz w:val="20"/>
          <w:szCs w:val="20"/>
        </w:rPr>
        <w:t xml:space="preserve"> ditunjukkan dengan melakukan</w:t>
      </w:r>
      <w:r w:rsidR="00E87C7D" w:rsidRPr="00F30BB1">
        <w:rPr>
          <w:rFonts w:ascii="Times New Roman" w:hAnsi="Times New Roman" w:cs="Times New Roman"/>
          <w:sz w:val="20"/>
          <w:szCs w:val="20"/>
        </w:rPr>
        <w:t xml:space="preserve"> kegiatan </w:t>
      </w:r>
      <w:r w:rsidR="00AA7E86" w:rsidRPr="00F30BB1">
        <w:rPr>
          <w:rFonts w:ascii="Times New Roman" w:hAnsi="Times New Roman" w:cs="Times New Roman"/>
          <w:sz w:val="20"/>
          <w:szCs w:val="20"/>
        </w:rPr>
        <w:t xml:space="preserve"> konsumsi kebutuhan harian, kesenangan, menabung dan beramal. </w:t>
      </w:r>
      <w:r w:rsidR="00897BCC" w:rsidRPr="00F30BB1">
        <w:rPr>
          <w:rFonts w:ascii="Times New Roman" w:hAnsi="Times New Roman" w:cs="Times New Roman"/>
          <w:sz w:val="20"/>
          <w:szCs w:val="20"/>
        </w:rPr>
        <w:t>Perilaku ekonomi  dipengaruhi oleh faktor internal dan eksternal tiap individu. Faktor internal ditunjukkan dengan demografi informasi, karakter personal, dan sosialisasi ekonomi. Faktor eksternal merupakan pengaruh dari luar yang berupa</w:t>
      </w:r>
      <w:r w:rsidR="00B0169D" w:rsidRPr="00F30BB1">
        <w:rPr>
          <w:rFonts w:ascii="Times New Roman" w:hAnsi="Times New Roman" w:cs="Times New Roman"/>
          <w:sz w:val="20"/>
          <w:szCs w:val="20"/>
        </w:rPr>
        <w:t xml:space="preserve"> manajemen keuangan dan pen</w:t>
      </w:r>
      <w:r w:rsidR="00897BCC" w:rsidRPr="00F30BB1">
        <w:rPr>
          <w:rFonts w:ascii="Times New Roman" w:hAnsi="Times New Roman" w:cs="Times New Roman"/>
          <w:sz w:val="20"/>
          <w:szCs w:val="20"/>
        </w:rPr>
        <w:t xml:space="preserve">dapatan.  </w:t>
      </w:r>
    </w:p>
    <w:p w:rsidR="00E87C7D" w:rsidRPr="00F30BB1" w:rsidRDefault="00B0169D" w:rsidP="009E7D08">
      <w:pPr>
        <w:spacing w:line="240" w:lineRule="auto"/>
        <w:ind w:firstLine="720"/>
        <w:rPr>
          <w:rFonts w:ascii="Times New Roman" w:hAnsi="Times New Roman" w:cs="Times New Roman"/>
          <w:sz w:val="20"/>
          <w:szCs w:val="20"/>
        </w:rPr>
      </w:pPr>
      <w:r w:rsidRPr="00F30BB1">
        <w:rPr>
          <w:rFonts w:ascii="Times New Roman" w:hAnsi="Times New Roman" w:cs="Times New Roman"/>
          <w:sz w:val="20"/>
          <w:szCs w:val="20"/>
        </w:rPr>
        <w:t xml:space="preserve">Pengalaman ekonomi merupakan bentuk hasil sosialisasi oleh agen sosialisasi  memberi peran penting dalam menentukan perilaku ekonomi. Miller &amp; Yung (1990) menyebutkan bahwa pemberian pengalaman ekonomi dilakukan dalam bentuk pemberian uang saku mulai dari masa anak-anak. Pemberian uang saku merupakan bentuk pelatihan tanggungjawab atas keuangan yang dimilikinya. Dickson (2008) menyebutkan bahwa pemberian sosialisasi ekonomi berdampak pada perilaku ekonomi remaja. </w:t>
      </w:r>
      <w:r w:rsidR="00A1663E" w:rsidRPr="00F30BB1">
        <w:rPr>
          <w:rFonts w:ascii="Times New Roman" w:hAnsi="Times New Roman" w:cs="Times New Roman"/>
          <w:sz w:val="20"/>
          <w:szCs w:val="20"/>
        </w:rPr>
        <w:t xml:space="preserve">Pengalaman sebagai salah satu </w:t>
      </w:r>
      <w:r w:rsidR="00972BE3" w:rsidRPr="00F30BB1">
        <w:rPr>
          <w:rFonts w:ascii="Times New Roman" w:hAnsi="Times New Roman" w:cs="Times New Roman"/>
          <w:sz w:val="20"/>
          <w:szCs w:val="20"/>
        </w:rPr>
        <w:t xml:space="preserve">faktor </w:t>
      </w:r>
      <w:r w:rsidR="00A1663E" w:rsidRPr="00F30BB1">
        <w:rPr>
          <w:rFonts w:ascii="Times New Roman" w:hAnsi="Times New Roman" w:cs="Times New Roman"/>
          <w:sz w:val="20"/>
          <w:szCs w:val="20"/>
        </w:rPr>
        <w:t xml:space="preserve">perilaku </w:t>
      </w:r>
      <w:r w:rsidR="00972BE3" w:rsidRPr="00F30BB1">
        <w:rPr>
          <w:rFonts w:ascii="Times New Roman" w:hAnsi="Times New Roman" w:cs="Times New Roman"/>
          <w:sz w:val="20"/>
          <w:szCs w:val="20"/>
        </w:rPr>
        <w:t>ekonomi seseorang berasal dari sosialisasi yang dilakukan oleh agen sosialisasi.</w:t>
      </w:r>
    </w:p>
    <w:p w:rsidR="00AA07E5" w:rsidRPr="00F30BB1" w:rsidRDefault="00972BE3" w:rsidP="009E7D08">
      <w:pPr>
        <w:spacing w:line="240" w:lineRule="auto"/>
        <w:ind w:firstLine="720"/>
        <w:rPr>
          <w:rFonts w:ascii="Times New Roman" w:hAnsi="Times New Roman" w:cs="Times New Roman"/>
          <w:sz w:val="20"/>
          <w:szCs w:val="20"/>
        </w:rPr>
      </w:pPr>
      <w:r w:rsidRPr="00F30BB1">
        <w:rPr>
          <w:rFonts w:ascii="Times New Roman" w:hAnsi="Times New Roman" w:cs="Times New Roman"/>
          <w:sz w:val="20"/>
          <w:szCs w:val="20"/>
        </w:rPr>
        <w:t>Faktor internal yang mempengaruhi pengalaman ekonomi adalah kontrol diri yang merupakan pengendalian diri atas segala sesuatu yang akan dilakukan. Willian (2007) menyebutkan bahwa remaja mengadakan penginternalisasian moral yaitu melalui tingkah laku moral yang kemudian oleh tanggungjawab batin sendiri karena menjadi remaja berarti mengerti nilai-nilai, mengerti tidak hanya memperoleh pengertian saja, melainkan juga dapat menjalankan atau mengamalkannya.</w:t>
      </w:r>
      <w:r w:rsidR="00154E00" w:rsidRPr="00F30BB1">
        <w:rPr>
          <w:rFonts w:ascii="Times New Roman" w:hAnsi="Times New Roman" w:cs="Times New Roman"/>
          <w:sz w:val="20"/>
          <w:szCs w:val="20"/>
        </w:rPr>
        <w:t xml:space="preserve"> Siswa SMA sebagai remaja dalam perkembangan psikologinya masih sering lupa akan masa depannya (Firmansyah, 2014).  Hal ini terbukti dari penelitian Nurasiyah(2010) menunjukkan bahwa di kota Bandung siswa mengelurakan uang sebanyak 61% untuk jajan dan hanya 1,51% saja yang digunakan untuk menabung. Padahal Nababan dan Sadalia (2013) menjelaskan bahwa siswa </w:t>
      </w:r>
      <w:r w:rsidR="009E7D08" w:rsidRPr="00F30BB1">
        <w:rPr>
          <w:rFonts w:ascii="Times New Roman" w:hAnsi="Times New Roman" w:cs="Times New Roman"/>
          <w:sz w:val="20"/>
          <w:szCs w:val="20"/>
        </w:rPr>
        <w:t>SMA adalah salah satu komponen m</w:t>
      </w:r>
      <w:r w:rsidR="00154E00" w:rsidRPr="00F30BB1">
        <w:rPr>
          <w:rFonts w:ascii="Times New Roman" w:hAnsi="Times New Roman" w:cs="Times New Roman"/>
          <w:sz w:val="20"/>
          <w:szCs w:val="20"/>
        </w:rPr>
        <w:t>asyarakat yang akan memberi pengaruh cukup besar terhadap perekonomian</w:t>
      </w:r>
      <w:r w:rsidR="00AA07E5" w:rsidRPr="00F30BB1">
        <w:rPr>
          <w:rFonts w:ascii="Times New Roman" w:hAnsi="Times New Roman" w:cs="Times New Roman"/>
          <w:sz w:val="20"/>
          <w:szCs w:val="20"/>
        </w:rPr>
        <w:t>.</w:t>
      </w:r>
    </w:p>
    <w:p w:rsidR="009E7D08" w:rsidRPr="00F30BB1" w:rsidRDefault="009E7D08" w:rsidP="009E7D08">
      <w:pPr>
        <w:pStyle w:val="Default"/>
        <w:ind w:firstLine="709"/>
        <w:jc w:val="both"/>
        <w:rPr>
          <w:sz w:val="20"/>
          <w:szCs w:val="20"/>
          <w:lang w:val="id-ID"/>
        </w:rPr>
      </w:pPr>
      <w:r w:rsidRPr="00F30BB1">
        <w:rPr>
          <w:sz w:val="20"/>
          <w:szCs w:val="20"/>
          <w:shd w:val="clear" w:color="auto" w:fill="FFFFFF"/>
        </w:rPr>
        <w:t>Pengalaman merupakan guru yang paling utama. Menurut kamus Bahasa Indonesia (2005) pengalaman adalah</w:t>
      </w:r>
      <w:r w:rsidRPr="00F30BB1">
        <w:rPr>
          <w:rStyle w:val="apple-converted-space"/>
          <w:rFonts w:ascii="Arial" w:hAnsi="Arial" w:cs="Arial"/>
          <w:color w:val="333333"/>
          <w:sz w:val="20"/>
          <w:szCs w:val="20"/>
          <w:shd w:val="clear" w:color="auto" w:fill="FFFFFF"/>
        </w:rPr>
        <w:t> </w:t>
      </w:r>
      <w:r w:rsidRPr="00F30BB1">
        <w:rPr>
          <w:rStyle w:val="apple-converted-space"/>
          <w:color w:val="auto"/>
          <w:sz w:val="20"/>
          <w:szCs w:val="20"/>
          <w:shd w:val="clear" w:color="auto" w:fill="FFFFFF"/>
        </w:rPr>
        <w:t>segala</w:t>
      </w:r>
      <w:r w:rsidRPr="00F30BB1">
        <w:rPr>
          <w:sz w:val="20"/>
          <w:szCs w:val="20"/>
        </w:rPr>
        <w:t xml:space="preserve"> sesuatu yang pernah dialami (dijalani, dirasai, ditanggung). Pengalaman dapat diartikan juga sebagai </w:t>
      </w:r>
      <w:r w:rsidRPr="00F30BB1">
        <w:rPr>
          <w:i/>
          <w:iCs/>
          <w:sz w:val="20"/>
          <w:szCs w:val="20"/>
        </w:rPr>
        <w:t>memori episodic</w:t>
      </w:r>
      <w:r w:rsidRPr="00F30BB1">
        <w:rPr>
          <w:sz w:val="20"/>
          <w:szCs w:val="20"/>
        </w:rPr>
        <w:t xml:space="preserve">, yaitu memori yang menerima dan menyimpan peristiwa yang terjadi atau dialami individu pada waktu dan tempat tertentu, yang berfungsi sebagai </w:t>
      </w:r>
      <w:r w:rsidRPr="00F30BB1">
        <w:rPr>
          <w:i/>
          <w:iCs/>
          <w:sz w:val="20"/>
          <w:szCs w:val="20"/>
        </w:rPr>
        <w:t xml:space="preserve">referensi otobiografi. </w:t>
      </w:r>
      <w:r w:rsidRPr="00F30BB1">
        <w:rPr>
          <w:sz w:val="20"/>
          <w:szCs w:val="20"/>
        </w:rPr>
        <w:t>Anderson (2007) menjelaskan bahwa dalam kerucut pengalaman (</w:t>
      </w:r>
      <w:r w:rsidRPr="00F30BB1">
        <w:rPr>
          <w:i/>
          <w:sz w:val="20"/>
          <w:szCs w:val="20"/>
        </w:rPr>
        <w:t>Cole’s of Experience)</w:t>
      </w:r>
      <w:r w:rsidRPr="00F30BB1">
        <w:rPr>
          <w:sz w:val="20"/>
          <w:szCs w:val="20"/>
        </w:rPr>
        <w:t xml:space="preserve"> memberikan suatu hasil  secara langsung dari suatu pengalaman konkrit, kenyataan yang ada dilingkungan kehidupan seseorang sampai kepada lambang (abstrak)</w:t>
      </w:r>
      <w:r w:rsidRPr="00F30BB1">
        <w:rPr>
          <w:sz w:val="20"/>
          <w:szCs w:val="20"/>
          <w:lang w:val="id-ID"/>
        </w:rPr>
        <w:t xml:space="preserve"> saja</w:t>
      </w:r>
      <w:r w:rsidRPr="00F30BB1">
        <w:rPr>
          <w:sz w:val="20"/>
          <w:szCs w:val="20"/>
        </w:rPr>
        <w:t>. Hal ini menjelaskan bahwa dalam kerucut pengalaman tersebut semakin keatas puncak kerucut semakin abstrak pengalaman yang diperolehnya, artinya dalam proses memperoleh pengalaman seseorang tidak mengalami langsung tetapi hanya melalui abstrak saja</w:t>
      </w:r>
      <w:r w:rsidRPr="00F30BB1">
        <w:rPr>
          <w:sz w:val="20"/>
          <w:szCs w:val="20"/>
          <w:lang w:val="id-ID"/>
        </w:rPr>
        <w:t xml:space="preserve">. </w:t>
      </w:r>
    </w:p>
    <w:p w:rsidR="009E7D08" w:rsidRPr="00F30BB1" w:rsidRDefault="009E7D08" w:rsidP="005C7B9B">
      <w:pPr>
        <w:shd w:val="clear" w:color="auto" w:fill="FFFFFF"/>
        <w:spacing w:line="240" w:lineRule="auto"/>
        <w:ind w:firstLine="709"/>
        <w:textAlignment w:val="baseline"/>
        <w:rPr>
          <w:rFonts w:ascii="Times New Roman" w:hAnsi="Times New Roman" w:cs="Times New Roman"/>
          <w:color w:val="000000"/>
          <w:sz w:val="20"/>
          <w:szCs w:val="20"/>
          <w:shd w:val="clear" w:color="auto" w:fill="FFFFFF"/>
        </w:rPr>
      </w:pPr>
      <w:r w:rsidRPr="00F30BB1">
        <w:rPr>
          <w:rFonts w:ascii="Times New Roman" w:hAnsi="Times New Roman" w:cs="Times New Roman"/>
          <w:sz w:val="20"/>
          <w:szCs w:val="20"/>
          <w:lang w:val="id-ID"/>
        </w:rPr>
        <w:t>P</w:t>
      </w:r>
      <w:r w:rsidRPr="00F30BB1">
        <w:rPr>
          <w:rFonts w:ascii="Times New Roman" w:hAnsi="Times New Roman" w:cs="Times New Roman"/>
          <w:sz w:val="20"/>
          <w:szCs w:val="20"/>
        </w:rPr>
        <w:t xml:space="preserve">engalaman langsung merupakan pengalaman yang diperoleh dengan melibatkan </w:t>
      </w:r>
      <w:r w:rsidRPr="00F30BB1">
        <w:rPr>
          <w:rFonts w:ascii="inherit" w:eastAsia="Times New Roman" w:hAnsi="inherit" w:cs="Helvetica"/>
          <w:color w:val="000000"/>
          <w:sz w:val="20"/>
          <w:szCs w:val="20"/>
        </w:rPr>
        <w:t>indera penglihatan, pendengaran, perasaan, penciuman, dan peraba (Syah, 2003)</w:t>
      </w:r>
      <w:r w:rsidRPr="00F30BB1">
        <w:rPr>
          <w:rFonts w:ascii="Times New Roman" w:hAnsi="Times New Roman" w:cs="Times New Roman"/>
          <w:sz w:val="20"/>
          <w:szCs w:val="20"/>
        </w:rPr>
        <w:t xml:space="preserve">. </w:t>
      </w:r>
      <w:r w:rsidRPr="00F30BB1">
        <w:rPr>
          <w:rFonts w:ascii="Times New Roman" w:hAnsi="Times New Roman" w:cs="Times New Roman"/>
          <w:color w:val="000000" w:themeColor="text1"/>
          <w:sz w:val="20"/>
          <w:szCs w:val="20"/>
          <w:shd w:val="clear" w:color="auto" w:fill="FFFFFF"/>
          <w:lang w:val="id-ID"/>
        </w:rPr>
        <w:t xml:space="preserve">Perolehan pengalaman dari seseorang diartikan sebagai hasil sosialisasi </w:t>
      </w:r>
      <w:r w:rsidRPr="00F30BB1">
        <w:rPr>
          <w:rFonts w:ascii="Times New Roman" w:hAnsi="Times New Roman" w:cs="Times New Roman"/>
          <w:color w:val="000000" w:themeColor="text1"/>
          <w:sz w:val="20"/>
          <w:szCs w:val="20"/>
          <w:shd w:val="clear" w:color="auto" w:fill="FFFFFF"/>
        </w:rPr>
        <w:t xml:space="preserve"> dari agen sosialisasi. </w:t>
      </w:r>
      <w:r w:rsidRPr="00F30BB1">
        <w:rPr>
          <w:rFonts w:ascii="Times New Roman" w:hAnsi="Times New Roman" w:cs="Times New Roman"/>
          <w:color w:val="000000"/>
          <w:sz w:val="20"/>
          <w:szCs w:val="20"/>
          <w:shd w:val="clear" w:color="auto" w:fill="FFFFFF"/>
        </w:rPr>
        <w:t xml:space="preserve">Menurut  Cooley (dalam Sunarto, 2004) menjelaskan akan teorinya bahwa seseorang akan melihat pantulan dirinya berdasarkan apa yang dipikirkan orang lain terhadap dirinya dan kemudian pantulan yang ia terima tersebut akan dipantulkan lagi menjadi bagaimana caranya bersikap. Hal ini menunjukkan bahwa apa yang dialami atau diterima akan menjadi bagian dari diri individu. Koentjaraningrat (2008) </w:t>
      </w:r>
      <w:r w:rsidRPr="00F30BB1">
        <w:rPr>
          <w:rFonts w:ascii="Times New Roman" w:hAnsi="Times New Roman" w:cs="Times New Roman"/>
          <w:color w:val="000000"/>
          <w:sz w:val="20"/>
          <w:szCs w:val="20"/>
          <w:shd w:val="clear" w:color="auto" w:fill="FFFFFF"/>
          <w:lang w:val="id-ID"/>
        </w:rPr>
        <w:t xml:space="preserve">menjelaskan </w:t>
      </w:r>
      <w:r w:rsidRPr="00F30BB1">
        <w:rPr>
          <w:rFonts w:ascii="Times New Roman" w:hAnsi="Times New Roman" w:cs="Times New Roman"/>
          <w:color w:val="000000"/>
          <w:sz w:val="20"/>
          <w:szCs w:val="20"/>
          <w:shd w:val="clear" w:color="auto" w:fill="FFFFFF"/>
        </w:rPr>
        <w:t>bahwa sosialisasi merupakan seluruh proses</w:t>
      </w:r>
      <w:r w:rsidRPr="00F30BB1">
        <w:rPr>
          <w:rFonts w:ascii="Times New Roman" w:hAnsi="Times New Roman" w:cs="Times New Roman"/>
          <w:color w:val="000000"/>
          <w:sz w:val="20"/>
          <w:szCs w:val="20"/>
          <w:shd w:val="clear" w:color="auto" w:fill="FFFFFF"/>
        </w:rPr>
        <w:tab/>
        <w:t xml:space="preserve">di mana seorang individu sejak masa kanak-kanak sampai dewasa, berkembang, berhubungan, mengenal, dan menyesuaikan diri dengan individu-individu lain yang hidup dalam masyarakat sekitarnya. </w:t>
      </w:r>
      <w:r w:rsidRPr="00F30BB1">
        <w:rPr>
          <w:rFonts w:ascii="Times New Roman" w:hAnsi="Times New Roman" w:cs="Times New Roman"/>
          <w:color w:val="000000"/>
          <w:sz w:val="20"/>
          <w:szCs w:val="20"/>
          <w:shd w:val="clear" w:color="auto" w:fill="FFFFFF"/>
          <w:lang w:val="id-ID"/>
        </w:rPr>
        <w:t xml:space="preserve">Artinya bahwa sosialisasi adalah proses berkembangkan seseorang dengan lingkungan yang ada disekitarnya. </w:t>
      </w:r>
      <w:r w:rsidRPr="00F30BB1">
        <w:rPr>
          <w:rFonts w:ascii="Times New Roman" w:hAnsi="Times New Roman" w:cs="Times New Roman"/>
          <w:color w:val="000000"/>
          <w:sz w:val="20"/>
          <w:szCs w:val="20"/>
          <w:shd w:val="clear" w:color="auto" w:fill="FFFFFF"/>
        </w:rPr>
        <w:t>Sedangkan menurut Shadily (1993) bahwa s</w:t>
      </w:r>
      <w:r w:rsidRPr="00F30BB1">
        <w:rPr>
          <w:rFonts w:ascii="Georgia" w:hAnsi="Georgia"/>
          <w:sz w:val="20"/>
          <w:szCs w:val="20"/>
          <w:shd w:val="clear" w:color="auto" w:fill="FFFFFF"/>
        </w:rPr>
        <w:t xml:space="preserve">osialisasi </w:t>
      </w:r>
      <w:r w:rsidRPr="00F30BB1">
        <w:rPr>
          <w:rFonts w:ascii="Times New Roman" w:hAnsi="Times New Roman" w:cs="Times New Roman"/>
          <w:sz w:val="20"/>
          <w:szCs w:val="20"/>
          <w:shd w:val="clear" w:color="auto" w:fill="FFFFFF"/>
        </w:rPr>
        <w:t xml:space="preserve">adalah proses di mana seseorang mulai menerima dan menyesuaikan diri terhadap adat istiadat suatu golongan. </w:t>
      </w:r>
      <w:r w:rsidRPr="00F30BB1">
        <w:rPr>
          <w:rFonts w:ascii="Times New Roman" w:hAnsi="Times New Roman" w:cs="Times New Roman"/>
          <w:sz w:val="20"/>
          <w:szCs w:val="20"/>
          <w:shd w:val="clear" w:color="auto" w:fill="FFFFFF"/>
          <w:lang w:val="id-ID"/>
        </w:rPr>
        <w:t xml:space="preserve">Hal ini menunjukkan bahwa sesuai dengan perkembangannya seseorang </w:t>
      </w:r>
      <w:r w:rsidRPr="00F30BB1">
        <w:rPr>
          <w:rFonts w:ascii="Times New Roman" w:hAnsi="Times New Roman" w:cs="Times New Roman"/>
          <w:sz w:val="20"/>
          <w:szCs w:val="20"/>
          <w:shd w:val="clear" w:color="auto" w:fill="FFFFFF"/>
        </w:rPr>
        <w:t>akan merasa bagian dari golongan tersebut.</w:t>
      </w:r>
    </w:p>
    <w:p w:rsidR="009E7D08" w:rsidRPr="00F30BB1" w:rsidRDefault="009E7D08" w:rsidP="005C7B9B">
      <w:pPr>
        <w:tabs>
          <w:tab w:val="left" w:pos="0"/>
          <w:tab w:val="left" w:pos="1080"/>
        </w:tabs>
        <w:spacing w:line="240" w:lineRule="auto"/>
        <w:ind w:firstLine="709"/>
        <w:rPr>
          <w:rFonts w:ascii="Times New Roman" w:hAnsi="Times New Roman" w:cs="Times New Roman"/>
          <w:color w:val="000000"/>
          <w:sz w:val="20"/>
          <w:szCs w:val="20"/>
          <w:shd w:val="clear" w:color="auto" w:fill="FFFFFF"/>
        </w:rPr>
      </w:pPr>
      <w:r w:rsidRPr="00F30BB1">
        <w:rPr>
          <w:rFonts w:ascii="Times New Roman" w:hAnsi="Times New Roman" w:cs="Times New Roman"/>
          <w:color w:val="000000"/>
          <w:sz w:val="20"/>
          <w:szCs w:val="20"/>
          <w:shd w:val="clear" w:color="auto" w:fill="FFFFFF"/>
        </w:rPr>
        <w:lastRenderedPageBreak/>
        <w:tab/>
        <w:t>Menurut</w:t>
      </w:r>
      <w:r w:rsidRPr="00F30BB1">
        <w:rPr>
          <w:rStyle w:val="apple-converted-space"/>
          <w:rFonts w:ascii="Times New Roman" w:hAnsi="Times New Roman" w:cs="Times New Roman"/>
          <w:color w:val="252525"/>
          <w:sz w:val="20"/>
          <w:szCs w:val="20"/>
          <w:shd w:val="clear" w:color="auto" w:fill="FFFFFF"/>
        </w:rPr>
        <w:t> </w:t>
      </w:r>
      <w:r w:rsidRPr="00F30BB1">
        <w:rPr>
          <w:rFonts w:ascii="Times New Roman" w:hAnsi="Times New Roman" w:cs="Times New Roman"/>
          <w:bCs/>
          <w:color w:val="000000" w:themeColor="text1"/>
          <w:sz w:val="20"/>
          <w:szCs w:val="20"/>
          <w:shd w:val="clear" w:color="auto" w:fill="FFFFFF"/>
        </w:rPr>
        <w:t>Luckmann</w:t>
      </w:r>
      <w:r w:rsidRPr="00F30BB1">
        <w:rPr>
          <w:rStyle w:val="apple-converted-space"/>
          <w:rFonts w:ascii="Times New Roman" w:hAnsi="Times New Roman" w:cs="Times New Roman"/>
          <w:color w:val="000000" w:themeColor="text1"/>
          <w:sz w:val="20"/>
          <w:szCs w:val="20"/>
          <w:shd w:val="clear" w:color="auto" w:fill="FFFFFF"/>
        </w:rPr>
        <w:t> (2012)</w:t>
      </w:r>
      <w:r w:rsidRPr="00F30BB1">
        <w:rPr>
          <w:rFonts w:ascii="Times New Roman" w:hAnsi="Times New Roman" w:cs="Times New Roman"/>
          <w:color w:val="000000"/>
          <w:sz w:val="20"/>
          <w:szCs w:val="20"/>
          <w:shd w:val="clear" w:color="auto" w:fill="FFFFFF"/>
        </w:rPr>
        <w:t xml:space="preserve"> tahapan sosialisasi dibedakan menjadi dua macam yakni sosialisas primer dan sosialisasi sekunder. S</w:t>
      </w:r>
      <w:r w:rsidRPr="00F30BB1">
        <w:rPr>
          <w:rFonts w:ascii="Times New Roman" w:hAnsi="Times New Roman" w:cs="Times New Roman"/>
          <w:color w:val="000000" w:themeColor="text1"/>
          <w:sz w:val="20"/>
          <w:szCs w:val="20"/>
          <w:shd w:val="clear" w:color="auto" w:fill="FFFFFF"/>
        </w:rPr>
        <w:t>osialisasi primer sebagai sosialisasi pertama yang dijalani individu semasa kecil dengan belajar menjadi anggota masyarakat (keluarga). Sosialisasi primer berlangsung saat anak berusia 1-5 tahun atau saat anak belum masuk ke</w:t>
      </w:r>
      <w:r w:rsidRPr="00F30BB1">
        <w:rPr>
          <w:rStyle w:val="apple-converted-space"/>
          <w:rFonts w:ascii="Times New Roman" w:hAnsi="Times New Roman" w:cs="Times New Roman"/>
          <w:color w:val="000000" w:themeColor="text1"/>
          <w:sz w:val="20"/>
          <w:szCs w:val="20"/>
          <w:shd w:val="clear" w:color="auto" w:fill="FFFFFF"/>
        </w:rPr>
        <w:t> </w:t>
      </w:r>
      <w:hyperlink r:id="rId7" w:tooltip="Sekolah" w:history="1">
        <w:r w:rsidRPr="00F30BB1">
          <w:rPr>
            <w:rStyle w:val="Hyperlink"/>
            <w:rFonts w:ascii="Times New Roman" w:hAnsi="Times New Roman" w:cs="Times New Roman"/>
            <w:color w:val="000000" w:themeColor="text1"/>
            <w:sz w:val="20"/>
            <w:szCs w:val="20"/>
            <w:shd w:val="clear" w:color="auto" w:fill="FFFFFF"/>
          </w:rPr>
          <w:t>sekolah</w:t>
        </w:r>
      </w:hyperlink>
      <w:r w:rsidRPr="00F30BB1">
        <w:rPr>
          <w:rFonts w:ascii="Times New Roman" w:hAnsi="Times New Roman" w:cs="Times New Roman"/>
          <w:color w:val="000000" w:themeColor="text1"/>
          <w:sz w:val="20"/>
          <w:szCs w:val="20"/>
          <w:shd w:val="clear" w:color="auto" w:fill="FFFFFF"/>
        </w:rPr>
        <w:t>. Anak mulai mengenal anggota</w:t>
      </w:r>
      <w:r w:rsidRPr="00F30BB1">
        <w:rPr>
          <w:rStyle w:val="apple-converted-space"/>
          <w:rFonts w:ascii="Times New Roman" w:hAnsi="Times New Roman" w:cs="Times New Roman"/>
          <w:color w:val="000000" w:themeColor="text1"/>
          <w:sz w:val="20"/>
          <w:szCs w:val="20"/>
          <w:shd w:val="clear" w:color="auto" w:fill="FFFFFF"/>
        </w:rPr>
        <w:t> </w:t>
      </w:r>
      <w:hyperlink r:id="rId8" w:tooltip="Keluarga" w:history="1">
        <w:r w:rsidRPr="00F30BB1">
          <w:rPr>
            <w:rStyle w:val="Hyperlink"/>
            <w:rFonts w:ascii="Times New Roman" w:hAnsi="Times New Roman" w:cs="Times New Roman"/>
            <w:color w:val="000000" w:themeColor="text1"/>
            <w:sz w:val="20"/>
            <w:szCs w:val="20"/>
            <w:shd w:val="clear" w:color="auto" w:fill="FFFFFF"/>
          </w:rPr>
          <w:t>keluarga</w:t>
        </w:r>
      </w:hyperlink>
      <w:r w:rsidRPr="00F30BB1">
        <w:rPr>
          <w:rStyle w:val="apple-converted-space"/>
          <w:rFonts w:ascii="Times New Roman" w:hAnsi="Times New Roman" w:cs="Times New Roman"/>
          <w:color w:val="000000" w:themeColor="text1"/>
          <w:sz w:val="20"/>
          <w:szCs w:val="20"/>
          <w:shd w:val="clear" w:color="auto" w:fill="FFFFFF"/>
        </w:rPr>
        <w:t> </w:t>
      </w:r>
      <w:r w:rsidRPr="00F30BB1">
        <w:rPr>
          <w:rFonts w:ascii="Times New Roman" w:hAnsi="Times New Roman" w:cs="Times New Roman"/>
          <w:color w:val="000000" w:themeColor="text1"/>
          <w:sz w:val="20"/>
          <w:szCs w:val="20"/>
          <w:shd w:val="clear" w:color="auto" w:fill="FFFFFF"/>
        </w:rPr>
        <w:t>dan lingkungan keluarga. Secara bertahap dia mulai mampu membedakan dirinya dengan orang lain di sekitar keluarganya</w:t>
      </w:r>
      <w:r w:rsidRPr="00F30BB1">
        <w:rPr>
          <w:rFonts w:ascii="Times New Roman" w:hAnsi="Times New Roman" w:cs="Times New Roman"/>
          <w:color w:val="000000"/>
          <w:sz w:val="20"/>
          <w:szCs w:val="20"/>
          <w:shd w:val="clear" w:color="auto" w:fill="FFFFFF"/>
        </w:rPr>
        <w:t xml:space="preserve">. </w:t>
      </w:r>
      <w:r w:rsidRPr="00F30BB1">
        <w:rPr>
          <w:rFonts w:ascii="Times New Roman" w:hAnsi="Times New Roman" w:cs="Times New Roman"/>
          <w:color w:val="000000" w:themeColor="text1"/>
          <w:sz w:val="20"/>
          <w:szCs w:val="20"/>
          <w:shd w:val="clear" w:color="auto" w:fill="FFFFFF"/>
        </w:rPr>
        <w:t>Sosialisasi sekunder adalah suatu proses sosialisasi lanjutan setelah sosialisasi primer yang memperkenalkan individu ke dalam kelompok tertentu dalam</w:t>
      </w:r>
      <w:r w:rsidRPr="00F30BB1">
        <w:rPr>
          <w:rStyle w:val="apple-converted-space"/>
          <w:rFonts w:ascii="Times New Roman" w:hAnsi="Times New Roman" w:cs="Times New Roman"/>
          <w:color w:val="000000" w:themeColor="text1"/>
          <w:sz w:val="20"/>
          <w:szCs w:val="20"/>
          <w:shd w:val="clear" w:color="auto" w:fill="FFFFFF"/>
        </w:rPr>
        <w:t> </w:t>
      </w:r>
      <w:hyperlink r:id="rId9" w:tooltip="Masyarakat" w:history="1">
        <w:r w:rsidRPr="00F30BB1">
          <w:rPr>
            <w:rStyle w:val="Hyperlink"/>
            <w:rFonts w:ascii="Times New Roman" w:hAnsi="Times New Roman" w:cs="Times New Roman"/>
            <w:color w:val="000000" w:themeColor="text1"/>
            <w:sz w:val="20"/>
            <w:szCs w:val="20"/>
            <w:shd w:val="clear" w:color="auto" w:fill="FFFFFF"/>
          </w:rPr>
          <w:t>masyarakat</w:t>
        </w:r>
      </w:hyperlink>
      <w:r w:rsidRPr="00F30BB1">
        <w:rPr>
          <w:rFonts w:ascii="Times New Roman" w:hAnsi="Times New Roman" w:cs="Times New Roman"/>
          <w:color w:val="000000" w:themeColor="text1"/>
          <w:sz w:val="20"/>
          <w:szCs w:val="20"/>
        </w:rPr>
        <w:t xml:space="preserve">. Berdasarkan pengertian diatas menunjukkan bahwa sosialisasi dalam setiap individu terjadi dalam dua tahapan yang berdasarkan usia yakni usia balita dan usia pasca balita. Sosialisasi dapat diperoleh dari berbagai sumber yang dikenal dengan agen sosialisasi. Nasution (2009) menyebutkan agen sosialisasi terdiri dari tiga </w:t>
      </w:r>
      <w:r w:rsidR="005C7B9B" w:rsidRPr="00F30BB1">
        <w:rPr>
          <w:rFonts w:ascii="Times New Roman" w:hAnsi="Times New Roman" w:cs="Times New Roman"/>
          <w:color w:val="000000" w:themeColor="text1"/>
          <w:sz w:val="20"/>
          <w:szCs w:val="20"/>
        </w:rPr>
        <w:t>k</w:t>
      </w:r>
      <w:r w:rsidRPr="00F30BB1">
        <w:rPr>
          <w:rFonts w:ascii="Times New Roman" w:hAnsi="Times New Roman" w:cs="Times New Roman"/>
          <w:color w:val="000000" w:themeColor="text1"/>
          <w:sz w:val="20"/>
          <w:szCs w:val="20"/>
        </w:rPr>
        <w:t>eluarga</w:t>
      </w:r>
      <w:r w:rsidR="005C7B9B" w:rsidRPr="00F30BB1">
        <w:rPr>
          <w:rFonts w:ascii="Times New Roman" w:hAnsi="Times New Roman" w:cs="Times New Roman"/>
          <w:color w:val="000000" w:themeColor="text1"/>
          <w:sz w:val="20"/>
          <w:szCs w:val="20"/>
        </w:rPr>
        <w:t>, s</w:t>
      </w:r>
      <w:r w:rsidRPr="00F30BB1">
        <w:rPr>
          <w:rFonts w:ascii="Times New Roman" w:hAnsi="Times New Roman" w:cs="Times New Roman"/>
          <w:color w:val="252525"/>
          <w:sz w:val="20"/>
          <w:szCs w:val="20"/>
          <w:shd w:val="clear" w:color="auto" w:fill="FFFFFF"/>
        </w:rPr>
        <w:t>ekolah</w:t>
      </w:r>
      <w:r w:rsidR="005C7B9B" w:rsidRPr="00F30BB1">
        <w:rPr>
          <w:rFonts w:ascii="Times New Roman" w:hAnsi="Times New Roman" w:cs="Times New Roman"/>
          <w:color w:val="252525"/>
          <w:sz w:val="20"/>
          <w:szCs w:val="20"/>
          <w:shd w:val="clear" w:color="auto" w:fill="FFFFFF"/>
        </w:rPr>
        <w:t>, dan m</w:t>
      </w:r>
      <w:r w:rsidRPr="00F30BB1">
        <w:rPr>
          <w:rFonts w:ascii="Times New Roman" w:hAnsi="Times New Roman" w:cs="Times New Roman"/>
          <w:color w:val="000000" w:themeColor="text1"/>
          <w:sz w:val="20"/>
          <w:szCs w:val="20"/>
        </w:rPr>
        <w:t xml:space="preserve">asyarakat. </w:t>
      </w:r>
    </w:p>
    <w:p w:rsidR="005C7B9B" w:rsidRPr="00F30BB1" w:rsidRDefault="005C7B9B" w:rsidP="005C7B9B">
      <w:pPr>
        <w:tabs>
          <w:tab w:val="left" w:pos="0"/>
        </w:tabs>
        <w:spacing w:line="240" w:lineRule="auto"/>
        <w:ind w:firstLine="851"/>
        <w:rPr>
          <w:rFonts w:ascii="Times New Roman" w:hAnsi="Times New Roman" w:cs="Times New Roman"/>
          <w:color w:val="000000" w:themeColor="text1"/>
          <w:sz w:val="20"/>
          <w:szCs w:val="20"/>
          <w:shd w:val="clear" w:color="auto" w:fill="FFFFFF"/>
        </w:rPr>
      </w:pPr>
      <w:r w:rsidRPr="00F30BB1">
        <w:rPr>
          <w:rFonts w:ascii="Times New Roman" w:hAnsi="Times New Roman" w:cs="Times New Roman"/>
          <w:color w:val="000000" w:themeColor="text1"/>
          <w:sz w:val="20"/>
          <w:szCs w:val="20"/>
          <w:shd w:val="clear" w:color="auto" w:fill="FFFFFF"/>
        </w:rPr>
        <w:t xml:space="preserve">Menurut Pine dan Gilmora (2013) bahwa </w:t>
      </w:r>
      <w:r w:rsidRPr="00F30BB1">
        <w:rPr>
          <w:rFonts w:ascii="Times New Roman" w:hAnsi="Times New Roman" w:cs="Times New Roman"/>
          <w:i/>
          <w:color w:val="000000" w:themeColor="text1"/>
          <w:sz w:val="20"/>
          <w:szCs w:val="20"/>
          <w:shd w:val="clear" w:color="auto" w:fill="FFFFFF"/>
        </w:rPr>
        <w:t>experience economic</w:t>
      </w:r>
      <w:r w:rsidRPr="00F30BB1">
        <w:rPr>
          <w:rFonts w:ascii="Times New Roman" w:hAnsi="Times New Roman" w:cs="Times New Roman"/>
          <w:color w:val="000000" w:themeColor="text1"/>
          <w:sz w:val="20"/>
          <w:szCs w:val="20"/>
          <w:shd w:val="clear" w:color="auto" w:fill="FFFFFF"/>
        </w:rPr>
        <w:t xml:space="preserve"> sebenarnya diajukan sebagai teori akan kemajuan ekonomi yang menjelaskan bahwa manusia bergerak melalui beberapa tahapan yang berbeda dari ekonomi agraris menjadi ekonomi industry. Hal ini dijelaskan bahwa kekuatan ekonomi akan melibatkan usaha memberikan pengalaman ekonomi pada pelanggan sebagai kenangan yang signifikan dan dapat membina hubungan jangka panjang  yang lebih baik sehingga membawa kemajuan atau nilai. Brooks (2011) menjelaskan </w:t>
      </w:r>
      <w:r w:rsidRPr="00F30BB1">
        <w:rPr>
          <w:rFonts w:ascii="Times New Roman" w:hAnsi="Times New Roman" w:cs="Times New Roman"/>
          <w:i/>
          <w:color w:val="000000" w:themeColor="text1"/>
          <w:sz w:val="20"/>
          <w:szCs w:val="20"/>
          <w:shd w:val="clear" w:color="auto" w:fill="FFFFFF"/>
        </w:rPr>
        <w:t>experience economy</w:t>
      </w:r>
      <w:r w:rsidRPr="00F30BB1">
        <w:rPr>
          <w:rFonts w:ascii="Times New Roman" w:hAnsi="Times New Roman" w:cs="Times New Roman"/>
          <w:color w:val="000000" w:themeColor="text1"/>
          <w:sz w:val="20"/>
          <w:szCs w:val="20"/>
          <w:shd w:val="clear" w:color="auto" w:fill="FFFFFF"/>
        </w:rPr>
        <w:t xml:space="preserve"> adalah perubahan manset dari materialism menjadi value, yang berarti kwalitas hidup tidak harus ditingkatkan dengan banyak kekayaan tetapi dengan penghematan sumber daya.  Berdasarkan dari ulasan tersebut nampak bahwa </w:t>
      </w:r>
      <w:r w:rsidRPr="00F30BB1">
        <w:rPr>
          <w:rFonts w:ascii="Times New Roman" w:hAnsi="Times New Roman" w:cs="Times New Roman"/>
          <w:i/>
          <w:color w:val="000000" w:themeColor="text1"/>
          <w:sz w:val="20"/>
          <w:szCs w:val="20"/>
          <w:shd w:val="clear" w:color="auto" w:fill="FFFFFF"/>
        </w:rPr>
        <w:t>experience economy</w:t>
      </w:r>
      <w:r w:rsidRPr="00F30BB1">
        <w:rPr>
          <w:rFonts w:ascii="Times New Roman" w:hAnsi="Times New Roman" w:cs="Times New Roman"/>
          <w:color w:val="000000" w:themeColor="text1"/>
          <w:sz w:val="20"/>
          <w:szCs w:val="20"/>
          <w:shd w:val="clear" w:color="auto" w:fill="FFFFFF"/>
        </w:rPr>
        <w:t xml:space="preserve"> merupakan  penghematan sumber daya dalam memenuhi kebutuhan.  </w:t>
      </w:r>
    </w:p>
    <w:p w:rsidR="005C7B9B" w:rsidRPr="00F30BB1" w:rsidRDefault="005C7B9B" w:rsidP="000323EA">
      <w:pPr>
        <w:tabs>
          <w:tab w:val="left" w:pos="630"/>
          <w:tab w:val="left" w:pos="709"/>
        </w:tabs>
        <w:spacing w:line="240" w:lineRule="auto"/>
        <w:ind w:firstLine="851"/>
        <w:rPr>
          <w:rFonts w:ascii="Times New Roman" w:hAnsi="Times New Roman" w:cs="Times New Roman"/>
          <w:color w:val="000000"/>
          <w:sz w:val="20"/>
          <w:szCs w:val="20"/>
          <w:shd w:val="clear" w:color="auto" w:fill="FFFFFF"/>
        </w:rPr>
      </w:pPr>
      <w:r w:rsidRPr="00F30BB1">
        <w:rPr>
          <w:rFonts w:ascii="Times New Roman" w:hAnsi="Times New Roman" w:cs="Times New Roman"/>
          <w:color w:val="000000" w:themeColor="text1"/>
          <w:sz w:val="20"/>
          <w:szCs w:val="20"/>
          <w:shd w:val="clear" w:color="auto" w:fill="FFFFFF"/>
        </w:rPr>
        <w:t xml:space="preserve">Pengalaman ekonomi sebagai hasil sosialisasi ekonomi yang dilakukan oleh keluarga, sekolah dan masyarakat akan membentuk pengalaman ekonomi pada anak-anak sehingga akan mampu mengendalikan diri untuk lebih fokus pada konsekuensi masa depan atas tindakan mereka sebagai remaja (Mischel, Shoda, &amp; Rodriguez, 1992). </w:t>
      </w:r>
      <w:r w:rsidRPr="00F30BB1">
        <w:rPr>
          <w:rFonts w:ascii="Times New Roman" w:eastAsia="Times New Roman" w:hAnsi="Times New Roman" w:cs="Times New Roman"/>
          <w:sz w:val="20"/>
          <w:szCs w:val="20"/>
        </w:rPr>
        <w:t>Menurut Miller &amp; Yung (1990) bahwa pengalaman ekonomi  diperoleh melalui agen sosialisasi dapat dilakukan dengan sistem pemberian uang saku  (dimana uang saku tidak tergantung pada melakukan pekerjaan rumah tangga atau mematuhi peraturan). Hal ini  d</w:t>
      </w:r>
      <w:r w:rsidRPr="00F30BB1">
        <w:rPr>
          <w:rFonts w:ascii="Times New Roman" w:hAnsi="Times New Roman" w:cs="Times New Roman"/>
          <w:color w:val="000000" w:themeColor="text1"/>
          <w:sz w:val="20"/>
          <w:szCs w:val="20"/>
          <w:shd w:val="clear" w:color="auto" w:fill="FFFFFF"/>
        </w:rPr>
        <w:t xml:space="preserve">ipertegas oleh Webley, Nyhus and Otto (2012) bahwa dalam memberikan pengalaman ekonomi pada tiap generasi dan keadaan   berbeda-beda,  tergantung dari faktor yang mempengaruhi.  Pada saat pengalaman ekonomi yang berkaitan penyediaan makanan, konsumsi, hiburan dapat dilakukan oleh orang tua (keluarga). Namun apabila itu sudah berkaitan dengan sosial ekonomi, pengalaman ekonomi diberikan oleh agen sosialisasi yang lain seperti internet, bank, dan  televisi. </w:t>
      </w:r>
      <w:r w:rsidRPr="00F30BB1">
        <w:rPr>
          <w:rFonts w:ascii="Times New Roman" w:hAnsi="Times New Roman" w:cs="Times New Roman"/>
          <w:color w:val="000000"/>
          <w:sz w:val="20"/>
          <w:szCs w:val="20"/>
          <w:shd w:val="clear" w:color="auto" w:fill="FFFFFF"/>
        </w:rPr>
        <w:t xml:space="preserve">Menurut Webley &amp; Ellen (2013) dalam mengukur sosialisasi ekonomi sebagai agen variabel pengalaman ekonomi menggunakan enam pertanyaan </w:t>
      </w:r>
      <w:r w:rsidRPr="00F30BB1">
        <w:rPr>
          <w:rFonts w:ascii="Times New Roman" w:hAnsi="Times New Roman" w:cs="Times New Roman"/>
          <w:color w:val="000000"/>
          <w:sz w:val="20"/>
          <w:szCs w:val="20"/>
          <w:shd w:val="clear" w:color="auto" w:fill="FFFFFF"/>
          <w:lang w:val="id-ID"/>
        </w:rPr>
        <w:t xml:space="preserve">dengan empat pilihan jawaban atas intensitasnya </w:t>
      </w:r>
      <w:r w:rsidRPr="00F30BB1">
        <w:rPr>
          <w:rFonts w:ascii="Times New Roman" w:hAnsi="Times New Roman" w:cs="Times New Roman"/>
          <w:color w:val="000000"/>
          <w:sz w:val="20"/>
          <w:szCs w:val="20"/>
          <w:shd w:val="clear" w:color="auto" w:fill="FFFFFF"/>
        </w:rPr>
        <w:t>berkaitan dengan penerimaan pendapatan pada usia  8-12 tahun dalam bentuk regular dan untuk disisihkan, melakukan sedikit pekerjaan rumah (seperti mencuci mobil), penggunaan uang dalam keseharian, melakukan pekerjaan sampingan diluar sekolah</w:t>
      </w:r>
      <w:r w:rsidR="000C06D6" w:rsidRPr="00F30BB1">
        <w:rPr>
          <w:rFonts w:ascii="Times New Roman" w:hAnsi="Times New Roman" w:cs="Times New Roman"/>
          <w:color w:val="000000"/>
          <w:sz w:val="20"/>
          <w:szCs w:val="20"/>
          <w:shd w:val="clear" w:color="auto" w:fill="FFFFFF"/>
        </w:rPr>
        <w:t>, p</w:t>
      </w:r>
      <w:r w:rsidRPr="00F30BB1">
        <w:rPr>
          <w:rFonts w:ascii="Times New Roman" w:hAnsi="Times New Roman" w:cs="Times New Roman"/>
          <w:color w:val="000000"/>
          <w:sz w:val="20"/>
          <w:szCs w:val="20"/>
          <w:shd w:val="clear" w:color="auto" w:fill="FFFFFF"/>
        </w:rPr>
        <w:t xml:space="preserve">endidikan orang tua untuk mengajarkan membuat anggaran </w:t>
      </w:r>
      <w:r w:rsidR="000C06D6" w:rsidRPr="00F30BB1">
        <w:rPr>
          <w:rFonts w:ascii="Times New Roman" w:hAnsi="Times New Roman" w:cs="Times New Roman"/>
          <w:color w:val="000000"/>
          <w:sz w:val="20"/>
          <w:szCs w:val="20"/>
          <w:shd w:val="clear" w:color="auto" w:fill="FFFFFF"/>
        </w:rPr>
        <w:t xml:space="preserve">da terkait dan dorongan orang tua atau sekolah untuk menyimpan uang. </w:t>
      </w:r>
    </w:p>
    <w:p w:rsidR="000C06D6" w:rsidRPr="00F30BB1" w:rsidRDefault="000C06D6" w:rsidP="000C06D6">
      <w:pPr>
        <w:pStyle w:val="ListParagraph"/>
        <w:spacing w:after="0" w:line="240" w:lineRule="auto"/>
        <w:ind w:left="0" w:firstLine="851"/>
        <w:jc w:val="both"/>
        <w:rPr>
          <w:rFonts w:ascii="Times New Roman" w:hAnsi="Times New Roman" w:cs="Times New Roman"/>
          <w:sz w:val="20"/>
          <w:szCs w:val="20"/>
        </w:rPr>
      </w:pPr>
      <w:r w:rsidRPr="00F30BB1">
        <w:rPr>
          <w:rFonts w:ascii="Times New Roman" w:hAnsi="Times New Roman" w:cs="Times New Roman"/>
          <w:color w:val="000000"/>
          <w:sz w:val="20"/>
          <w:szCs w:val="20"/>
          <w:shd w:val="clear" w:color="auto" w:fill="FFFFFF"/>
        </w:rPr>
        <w:t xml:space="preserve">Kontrol diri terkait dengan pengendalian diri, </w:t>
      </w:r>
      <w:r w:rsidRPr="00F30BB1">
        <w:rPr>
          <w:rFonts w:ascii="Times New Roman" w:hAnsi="Times New Roman" w:cs="Times New Roman"/>
          <w:sz w:val="20"/>
          <w:szCs w:val="20"/>
        </w:rPr>
        <w:t>Kontrol diri terkait erat dengan pengendalian diri. Tangney (2004) menjelaskan bahwa kontrol diri sebagai kemampuan individu untuk menentukan perilakunya berdasarkan standart tertentu seperti moral, nilai, dan aturan di masyarakat agar mengarah pada perilaku positif. Hal ini menunjukkan bahwa kontrol diri didasarkan pada aturan yang ada dalam masayarakat. Imam (2013) pengendalian diri dan lebih peduli dengan kepuasan, hal ini akan lebih muda dan lebih mungkin untuk terlibat dalam perilaku berisiko untuk mengejar kesenangan. Alwisol (2009) tingkah laku disebabkan dan dipengaruhi oleh variabel eksternal, namun betapapun kuatnya stimulus dan penguat eksternal, manusia dapat mengubahnya memakai proses kontrol diri. Kekuatan pengaruh eksternal terhadap kontrol diri seseorang akan membentuk suatu karakter dalam diri seseorang yang akan menjadi suatu Kontrol diri.  Nofziger (2005) menyatakan bahwa kontrol diri sebagai perlawanan terhadap godaan pada saat ini yang mungkin merintangi cita-cita jangka panjang,  menunda kesenangan atau tujuan lain. Newman (2008) kontrol diri sebagai kemampuan untuk memenui keinginan dengan memodifikasi perilaku sesuai dengan situasi, menyegerakan, atau menunda pekerjaan, dan berperilaku yang diterima secara sosial tanpa dibimbing atau diarahkan oleh hal lainnya.</w:t>
      </w:r>
    </w:p>
    <w:p w:rsidR="000C06D6" w:rsidRPr="00F30BB1" w:rsidRDefault="000C06D6" w:rsidP="00CD76AD">
      <w:pPr>
        <w:shd w:val="clear" w:color="auto" w:fill="FFFFFF" w:themeFill="background1"/>
        <w:autoSpaceDE w:val="0"/>
        <w:autoSpaceDN w:val="0"/>
        <w:adjustRightInd w:val="0"/>
        <w:spacing w:line="240" w:lineRule="auto"/>
        <w:ind w:firstLine="851"/>
        <w:rPr>
          <w:rFonts w:ascii="Times New Roman" w:eastAsia="Times New Roman" w:hAnsi="Times New Roman" w:cs="Times New Roman"/>
          <w:color w:val="000000" w:themeColor="text1"/>
          <w:sz w:val="20"/>
          <w:szCs w:val="20"/>
        </w:rPr>
      </w:pPr>
      <w:r w:rsidRPr="00F30BB1">
        <w:rPr>
          <w:rFonts w:ascii="Times New Roman" w:hAnsi="Times New Roman" w:cs="Times New Roman"/>
          <w:sz w:val="20"/>
          <w:szCs w:val="20"/>
        </w:rPr>
        <w:t xml:space="preserve">Kontrol diri sebagai pengendalian atau kontrol terhadap diri pribadi dapat mewujudkan pemilihan tindakan dengan menggunakan skala prioritas. </w:t>
      </w:r>
      <w:r w:rsidRPr="00F30BB1">
        <w:rPr>
          <w:rFonts w:ascii="Times New Roman" w:hAnsi="Times New Roman" w:cs="Times New Roman"/>
          <w:color w:val="000000"/>
          <w:sz w:val="20"/>
          <w:szCs w:val="20"/>
          <w:shd w:val="clear" w:color="auto" w:fill="FFFFFF"/>
        </w:rPr>
        <w:t xml:space="preserve">Dayakisni  &amp; Hudaniah (2003) menjelaskan bahwa kontrol diri yang digunakan seseorang dalam menghadapi situasi tertentu </w:t>
      </w:r>
      <w:r w:rsidRPr="00F30BB1">
        <w:rPr>
          <w:rFonts w:ascii="Times New Roman" w:hAnsi="Times New Roman" w:cs="Times New Roman"/>
          <w:color w:val="000000" w:themeColor="text1"/>
          <w:sz w:val="20"/>
          <w:szCs w:val="20"/>
          <w:shd w:val="clear" w:color="auto" w:fill="FFFFFF"/>
        </w:rPr>
        <w:t xml:space="preserve">terdiri atas  </w:t>
      </w:r>
      <w:r w:rsidRPr="00F30BB1">
        <w:rPr>
          <w:rFonts w:ascii="Times New Roman" w:eastAsia="Times New Roman" w:hAnsi="Times New Roman" w:cs="Times New Roman"/>
          <w:color w:val="000000" w:themeColor="text1"/>
          <w:sz w:val="20"/>
          <w:szCs w:val="20"/>
        </w:rPr>
        <w:t>   </w:t>
      </w:r>
      <w:r w:rsidRPr="00F30BB1">
        <w:rPr>
          <w:rFonts w:ascii="Times New Roman" w:eastAsia="Times New Roman" w:hAnsi="Times New Roman" w:cs="Times New Roman"/>
          <w:i/>
          <w:iCs/>
          <w:color w:val="000000" w:themeColor="text1"/>
          <w:sz w:val="20"/>
          <w:szCs w:val="20"/>
        </w:rPr>
        <w:t xml:space="preserve">Behavioral control </w:t>
      </w:r>
      <w:r w:rsidRPr="00F30BB1">
        <w:rPr>
          <w:rFonts w:ascii="Times New Roman" w:eastAsia="Times New Roman" w:hAnsi="Times New Roman" w:cs="Times New Roman"/>
          <w:iCs/>
          <w:color w:val="000000" w:themeColor="text1"/>
          <w:sz w:val="20"/>
          <w:szCs w:val="20"/>
        </w:rPr>
        <w:t>(kontrol perilaku)</w:t>
      </w:r>
      <w:r w:rsidRPr="00F30BB1">
        <w:rPr>
          <w:rFonts w:ascii="Times New Roman" w:eastAsia="Times New Roman" w:hAnsi="Times New Roman" w:cs="Times New Roman"/>
          <w:color w:val="000000" w:themeColor="text1"/>
          <w:sz w:val="20"/>
          <w:szCs w:val="20"/>
        </w:rPr>
        <w:t xml:space="preserve"> kemampuan untuk mempengaruhi atau memodifikasi suatu keadaan yang tidak menyenangkan. </w:t>
      </w:r>
      <w:r w:rsidRPr="00F30BB1">
        <w:rPr>
          <w:rFonts w:ascii="Times New Roman" w:eastAsia="Times New Roman" w:hAnsi="Times New Roman" w:cs="Times New Roman"/>
          <w:i/>
          <w:iCs/>
          <w:color w:val="000000" w:themeColor="text1"/>
          <w:sz w:val="20"/>
          <w:szCs w:val="20"/>
        </w:rPr>
        <w:t>Cognitive control</w:t>
      </w:r>
      <w:r w:rsidRPr="00F30BB1">
        <w:rPr>
          <w:rFonts w:ascii="Times New Roman" w:eastAsia="Times New Roman" w:hAnsi="Times New Roman" w:cs="Times New Roman"/>
          <w:color w:val="000000" w:themeColor="text1"/>
          <w:sz w:val="20"/>
          <w:szCs w:val="20"/>
        </w:rPr>
        <w:t xml:space="preserve"> (kontrol pengetahuan) kemampuan individu dalam mengolah informasi yang tidak diinginkan dengan cara menginterpretasi, menilai dan menggabungkan suatu kejadian dalam sutu kerangka kognitif sebagai adaptasi psikologis atau untuk mengurangi tekanan, </w:t>
      </w:r>
      <w:r w:rsidRPr="00F30BB1">
        <w:rPr>
          <w:rFonts w:ascii="Times New Roman" w:eastAsia="Times New Roman" w:hAnsi="Times New Roman" w:cs="Times New Roman"/>
          <w:i/>
          <w:iCs/>
          <w:color w:val="000000" w:themeColor="text1"/>
          <w:sz w:val="20"/>
          <w:szCs w:val="20"/>
        </w:rPr>
        <w:t>Decision control</w:t>
      </w:r>
      <w:r w:rsidRPr="00F30BB1">
        <w:rPr>
          <w:rFonts w:ascii="Times New Roman" w:eastAsia="Times New Roman" w:hAnsi="Times New Roman" w:cs="Times New Roman"/>
          <w:color w:val="000000" w:themeColor="text1"/>
          <w:sz w:val="20"/>
          <w:szCs w:val="20"/>
        </w:rPr>
        <w:t xml:space="preserve"> (kontrol keptusan) kemampuan seseorang untuk memilih suatu tindakan berdasarkan pada sesuatu yang diyakini atau disetujuinya.    </w:t>
      </w:r>
      <w:r w:rsidRPr="00F30BB1">
        <w:rPr>
          <w:rFonts w:ascii="Times New Roman" w:eastAsia="Times New Roman" w:hAnsi="Times New Roman" w:cs="Times New Roman"/>
          <w:i/>
          <w:iCs/>
          <w:color w:val="000000" w:themeColor="text1"/>
          <w:sz w:val="20"/>
          <w:szCs w:val="20"/>
        </w:rPr>
        <w:t>Informational control</w:t>
      </w:r>
      <w:r w:rsidRPr="00F30BB1">
        <w:rPr>
          <w:rFonts w:ascii="Times New Roman" w:eastAsia="Times New Roman" w:hAnsi="Times New Roman" w:cs="Times New Roman"/>
          <w:color w:val="000000" w:themeColor="text1"/>
          <w:sz w:val="20"/>
          <w:szCs w:val="20"/>
        </w:rPr>
        <w:t xml:space="preserve"> (kontrol informasi) merupakan kesempatan untuk mendapatkan informasi mengenai kejadian yang menekan, kapan akan terjadi, mengapa terjadi dan apa konsekuensinya. Kontrol informasi ini dapat membantu meningkatkan kemampuan seseorang dalam memprediksi dan mempersiapkan yang akan terjadi dan mengurangi ketakutan seseorang dalam menghadapi sesuatu yang tidak diketahui, sehingga dapat mengurangi stress dan   </w:t>
      </w:r>
      <w:r w:rsidRPr="00F30BB1">
        <w:rPr>
          <w:rFonts w:ascii="Times New Roman" w:eastAsia="Times New Roman" w:hAnsi="Times New Roman" w:cs="Times New Roman"/>
          <w:i/>
          <w:iCs/>
          <w:color w:val="000000" w:themeColor="text1"/>
          <w:sz w:val="20"/>
          <w:szCs w:val="20"/>
        </w:rPr>
        <w:t>Retrospective control</w:t>
      </w:r>
      <w:r w:rsidRPr="00F30BB1">
        <w:rPr>
          <w:rFonts w:ascii="Times New Roman" w:eastAsia="Times New Roman" w:hAnsi="Times New Roman" w:cs="Times New Roman"/>
          <w:color w:val="000000" w:themeColor="text1"/>
          <w:sz w:val="20"/>
          <w:szCs w:val="20"/>
        </w:rPr>
        <w:t>, merupakan kemampuan untuk menyinggung tentang kepercayaan mengenai apa atau siapa yang menyebabkan sebuah peristiwa yang menekan setelah hal tersebut terjadi. Individu berusaha mencari makna dari setiap peristiwa yang terjadi dalam kehidupan. Hal ini bukan berarti individu mengontrol setiap peristiwa yang terjadi, namun individu berusaha memodifikasi pengalaman stress tersebut untuk mengurangi kecemasan.</w:t>
      </w:r>
    </w:p>
    <w:p w:rsidR="005D6157" w:rsidRPr="00F30BB1" w:rsidRDefault="000C06D6" w:rsidP="000323EA">
      <w:pPr>
        <w:shd w:val="clear" w:color="auto" w:fill="FFFFFF" w:themeFill="background1"/>
        <w:spacing w:line="240" w:lineRule="auto"/>
        <w:ind w:firstLine="851"/>
        <w:rPr>
          <w:rFonts w:ascii="Times New Roman" w:hAnsi="Times New Roman" w:cs="Times New Roman"/>
          <w:sz w:val="20"/>
          <w:szCs w:val="20"/>
        </w:rPr>
      </w:pPr>
      <w:r w:rsidRPr="00F30BB1">
        <w:rPr>
          <w:rFonts w:ascii="Times New Roman" w:eastAsia="Times New Roman" w:hAnsi="Times New Roman" w:cs="Times New Roman"/>
          <w:color w:val="000000" w:themeColor="text1"/>
          <w:sz w:val="20"/>
          <w:szCs w:val="20"/>
        </w:rPr>
        <w:lastRenderedPageBreak/>
        <w:t xml:space="preserve">Berdasarkan dari penjelasan di atas bahwa makna kontrol diri terdiri atas kontrol perilaku, kontrol pengetahuan, kontrol keputusan, kontrol informasi dan kontrol retrospektif. </w:t>
      </w:r>
      <w:r w:rsidRPr="00F30BB1">
        <w:rPr>
          <w:rFonts w:ascii="Times New Roman" w:hAnsi="Times New Roman" w:cs="Times New Roman"/>
          <w:sz w:val="20"/>
          <w:szCs w:val="20"/>
        </w:rPr>
        <w:t>Senada dengan hal tersebut Ghufron (2013) menyebutkan bahwa kontrol diri terdiri atas tiga aspek yaitu kontrol perilaku (</w:t>
      </w:r>
      <w:r w:rsidRPr="00F30BB1">
        <w:rPr>
          <w:rFonts w:ascii="Times New Roman" w:hAnsi="Times New Roman" w:cs="Times New Roman"/>
          <w:i/>
          <w:sz w:val="20"/>
          <w:szCs w:val="20"/>
        </w:rPr>
        <w:t>Behavior control</w:t>
      </w:r>
      <w:r w:rsidRPr="00F30BB1">
        <w:rPr>
          <w:rFonts w:ascii="Times New Roman" w:hAnsi="Times New Roman" w:cs="Times New Roman"/>
          <w:sz w:val="20"/>
          <w:szCs w:val="20"/>
        </w:rPr>
        <w:t>), Kontrol Kognitif (</w:t>
      </w:r>
      <w:r w:rsidRPr="00F30BB1">
        <w:rPr>
          <w:rFonts w:ascii="Times New Roman" w:hAnsi="Times New Roman" w:cs="Times New Roman"/>
          <w:i/>
          <w:sz w:val="20"/>
          <w:szCs w:val="20"/>
        </w:rPr>
        <w:t>Cognitive Control</w:t>
      </w:r>
      <w:r w:rsidRPr="00F30BB1">
        <w:rPr>
          <w:rFonts w:ascii="Times New Roman" w:hAnsi="Times New Roman" w:cs="Times New Roman"/>
          <w:sz w:val="20"/>
          <w:szCs w:val="20"/>
        </w:rPr>
        <w:t>) dan  Mengontrol Keputusan (</w:t>
      </w:r>
      <w:r w:rsidRPr="00F30BB1">
        <w:rPr>
          <w:rFonts w:ascii="Times New Roman" w:hAnsi="Times New Roman" w:cs="Times New Roman"/>
          <w:i/>
          <w:sz w:val="20"/>
          <w:szCs w:val="20"/>
        </w:rPr>
        <w:t>Decisional Control</w:t>
      </w:r>
      <w:r w:rsidRPr="00F30BB1">
        <w:rPr>
          <w:rFonts w:ascii="Times New Roman" w:hAnsi="Times New Roman" w:cs="Times New Roman"/>
          <w:sz w:val="20"/>
          <w:szCs w:val="20"/>
        </w:rPr>
        <w:t>).</w:t>
      </w:r>
      <w:r w:rsidR="00CD76AD" w:rsidRPr="00F30BB1">
        <w:rPr>
          <w:rFonts w:ascii="Times New Roman" w:hAnsi="Times New Roman" w:cs="Times New Roman"/>
          <w:sz w:val="20"/>
          <w:szCs w:val="20"/>
        </w:rPr>
        <w:t xml:space="preserve"> </w:t>
      </w:r>
      <w:r w:rsidRPr="00F30BB1">
        <w:rPr>
          <w:rFonts w:ascii="Times New Roman" w:hAnsi="Times New Roman" w:cs="Times New Roman"/>
          <w:color w:val="000000" w:themeColor="text1"/>
          <w:sz w:val="20"/>
          <w:szCs w:val="20"/>
        </w:rPr>
        <w:t xml:space="preserve">Menurut Hurlock  (2002) bahwa kontrol diri berkaitan dengan emosi yakni sebagai pengendalian emosi yang akan membawa dampak pada sosial. </w:t>
      </w:r>
      <w:r w:rsidRPr="00F30BB1">
        <w:rPr>
          <w:color w:val="000000" w:themeColor="text1"/>
          <w:sz w:val="20"/>
          <w:szCs w:val="20"/>
        </w:rPr>
        <w:t xml:space="preserve"> </w:t>
      </w:r>
      <w:r w:rsidR="005D6157" w:rsidRPr="00F30BB1">
        <w:rPr>
          <w:rFonts w:ascii="Times New Roman" w:hAnsi="Times New Roman" w:cs="Times New Roman"/>
          <w:sz w:val="20"/>
          <w:szCs w:val="20"/>
        </w:rPr>
        <w:t>Kontrol diri terkait erat dengan pengendalian diri. Tangney (2004) menjelaskan bahwa kontrol diri sebagai kemampuan individu untuk menentukan perilakunya berdasarkan standart tertentu seperti moral, nilai, dan aturan di masyarakat agar mengarah pada perilaku positif. Hal ini menunjukkan bahwa kontrol diri didasarkan pada aturan yang ada dalam masayarakat. Imam (2013) ciri orang yang tidak memiliki pengendalian diri dan lebih peduli dengan kepuasan, hal ini akan lebih muda dan lebih mungkin untuk terlibat dalam perilaku berisiko untuk mengejar kesenangan. Lebih lanjut Alwisol (2009) tingkah laku disebabkan dan dipengaruhi oleh variabel eksternal, namun betapapun kuatnya stimulus dan penguat eksternal, manusia dapat mengubahnya memakai proses kontrol diri. Kekuatan pengaruh eksternal terhadap control diri seseorang akan membentuk suatu karakter dalam diri seseorang yang akan menjadi suatu Kontrol diri.  Nofziger (2005) menyatakan bahwa kontrol diri sebagai perlawanan terhadap godaan pada saat ini yang mungkin merintangi cita-cita jangka panjang,  menunda kesenangan atau tujuan lain. Newman (2008) menyatakan bahwa kontrol diri sebagai kemampuan untuk memenui keinginan dengan memodifikasi perilaku sesuai dengan situasi, menyegerakan, atau menunda pekerjaan, dan berperilaku yang diterima secara sosial tanpa dibimbing atau diarahkan oleh hal lainnya.</w:t>
      </w:r>
    </w:p>
    <w:p w:rsidR="005D6157" w:rsidRPr="00F30BB1" w:rsidRDefault="005D6157" w:rsidP="005D6157">
      <w:pPr>
        <w:pStyle w:val="ListParagraph"/>
        <w:spacing w:after="0" w:line="240" w:lineRule="auto"/>
        <w:ind w:left="0" w:firstLine="993"/>
        <w:jc w:val="both"/>
        <w:rPr>
          <w:rFonts w:ascii="Times New Roman" w:hAnsi="Times New Roman" w:cs="Times New Roman"/>
          <w:sz w:val="20"/>
          <w:szCs w:val="20"/>
        </w:rPr>
      </w:pPr>
      <w:r w:rsidRPr="00F30BB1">
        <w:rPr>
          <w:rFonts w:ascii="Times New Roman" w:hAnsi="Times New Roman" w:cs="Times New Roman"/>
          <w:sz w:val="20"/>
          <w:szCs w:val="20"/>
        </w:rPr>
        <w:t xml:space="preserve">Setiap individu melakukan kegiatan ekonomi baik berupa konsumsi maupun produksi. Disisi lain seseorang berperan sebagai konsumen disisi lain sebagai produsen. Dalam kegiatan ekonomi individu terdapat adanya penerimaan dan pengeluaran yang akan digunakan dalam kegiatan ekonominya. Siswa sebagai bagian dari individu yang melakukan kegiatan ekonomi dapat dipastikan memperoleh pendapatan dan melakukan pengeluaran baik berupa konsumsi maupun tabungan. Pendapatan yang diperoleh siswa bisa berasal dari uang saku, insentive pemerintah, dan hasil kerja paruh waktunya. Mankiw (2006) menjelaskan bahwa pendapatan adalah penghasilan yang diterima oleh rumah tangga dan usaha yang bukan perusahaan. Sedangkan menurut Boediono (2001) menyatakan bahwa pendapatan adalah sesuatu yang diterima oleh seseorang dapat berasal dari hasil penjualan faktor-faktor produksi yang dimiliki kepada sektor produksi.  Friedman (dalam Skousen, 2001) membagi pendapatan menjadi pendapatan sementara dan pendapatan permanen. Pendapatan permanen merupakan rata-rata tingkat pendapatan yang berasal dari gaji dan non gaji yang diharapkan dalam jangka panjang. Selain itu pendapatan permanen memberi pengaruh terhadap konsumsi atau rata-rata kecenderungan konsumsi. Sehingga dapat dikatakan bahwa konsumsi mempunyai hubungan proporsional dengan pendapatan permanen. Sedangkan pendapatan sementara merupakan pendapatan yang diterima dari sumber dengan nilai yang berbeda dan tidak menentu. </w:t>
      </w:r>
    </w:p>
    <w:p w:rsidR="005D6157" w:rsidRPr="00F30BB1" w:rsidRDefault="005D6157" w:rsidP="005D6157">
      <w:pPr>
        <w:spacing w:line="240" w:lineRule="auto"/>
        <w:ind w:firstLine="851"/>
        <w:rPr>
          <w:rFonts w:ascii="Times New Roman" w:hAnsi="Times New Roman" w:cs="Times New Roman"/>
          <w:sz w:val="20"/>
          <w:szCs w:val="20"/>
        </w:rPr>
      </w:pPr>
      <w:r w:rsidRPr="00F30BB1">
        <w:rPr>
          <w:rFonts w:ascii="Times New Roman" w:hAnsi="Times New Roman" w:cs="Times New Roman"/>
          <w:i/>
          <w:sz w:val="20"/>
          <w:szCs w:val="20"/>
        </w:rPr>
        <w:t>Disponsibel Income</w:t>
      </w:r>
      <w:r w:rsidR="00127BB5" w:rsidRPr="00F30BB1">
        <w:rPr>
          <w:rFonts w:ascii="Times New Roman" w:hAnsi="Times New Roman" w:cs="Times New Roman"/>
          <w:i/>
          <w:sz w:val="20"/>
          <w:szCs w:val="20"/>
        </w:rPr>
        <w:t xml:space="preserve"> (</w:t>
      </w:r>
      <w:r w:rsidRPr="00F30BB1">
        <w:rPr>
          <w:rFonts w:ascii="Times New Roman" w:hAnsi="Times New Roman" w:cs="Times New Roman"/>
          <w:i/>
          <w:sz w:val="20"/>
          <w:szCs w:val="20"/>
        </w:rPr>
        <w:t>Yd</w:t>
      </w:r>
      <w:r w:rsidR="00127BB5" w:rsidRPr="00F30BB1">
        <w:rPr>
          <w:rFonts w:ascii="Times New Roman" w:hAnsi="Times New Roman" w:cs="Times New Roman"/>
          <w:i/>
          <w:sz w:val="20"/>
          <w:szCs w:val="20"/>
        </w:rPr>
        <w:t>)</w:t>
      </w:r>
      <w:r w:rsidRPr="00F30BB1">
        <w:rPr>
          <w:rFonts w:ascii="Times New Roman" w:hAnsi="Times New Roman" w:cs="Times New Roman"/>
          <w:sz w:val="20"/>
          <w:szCs w:val="20"/>
        </w:rPr>
        <w:t xml:space="preserve"> merupakan pendapatan bebas, Yp adalah pendapatan permananen dan Yt merupakan </w:t>
      </w:r>
      <w:r w:rsidRPr="00F30BB1">
        <w:rPr>
          <w:rFonts w:ascii="Times New Roman" w:hAnsi="Times New Roman" w:cs="Times New Roman"/>
          <w:i/>
          <w:sz w:val="20"/>
          <w:szCs w:val="20"/>
        </w:rPr>
        <w:t>yeald transitory</w:t>
      </w:r>
      <w:r w:rsidRPr="00F30BB1">
        <w:rPr>
          <w:rFonts w:ascii="Times New Roman" w:hAnsi="Times New Roman" w:cs="Times New Roman"/>
          <w:sz w:val="20"/>
          <w:szCs w:val="20"/>
        </w:rPr>
        <w:t xml:space="preserve"> (pendapatan sementara). Teori pendapatan yang dikemukan oleh James (dalam Rahardjo dan Manurung, 2004) mengatakan bahwa ketika pendapatan seseorang mengalami peningkatan maka dalam jangka pendek seseorang tersebut tidak secara langsung menaikkan pengeluaran konsumsi secara proporsional akibat kenaikan pendapatannya. Hal ini dikarenakan seseorang tersebut lebih memilih untuk menambah jumlah tabungan dan sebaliknya jika pendapatan berkurang maka seseorang tersebut tidak banyak mengurangi konsumsinya tetapi akan mengurangi tabungan yang dimilikinya. Berdasarkan Keynes (dalam Mankiw, 2006)  menyebutkan bahwa penentu utama besarnya tabungan yang dilakukan oleh rumah tangga tergantung pada besar kecilnya pendapatan rumah tangga. Semakin besar pendapatan yang diterima oleh rumah tangga semakin besar pula tabungannya. </w:t>
      </w:r>
    </w:p>
    <w:p w:rsidR="005D6157" w:rsidRPr="00F30BB1" w:rsidRDefault="005D6157" w:rsidP="00127BB5">
      <w:pPr>
        <w:spacing w:line="240" w:lineRule="auto"/>
        <w:ind w:firstLine="851"/>
        <w:rPr>
          <w:rFonts w:ascii="Times New Roman" w:hAnsi="Times New Roman" w:cs="Times New Roman"/>
          <w:sz w:val="20"/>
          <w:szCs w:val="20"/>
        </w:rPr>
      </w:pPr>
      <w:r w:rsidRPr="00F30BB1">
        <w:rPr>
          <w:rFonts w:ascii="Times New Roman" w:hAnsi="Times New Roman" w:cs="Times New Roman"/>
          <w:sz w:val="20"/>
          <w:szCs w:val="20"/>
        </w:rPr>
        <w:t>Pendapatan siswa yang bersumber dari uang saku merupakan ssesuatu yang diterima atau dipercaya masyarakat sebagai alat pembayaran atau transaksi. Uang dapat berupa  uang kartal maupun uang giral. Sedangkan uang kartal adalah uang dalam bentuk uang kertas dan uang logam yang banyak berredar dimasyarakat. Karim (2010) menjelaskan bahwa uang adalah alat yang dapat membantu manusia dalam pemenuhan kebutuhan ekonomi. Dalam penelitian ini persepsi pendapatan siswa adalah pendapatan yang bersumber dari uang saku atau yang lain yang diberikan oleh orang tua  atau dewasa (dalam hal siapapun) kepada remaja usia sekolah yang pengalokasiannya digunakan untuk keperluan jajan dan untuk ditabung. Berdasarkan pengertian tersebut ada beberapa catatan yang membedakan uang saku dengan uang yang lain, diantaranya sebagai berikut.</w:t>
      </w:r>
      <w:r w:rsidR="00127BB5" w:rsidRPr="00F30BB1">
        <w:rPr>
          <w:rFonts w:ascii="Times New Roman" w:hAnsi="Times New Roman" w:cs="Times New Roman"/>
          <w:sz w:val="20"/>
          <w:szCs w:val="20"/>
        </w:rPr>
        <w:t xml:space="preserve"> (a) </w:t>
      </w:r>
      <w:r w:rsidRPr="00F30BB1">
        <w:rPr>
          <w:rFonts w:ascii="Times New Roman" w:hAnsi="Times New Roman" w:cs="Times New Roman"/>
          <w:sz w:val="20"/>
          <w:szCs w:val="20"/>
        </w:rPr>
        <w:t>Uang saku diberikan oleh orang tua atau dewasa</w:t>
      </w:r>
      <w:r w:rsidR="00127BB5" w:rsidRPr="00F30BB1">
        <w:rPr>
          <w:rFonts w:ascii="Times New Roman" w:hAnsi="Times New Roman" w:cs="Times New Roman"/>
          <w:sz w:val="20"/>
          <w:szCs w:val="20"/>
        </w:rPr>
        <w:t xml:space="preserve">, (b) </w:t>
      </w:r>
      <w:r w:rsidRPr="00F30BB1">
        <w:rPr>
          <w:rFonts w:ascii="Times New Roman" w:hAnsi="Times New Roman" w:cs="Times New Roman"/>
          <w:sz w:val="20"/>
          <w:szCs w:val="20"/>
        </w:rPr>
        <w:t>Uang saku diberikan untuk dialokasikan guna memenuhi kebutuhan jajan/simpanan</w:t>
      </w:r>
      <w:r w:rsidR="00127BB5" w:rsidRPr="00F30BB1">
        <w:rPr>
          <w:rFonts w:ascii="Times New Roman" w:hAnsi="Times New Roman" w:cs="Times New Roman"/>
          <w:sz w:val="20"/>
          <w:szCs w:val="20"/>
        </w:rPr>
        <w:t xml:space="preserve"> dan (c) </w:t>
      </w:r>
      <w:r w:rsidRPr="00F30BB1">
        <w:rPr>
          <w:rFonts w:ascii="Times New Roman" w:hAnsi="Times New Roman" w:cs="Times New Roman"/>
          <w:sz w:val="20"/>
          <w:szCs w:val="20"/>
        </w:rPr>
        <w:t>Uang saku biasanya diberikan ketika mau berangkat sekolah atau kegiatan yang lain (Dodo, 2008).</w:t>
      </w:r>
    </w:p>
    <w:p w:rsidR="005D6157" w:rsidRPr="00F30BB1" w:rsidRDefault="005D6157" w:rsidP="00DE210B">
      <w:pPr>
        <w:tabs>
          <w:tab w:val="left" w:pos="1134"/>
        </w:tabs>
        <w:spacing w:line="240" w:lineRule="auto"/>
        <w:ind w:firstLine="851"/>
        <w:rPr>
          <w:rFonts w:ascii="Times New Roman" w:eastAsia="Times New Roman" w:hAnsi="Times New Roman" w:cs="Times New Roman"/>
          <w:color w:val="000000" w:themeColor="text1"/>
          <w:sz w:val="20"/>
          <w:szCs w:val="20"/>
        </w:rPr>
      </w:pPr>
      <w:r w:rsidRPr="00F30BB1">
        <w:rPr>
          <w:rFonts w:ascii="Times New Roman" w:hAnsi="Times New Roman" w:cs="Times New Roman"/>
          <w:sz w:val="20"/>
          <w:szCs w:val="20"/>
        </w:rPr>
        <w:t>Senduk (2012) menyebutkan bahwa pemberian uang saku antara satu siswa dengan siswa lain berbeda tergantung dari kemampuan  orang tua dan disesuaikan dengan tingkat usia dan penggunaanya untuk kebutuhan anak, keperluan siswa, jarak tempuh kesekolah. Sejalan dengan Novita (2013) menyebutkan bahwa pemberian uang saku justru mengajarkan prinsip bahwa uang saku tidak sama dengan uang jajan. Uang saku bisa digunakan untuk jajan, menabung, dan bersedekah.</w:t>
      </w:r>
      <w:r w:rsidRPr="00F30BB1">
        <w:rPr>
          <w:rFonts w:ascii="Helvetica" w:hAnsi="Helvetica" w:cs="Helvetica"/>
          <w:color w:val="4B4B4B"/>
          <w:sz w:val="20"/>
          <w:szCs w:val="20"/>
        </w:rPr>
        <w:t xml:space="preserve"> </w:t>
      </w:r>
      <w:r w:rsidRPr="00F30BB1">
        <w:rPr>
          <w:rFonts w:ascii="Times New Roman" w:hAnsi="Times New Roman" w:cs="Times New Roman"/>
          <w:color w:val="000000" w:themeColor="text1"/>
          <w:sz w:val="20"/>
          <w:szCs w:val="20"/>
        </w:rPr>
        <w:t xml:space="preserve">Artinya, anak-anak diajarkan untuk mengontrol dan tidak menghabiskan uang sakunya. </w:t>
      </w:r>
      <w:r w:rsidRPr="00F30BB1">
        <w:rPr>
          <w:rFonts w:ascii="Times New Roman" w:eastAsia="Times New Roman" w:hAnsi="Times New Roman" w:cs="Times New Roman"/>
          <w:color w:val="000000" w:themeColor="text1"/>
          <w:sz w:val="20"/>
          <w:szCs w:val="20"/>
        </w:rPr>
        <w:t>Menurut Godo (dalam Setyanti, 2014) menyarankan sebaiknya pemberian uang saku dilakukan secara bertahap. Usia SD uang saku diberikan harian, usia SMP secara mingguan, dan SMA sampai kuliah diberikan bulanan. Selain itu uang saku memiliki komponen untuk dibelanjakan (uang jajan), uang untuk ditabung dan uang untuk didermakan. Besarnya uang jajan anak ini disesuaikan dengan standar hidup keluarga dan kebutuhanya.  Selain itu melebihkan sekitar 20-30 persen untuk digunakan sebagai alokasi dana tabungan dan juga untuk aksi sosial di sekolah anak.</w:t>
      </w:r>
      <w:r w:rsidR="00127BB5" w:rsidRPr="00F30BB1">
        <w:rPr>
          <w:rFonts w:ascii="Times New Roman" w:eastAsia="Times New Roman" w:hAnsi="Times New Roman" w:cs="Times New Roman"/>
          <w:color w:val="000000" w:themeColor="text1"/>
          <w:sz w:val="20"/>
          <w:szCs w:val="20"/>
        </w:rPr>
        <w:t xml:space="preserve"> </w:t>
      </w:r>
      <w:r w:rsidRPr="00F30BB1">
        <w:rPr>
          <w:rFonts w:ascii="Times New Roman" w:eastAsia="Times New Roman" w:hAnsi="Times New Roman" w:cs="Times New Roman"/>
          <w:color w:val="000000" w:themeColor="text1"/>
          <w:sz w:val="20"/>
          <w:szCs w:val="20"/>
        </w:rPr>
        <w:t>Pengukuran variabel pendapatan siswa dalam penelitian ini menggunakan indikator</w:t>
      </w:r>
      <w:r w:rsidR="00DE210B" w:rsidRPr="00F30BB1">
        <w:rPr>
          <w:rFonts w:ascii="Times New Roman" w:eastAsia="Times New Roman" w:hAnsi="Times New Roman" w:cs="Times New Roman"/>
          <w:color w:val="000000" w:themeColor="text1"/>
          <w:sz w:val="20"/>
          <w:szCs w:val="20"/>
        </w:rPr>
        <w:t xml:space="preserve"> s</w:t>
      </w:r>
      <w:r w:rsidRPr="00F30BB1">
        <w:rPr>
          <w:rFonts w:ascii="Times New Roman" w:eastAsia="Times New Roman" w:hAnsi="Times New Roman" w:cs="Times New Roman"/>
          <w:color w:val="000000" w:themeColor="text1"/>
          <w:sz w:val="20"/>
          <w:szCs w:val="20"/>
        </w:rPr>
        <w:t>umber pendapatan</w:t>
      </w:r>
      <w:r w:rsidR="00DE210B" w:rsidRPr="00F30BB1">
        <w:rPr>
          <w:rFonts w:ascii="Times New Roman" w:eastAsia="Times New Roman" w:hAnsi="Times New Roman" w:cs="Times New Roman"/>
          <w:color w:val="000000" w:themeColor="text1"/>
          <w:sz w:val="20"/>
          <w:szCs w:val="20"/>
        </w:rPr>
        <w:t>, p</w:t>
      </w:r>
      <w:r w:rsidRPr="00F30BB1">
        <w:rPr>
          <w:rFonts w:ascii="Times New Roman" w:eastAsia="Times New Roman" w:hAnsi="Times New Roman" w:cs="Times New Roman"/>
          <w:color w:val="000000" w:themeColor="text1"/>
          <w:sz w:val="20"/>
          <w:szCs w:val="20"/>
        </w:rPr>
        <w:t>engelolaan pendapatan</w:t>
      </w:r>
      <w:r w:rsidR="00DE210B" w:rsidRPr="00F30BB1">
        <w:rPr>
          <w:rFonts w:ascii="Times New Roman" w:eastAsia="Times New Roman" w:hAnsi="Times New Roman" w:cs="Times New Roman"/>
          <w:color w:val="000000" w:themeColor="text1"/>
          <w:sz w:val="20"/>
          <w:szCs w:val="20"/>
        </w:rPr>
        <w:t>, dan w</w:t>
      </w:r>
      <w:r w:rsidRPr="00F30BB1">
        <w:rPr>
          <w:rFonts w:ascii="Times New Roman" w:eastAsia="Times New Roman" w:hAnsi="Times New Roman" w:cs="Times New Roman"/>
          <w:color w:val="000000" w:themeColor="text1"/>
          <w:sz w:val="20"/>
          <w:szCs w:val="20"/>
        </w:rPr>
        <w:t>aktu pemberian (Dodo, 2008)</w:t>
      </w:r>
    </w:p>
    <w:p w:rsidR="00DE210B" w:rsidRPr="00F30BB1" w:rsidRDefault="00DE210B" w:rsidP="00DE210B">
      <w:pPr>
        <w:pStyle w:val="ListParagraph"/>
        <w:spacing w:after="0" w:line="240" w:lineRule="auto"/>
        <w:ind w:left="0" w:firstLine="851"/>
        <w:jc w:val="both"/>
        <w:rPr>
          <w:rFonts w:ascii="Times New Roman" w:hAnsi="Times New Roman" w:cs="Times New Roman"/>
          <w:sz w:val="20"/>
          <w:szCs w:val="20"/>
        </w:rPr>
      </w:pPr>
      <w:r w:rsidRPr="00F30BB1">
        <w:rPr>
          <w:rFonts w:ascii="Times New Roman" w:hAnsi="Times New Roman" w:cs="Times New Roman"/>
          <w:sz w:val="20"/>
          <w:szCs w:val="20"/>
        </w:rPr>
        <w:lastRenderedPageBreak/>
        <w:t>Tindakan atau aktivitas setiap individu baik secara sadar maupun tanpa disadari akan membentuk suatu perilaku. Pengertian perilaku mempunyai makna yang luas. Notoatmodjo (2010) menjelaskan bahwa perilaku merupakan tindakan atau aktivitas dari manusia itu sendiri yang mempunyai bentangan yang sangat luas, seperti berjalan, berbicara, bekerja, dan makan baik yang diamati langsung maupun yang tidak diamati langsung oleh pihak luar. Menurut Moefad (2007) perilaku itu terjadi karena adanya dorongan-dorongan yang kuat dari diri dalam diri seseorang itu sendiri yang difikirkan, dipercayai dan apa yang di rasakan, dorongan-dorongan itu yang di sebut motivasi.</w:t>
      </w:r>
      <w:r w:rsidRPr="00F30BB1">
        <w:rPr>
          <w:sz w:val="20"/>
          <w:szCs w:val="20"/>
        </w:rPr>
        <w:t xml:space="preserve"> </w:t>
      </w:r>
      <w:r w:rsidRPr="00F30BB1">
        <w:rPr>
          <w:rFonts w:ascii="Times New Roman" w:hAnsi="Times New Roman" w:cs="Times New Roman"/>
          <w:sz w:val="20"/>
          <w:szCs w:val="20"/>
        </w:rPr>
        <w:t xml:space="preserve">Menurut Skiner (2004) mengartikan perilaku sebagai respon atau reaksi seseorang terhadap stimulus. Dari pengertian tersebut dapat disimpulkan bahwa perilaku merupakan suatu aktivitas manusia sebagai reaksi dari stimulus baik diamati langsung maupun yang tidak langsung. </w:t>
      </w:r>
    </w:p>
    <w:p w:rsidR="00DE210B" w:rsidRPr="00F30BB1" w:rsidRDefault="00DE210B" w:rsidP="00DE210B">
      <w:pPr>
        <w:pStyle w:val="ListParagraph"/>
        <w:tabs>
          <w:tab w:val="left" w:pos="0"/>
        </w:tabs>
        <w:spacing w:after="0" w:line="240" w:lineRule="auto"/>
        <w:ind w:left="0" w:firstLine="851"/>
        <w:jc w:val="both"/>
        <w:rPr>
          <w:rFonts w:ascii="Times New Roman" w:hAnsi="Times New Roman" w:cs="Times New Roman"/>
          <w:color w:val="000000"/>
          <w:sz w:val="20"/>
          <w:szCs w:val="20"/>
          <w:shd w:val="clear" w:color="auto" w:fill="FFFFFF"/>
        </w:rPr>
      </w:pPr>
      <w:r w:rsidRPr="00F30BB1">
        <w:rPr>
          <w:rFonts w:ascii="Times New Roman" w:hAnsi="Times New Roman" w:cs="Times New Roman"/>
          <w:sz w:val="20"/>
          <w:szCs w:val="20"/>
        </w:rPr>
        <w:t>Dalam teori Skinner (dalam Dimyati, 1989) perilaku manusia berdasarkan teori Stimulus, Organisme, Respon (SOR) dikelompokkan menjadi dua yakni perilaku Tertutup (</w:t>
      </w:r>
      <w:r w:rsidRPr="00F30BB1">
        <w:rPr>
          <w:rFonts w:ascii="Times New Roman" w:hAnsi="Times New Roman" w:cs="Times New Roman"/>
          <w:i/>
          <w:sz w:val="20"/>
          <w:szCs w:val="20"/>
        </w:rPr>
        <w:t>Cover Behavior</w:t>
      </w:r>
      <w:r w:rsidRPr="00F30BB1">
        <w:rPr>
          <w:rFonts w:ascii="Times New Roman" w:hAnsi="Times New Roman" w:cs="Times New Roman"/>
          <w:sz w:val="20"/>
          <w:szCs w:val="20"/>
        </w:rPr>
        <w:t>) dan perilaku terbuka (</w:t>
      </w:r>
      <w:r w:rsidRPr="00F30BB1">
        <w:rPr>
          <w:rFonts w:ascii="Times New Roman" w:hAnsi="Times New Roman" w:cs="Times New Roman"/>
          <w:i/>
          <w:sz w:val="20"/>
          <w:szCs w:val="20"/>
        </w:rPr>
        <w:t>0bservable behavior</w:t>
      </w:r>
      <w:r w:rsidRPr="00F30BB1">
        <w:rPr>
          <w:rFonts w:ascii="Times New Roman" w:hAnsi="Times New Roman" w:cs="Times New Roman"/>
          <w:sz w:val="20"/>
          <w:szCs w:val="20"/>
        </w:rPr>
        <w:t xml:space="preserve">). </w:t>
      </w:r>
      <w:r w:rsidRPr="00F30BB1">
        <w:rPr>
          <w:rFonts w:ascii="Times New Roman" w:hAnsi="Times New Roman" w:cs="Times New Roman"/>
          <w:color w:val="000000"/>
          <w:sz w:val="20"/>
          <w:szCs w:val="20"/>
          <w:shd w:val="clear" w:color="auto" w:fill="FFFFFF"/>
        </w:rPr>
        <w:t xml:space="preserve">Goodwin (2015) Semua perilaku ekonomi merupakan perilaku manusia. Artinya setiap individu merupakan pelaku ekonomi yang akan berperilaku ekonomi dalam kegiatannya sehari-hari.  Knight (dalam Schotter, 2008) menjelaskan bahwa perilaku ekonomi terkait dengan resiko dan ketidakpastian. Resiko merupakan kondisi dimana imbalan dan probabilitas atas kejadian dimasa depan dapat dikeathui. Sedangkan ketidakpastian adalah kondisi dimana imbalan dan probablitas akan kejadian dimasa depan tidak dapat diketahui.  Dalam teori Knight dijelaskan bahwa perilaku manusia yang berkaitan dengan ekonomi dalam memilih mempertimbangkan </w:t>
      </w:r>
      <w:r w:rsidRPr="00F30BB1">
        <w:rPr>
          <w:rFonts w:ascii="Times New Roman" w:hAnsi="Times New Roman" w:cs="Times New Roman"/>
          <w:i/>
          <w:color w:val="000000"/>
          <w:sz w:val="20"/>
          <w:szCs w:val="20"/>
          <w:shd w:val="clear" w:color="auto" w:fill="FFFFFF"/>
        </w:rPr>
        <w:t>Value jedgement</w:t>
      </w:r>
      <w:r w:rsidRPr="00F30BB1">
        <w:rPr>
          <w:rFonts w:ascii="Times New Roman" w:hAnsi="Times New Roman" w:cs="Times New Roman"/>
          <w:color w:val="000000"/>
          <w:sz w:val="20"/>
          <w:szCs w:val="20"/>
          <w:shd w:val="clear" w:color="auto" w:fill="FFFFFF"/>
        </w:rPr>
        <w:t xml:space="preserve"> (keputusan nilai) atau </w:t>
      </w:r>
      <w:r w:rsidRPr="00F30BB1">
        <w:rPr>
          <w:rFonts w:ascii="Times New Roman" w:hAnsi="Times New Roman" w:cs="Times New Roman"/>
          <w:i/>
          <w:color w:val="000000"/>
          <w:sz w:val="20"/>
          <w:szCs w:val="20"/>
          <w:shd w:val="clear" w:color="auto" w:fill="FFFFFF"/>
        </w:rPr>
        <w:t>valuation</w:t>
      </w:r>
      <w:r w:rsidRPr="00F30BB1">
        <w:rPr>
          <w:rFonts w:ascii="Times New Roman" w:hAnsi="Times New Roman" w:cs="Times New Roman"/>
          <w:color w:val="000000"/>
          <w:sz w:val="20"/>
          <w:szCs w:val="20"/>
          <w:shd w:val="clear" w:color="auto" w:fill="FFFFFF"/>
        </w:rPr>
        <w:t xml:space="preserve"> (penilaian). Sehingga dapat disimpulkan bahwa perilaku ekonomi dari pendapat Knight mengandung indikator keputusan nilai dan penilaian.</w:t>
      </w:r>
    </w:p>
    <w:p w:rsidR="00DE210B" w:rsidRPr="00F30BB1" w:rsidRDefault="00DE210B" w:rsidP="00DE210B">
      <w:pPr>
        <w:pStyle w:val="ListParagraph"/>
        <w:tabs>
          <w:tab w:val="left" w:pos="0"/>
        </w:tabs>
        <w:spacing w:after="0" w:line="240" w:lineRule="auto"/>
        <w:ind w:left="0" w:firstLine="851"/>
        <w:jc w:val="both"/>
        <w:rPr>
          <w:rFonts w:ascii="Times New Roman" w:hAnsi="Times New Roman" w:cs="Times New Roman"/>
          <w:color w:val="000000"/>
          <w:sz w:val="20"/>
          <w:szCs w:val="20"/>
          <w:shd w:val="clear" w:color="auto" w:fill="FFFFFF"/>
        </w:rPr>
      </w:pPr>
      <w:r w:rsidRPr="00F30BB1">
        <w:rPr>
          <w:rFonts w:ascii="Times New Roman" w:hAnsi="Times New Roman" w:cs="Times New Roman"/>
          <w:color w:val="000000"/>
          <w:sz w:val="20"/>
          <w:szCs w:val="20"/>
          <w:shd w:val="clear" w:color="auto" w:fill="FFFFFF"/>
        </w:rPr>
        <w:t xml:space="preserve">Menurut Arif (2009) disebutkan bahwa dalam pandangan neoklasik perilaku ekonomi mengarah pada individu  sebagai </w:t>
      </w:r>
      <w:r w:rsidRPr="00F30BB1">
        <w:rPr>
          <w:rFonts w:ascii="Times New Roman" w:hAnsi="Times New Roman" w:cs="Times New Roman"/>
          <w:i/>
          <w:color w:val="000000"/>
          <w:sz w:val="20"/>
          <w:szCs w:val="20"/>
          <w:shd w:val="clear" w:color="auto" w:fill="FFFFFF"/>
        </w:rPr>
        <w:t>homo economicus</w:t>
      </w:r>
      <w:r w:rsidRPr="00F30BB1">
        <w:rPr>
          <w:rFonts w:ascii="Times New Roman" w:hAnsi="Times New Roman" w:cs="Times New Roman"/>
          <w:color w:val="000000"/>
          <w:sz w:val="20"/>
          <w:szCs w:val="20"/>
          <w:shd w:val="clear" w:color="auto" w:fill="FFFFFF"/>
        </w:rPr>
        <w:t xml:space="preserve"> yang berarti  setiap individu selalu digerakkan semata-mata oleh kepentingan pribadi atau motifnya untuk mendapatkan kepuasan dan keuntungan. Dalam teori Keynes menyebutkan akan teori </w:t>
      </w:r>
      <w:r w:rsidRPr="00F30BB1">
        <w:rPr>
          <w:rFonts w:ascii="Times New Roman" w:hAnsi="Times New Roman" w:cs="Times New Roman"/>
          <w:i/>
          <w:color w:val="000000"/>
          <w:sz w:val="20"/>
          <w:szCs w:val="20"/>
          <w:shd w:val="clear" w:color="auto" w:fill="FFFFFF"/>
        </w:rPr>
        <w:t>utility</w:t>
      </w:r>
      <w:r w:rsidRPr="00F30BB1">
        <w:rPr>
          <w:rFonts w:ascii="Times New Roman" w:hAnsi="Times New Roman" w:cs="Times New Roman"/>
          <w:color w:val="000000"/>
          <w:sz w:val="20"/>
          <w:szCs w:val="20"/>
          <w:shd w:val="clear" w:color="auto" w:fill="FFFFFF"/>
        </w:rPr>
        <w:t xml:space="preserve"> dengan menitik beratkan pada bagaimana keputusan seharusnya diambil dalam situasi yang tidak menentu (</w:t>
      </w:r>
      <w:r w:rsidRPr="00F30BB1">
        <w:rPr>
          <w:rFonts w:ascii="Times New Roman" w:hAnsi="Times New Roman" w:cs="Times New Roman"/>
          <w:i/>
          <w:color w:val="000000"/>
          <w:sz w:val="20"/>
          <w:szCs w:val="20"/>
          <w:shd w:val="clear" w:color="auto" w:fill="FFFFFF"/>
        </w:rPr>
        <w:t>prescriptive approach</w:t>
      </w:r>
      <w:r w:rsidRPr="00F30BB1">
        <w:rPr>
          <w:rFonts w:ascii="Times New Roman" w:hAnsi="Times New Roman" w:cs="Times New Roman"/>
          <w:color w:val="000000"/>
          <w:sz w:val="20"/>
          <w:szCs w:val="20"/>
          <w:shd w:val="clear" w:color="auto" w:fill="FFFFFF"/>
        </w:rPr>
        <w:t xml:space="preserve">) dengan asumsi-asumsi </w:t>
      </w:r>
      <w:r w:rsidRPr="00F30BB1">
        <w:rPr>
          <w:rFonts w:ascii="Times New Roman" w:hAnsi="Times New Roman" w:cs="Times New Roman"/>
          <w:i/>
          <w:color w:val="000000"/>
          <w:sz w:val="20"/>
          <w:szCs w:val="20"/>
          <w:shd w:val="clear" w:color="auto" w:fill="FFFFFF"/>
        </w:rPr>
        <w:t>well</w:t>
      </w:r>
      <w:r w:rsidRPr="00F30BB1">
        <w:rPr>
          <w:rFonts w:ascii="Times New Roman" w:hAnsi="Times New Roman" w:cs="Times New Roman"/>
          <w:color w:val="000000"/>
          <w:sz w:val="20"/>
          <w:szCs w:val="20"/>
          <w:shd w:val="clear" w:color="auto" w:fill="FFFFFF"/>
        </w:rPr>
        <w:t xml:space="preserve"> </w:t>
      </w:r>
      <w:r w:rsidRPr="00F30BB1">
        <w:rPr>
          <w:rFonts w:ascii="Times New Roman" w:hAnsi="Times New Roman" w:cs="Times New Roman"/>
          <w:i/>
          <w:color w:val="000000"/>
          <w:sz w:val="20"/>
          <w:szCs w:val="20"/>
          <w:shd w:val="clear" w:color="auto" w:fill="FFFFFF"/>
        </w:rPr>
        <w:t>informed, instrumental rasionality, dan self interested</w:t>
      </w:r>
      <w:r w:rsidRPr="00F30BB1">
        <w:rPr>
          <w:rFonts w:ascii="Times New Roman" w:hAnsi="Times New Roman" w:cs="Times New Roman"/>
          <w:color w:val="000000"/>
          <w:sz w:val="20"/>
          <w:szCs w:val="20"/>
          <w:shd w:val="clear" w:color="auto" w:fill="FFFFFF"/>
        </w:rPr>
        <w:t>. Maksud dari ketiga asumsi tersebut adalah memiliki informasi yang baik untuk memperhitungkan untung rugi, bersifat rasional untuk mementingkan keuntungan diri sendiri dan melakukan pertukaran dalam upaya memberikan hasil yang sebesar-besarnya dengan pengorbanan yang sekecil-kecilnya. Kahneman (2003) bahwa perilaku ekonomi merupakan kegiatan atau aktivitas seseorang secara sadar dalam memenuhi kebutuhan hidupnya berdasarkan prinsip ekonomi .yang sering disebut dengan  teori ketidakpastian (</w:t>
      </w:r>
      <w:r w:rsidRPr="00F30BB1">
        <w:rPr>
          <w:rFonts w:ascii="Times New Roman" w:hAnsi="Times New Roman" w:cs="Times New Roman"/>
          <w:i/>
          <w:color w:val="000000"/>
          <w:sz w:val="20"/>
          <w:szCs w:val="20"/>
          <w:shd w:val="clear" w:color="auto" w:fill="FFFFFF"/>
        </w:rPr>
        <w:t>uncertainty</w:t>
      </w:r>
      <w:r w:rsidRPr="00F30BB1">
        <w:rPr>
          <w:rFonts w:ascii="Times New Roman" w:hAnsi="Times New Roman" w:cs="Times New Roman"/>
          <w:color w:val="000000"/>
          <w:sz w:val="20"/>
          <w:szCs w:val="20"/>
          <w:shd w:val="clear" w:color="auto" w:fill="FFFFFF"/>
        </w:rPr>
        <w:t>) yang dikenal dengan teori prospek (</w:t>
      </w:r>
      <w:r w:rsidRPr="00F30BB1">
        <w:rPr>
          <w:rFonts w:ascii="Times New Roman" w:hAnsi="Times New Roman" w:cs="Times New Roman"/>
          <w:i/>
          <w:color w:val="000000"/>
          <w:sz w:val="20"/>
          <w:szCs w:val="20"/>
          <w:shd w:val="clear" w:color="auto" w:fill="FFFFFF"/>
        </w:rPr>
        <w:t>prospect theory</w:t>
      </w:r>
      <w:r w:rsidRPr="00F30BB1">
        <w:rPr>
          <w:rFonts w:ascii="Times New Roman" w:hAnsi="Times New Roman" w:cs="Times New Roman"/>
          <w:color w:val="000000"/>
          <w:sz w:val="20"/>
          <w:szCs w:val="20"/>
          <w:shd w:val="clear" w:color="auto" w:fill="FFFFFF"/>
        </w:rPr>
        <w:t>) yang berfokus tentang  bagaimana keputusan nyata itu diambil (</w:t>
      </w:r>
      <w:r w:rsidRPr="00F30BB1">
        <w:rPr>
          <w:rFonts w:ascii="Times New Roman" w:hAnsi="Times New Roman" w:cs="Times New Roman"/>
          <w:i/>
          <w:color w:val="000000"/>
          <w:sz w:val="20"/>
          <w:szCs w:val="20"/>
          <w:shd w:val="clear" w:color="auto" w:fill="FFFFFF"/>
        </w:rPr>
        <w:t>descriptive approach</w:t>
      </w:r>
      <w:r w:rsidRPr="00F30BB1">
        <w:rPr>
          <w:rFonts w:ascii="Times New Roman" w:hAnsi="Times New Roman" w:cs="Times New Roman"/>
          <w:color w:val="000000"/>
          <w:sz w:val="20"/>
          <w:szCs w:val="20"/>
          <w:shd w:val="clear" w:color="auto" w:fill="FFFFFF"/>
        </w:rPr>
        <w:t>). Adapun prinsip teori prospect yang dikembangkan oleh Kahneman dalam Yusuf (2014) terdiri atas (a) Fungsi nilai (</w:t>
      </w:r>
      <w:r w:rsidRPr="00F30BB1">
        <w:rPr>
          <w:rFonts w:ascii="Times New Roman" w:hAnsi="Times New Roman" w:cs="Times New Roman"/>
          <w:i/>
          <w:color w:val="000000"/>
          <w:sz w:val="20"/>
          <w:szCs w:val="20"/>
          <w:shd w:val="clear" w:color="auto" w:fill="FFFFFF"/>
        </w:rPr>
        <w:t>value function</w:t>
      </w:r>
      <w:r w:rsidRPr="00F30BB1">
        <w:rPr>
          <w:rFonts w:ascii="Times New Roman" w:hAnsi="Times New Roman" w:cs="Times New Roman"/>
          <w:color w:val="000000"/>
          <w:sz w:val="20"/>
          <w:szCs w:val="20"/>
          <w:shd w:val="clear" w:color="auto" w:fill="FFFFFF"/>
        </w:rPr>
        <w:t>), dimana nilai dalam kerangka kerja bipolar terletak diantara perolehan (</w:t>
      </w:r>
      <w:r w:rsidRPr="00F30BB1">
        <w:rPr>
          <w:rFonts w:ascii="Times New Roman" w:hAnsi="Times New Roman" w:cs="Times New Roman"/>
          <w:i/>
          <w:color w:val="000000"/>
          <w:sz w:val="20"/>
          <w:szCs w:val="20"/>
          <w:shd w:val="clear" w:color="auto" w:fill="FFFFFF"/>
        </w:rPr>
        <w:t>gains</w:t>
      </w:r>
      <w:r w:rsidRPr="00F30BB1">
        <w:rPr>
          <w:rFonts w:ascii="Times New Roman" w:hAnsi="Times New Roman" w:cs="Times New Roman"/>
          <w:color w:val="000000"/>
          <w:sz w:val="20"/>
          <w:szCs w:val="20"/>
          <w:shd w:val="clear" w:color="auto" w:fill="FFFFFF"/>
        </w:rPr>
        <w:t>) dan kehilangan (</w:t>
      </w:r>
      <w:r w:rsidRPr="00F30BB1">
        <w:rPr>
          <w:rFonts w:ascii="Times New Roman" w:hAnsi="Times New Roman" w:cs="Times New Roman"/>
          <w:i/>
          <w:color w:val="000000"/>
          <w:sz w:val="20"/>
          <w:szCs w:val="20"/>
          <w:shd w:val="clear" w:color="auto" w:fill="FFFFFF"/>
        </w:rPr>
        <w:t>losses</w:t>
      </w:r>
      <w:r w:rsidRPr="00F30BB1">
        <w:rPr>
          <w:rFonts w:ascii="Times New Roman" w:hAnsi="Times New Roman" w:cs="Times New Roman"/>
          <w:color w:val="000000"/>
          <w:sz w:val="20"/>
          <w:szCs w:val="20"/>
          <w:shd w:val="clear" w:color="auto" w:fill="FFFFFF"/>
        </w:rPr>
        <w:t>). Fungsi nilai dari suatu perolehan (mendapatkan sesuatu) akan berbeda dengan kehilangan sesuatu. Value kehilangan sesuatu dibobot lebih tinggi dibandingkan value perolehan walaupun nilai nominalnya sama. (b) Pembingkaian (</w:t>
      </w:r>
      <w:r w:rsidRPr="00F30BB1">
        <w:rPr>
          <w:rFonts w:ascii="Times New Roman" w:hAnsi="Times New Roman" w:cs="Times New Roman"/>
          <w:i/>
          <w:color w:val="000000"/>
          <w:sz w:val="20"/>
          <w:szCs w:val="20"/>
          <w:shd w:val="clear" w:color="auto" w:fill="FFFFFF"/>
        </w:rPr>
        <w:t>framing</w:t>
      </w:r>
      <w:r w:rsidRPr="00F30BB1">
        <w:rPr>
          <w:rFonts w:ascii="Times New Roman" w:hAnsi="Times New Roman" w:cs="Times New Roman"/>
          <w:color w:val="000000"/>
          <w:sz w:val="20"/>
          <w:szCs w:val="20"/>
          <w:shd w:val="clear" w:color="auto" w:fill="FFFFFF"/>
        </w:rPr>
        <w:t>), teori prospek melihat bahwa preferensi akan tergantung pada bagaimana suatu persoalan dibingkai atau diformulasikan. Frame yang diadopsi kemudian ditentukan oleh formulasi masalah yang dihadapi, norma, dan kebiasaan, serta karakteristik para pengambil keputusan. (c) Perhitungan psikologis disebut juga dengan perhitungan mental yakni asumsi bahwa pengambilan keputusan oleh manusia tidak hanya bembingkai dari pilihan-pilihan yang ditawarkan, tetapi juga membingkai hasil serta akibat dari suatu pilihan. (d) Probabilitas, dalam teori prospek melihat kecenderungan pengambilan keputusan manusia adalah fungsi dari bobot keputusan (</w:t>
      </w:r>
      <w:r w:rsidRPr="00F30BB1">
        <w:rPr>
          <w:rFonts w:ascii="Times New Roman" w:hAnsi="Times New Roman" w:cs="Times New Roman"/>
          <w:i/>
          <w:color w:val="000000"/>
          <w:sz w:val="20"/>
          <w:szCs w:val="20"/>
          <w:shd w:val="clear" w:color="auto" w:fill="FFFFFF"/>
        </w:rPr>
        <w:t>decition weight</w:t>
      </w:r>
      <w:r w:rsidRPr="00F30BB1">
        <w:rPr>
          <w:rFonts w:ascii="Times New Roman" w:hAnsi="Times New Roman" w:cs="Times New Roman"/>
          <w:color w:val="000000"/>
          <w:sz w:val="20"/>
          <w:szCs w:val="20"/>
          <w:shd w:val="clear" w:color="auto" w:fill="FFFFFF"/>
        </w:rPr>
        <w:t>) itu sendiri. dan (e) Efek kepastian, yang mana teori prospek memprediksipilihan tanpa resiko sama sekali akan lebih disukai dibanding pilihan yang masih beresiko meski kemungkinannya sangat kecil</w:t>
      </w:r>
    </w:p>
    <w:p w:rsidR="00DE210B" w:rsidRPr="00F30BB1" w:rsidRDefault="00DE210B" w:rsidP="00DE210B">
      <w:pPr>
        <w:tabs>
          <w:tab w:val="left" w:pos="0"/>
        </w:tabs>
        <w:spacing w:line="240" w:lineRule="auto"/>
        <w:ind w:firstLine="709"/>
        <w:rPr>
          <w:rFonts w:ascii="Times New Roman" w:hAnsi="Times New Roman" w:cs="Times New Roman"/>
          <w:color w:val="000000"/>
          <w:sz w:val="20"/>
          <w:szCs w:val="20"/>
          <w:shd w:val="clear" w:color="auto" w:fill="FFFFFF"/>
        </w:rPr>
      </w:pPr>
      <w:r w:rsidRPr="00F30BB1">
        <w:rPr>
          <w:rFonts w:ascii="Times New Roman" w:hAnsi="Times New Roman" w:cs="Times New Roman"/>
          <w:color w:val="000000"/>
          <w:sz w:val="20"/>
          <w:szCs w:val="20"/>
          <w:shd w:val="clear" w:color="auto" w:fill="FFFFFF"/>
        </w:rPr>
        <w:t>Kelima prinsip di atas menjelaskan bahwa dalam teori prospek menunjukkan bahwa orang akan memiliki kecenderungan irasional untuk lebih enggan mempertaruhkan keuntungan (</w:t>
      </w:r>
      <w:r w:rsidRPr="00F30BB1">
        <w:rPr>
          <w:rFonts w:ascii="Times New Roman" w:hAnsi="Times New Roman" w:cs="Times New Roman"/>
          <w:i/>
          <w:color w:val="000000"/>
          <w:sz w:val="20"/>
          <w:szCs w:val="20"/>
          <w:shd w:val="clear" w:color="auto" w:fill="FFFFFF"/>
        </w:rPr>
        <w:t>gain</w:t>
      </w:r>
      <w:r w:rsidRPr="00F30BB1">
        <w:rPr>
          <w:rFonts w:ascii="Times New Roman" w:hAnsi="Times New Roman" w:cs="Times New Roman"/>
          <w:color w:val="000000"/>
          <w:sz w:val="20"/>
          <w:szCs w:val="20"/>
          <w:shd w:val="clear" w:color="auto" w:fill="FFFFFF"/>
        </w:rPr>
        <w:t>) daripada kerugian (</w:t>
      </w:r>
      <w:r w:rsidRPr="00F30BB1">
        <w:rPr>
          <w:rFonts w:ascii="Times New Roman" w:hAnsi="Times New Roman" w:cs="Times New Roman"/>
          <w:i/>
          <w:color w:val="000000"/>
          <w:sz w:val="20"/>
          <w:szCs w:val="20"/>
          <w:shd w:val="clear" w:color="auto" w:fill="FFFFFF"/>
        </w:rPr>
        <w:t>loss</w:t>
      </w:r>
      <w:r w:rsidRPr="00F30BB1">
        <w:rPr>
          <w:rFonts w:ascii="Times New Roman" w:hAnsi="Times New Roman" w:cs="Times New Roman"/>
          <w:color w:val="000000"/>
          <w:sz w:val="20"/>
          <w:szCs w:val="20"/>
          <w:shd w:val="clear" w:color="auto" w:fill="FFFFFF"/>
        </w:rPr>
        <w:t>). Teori prospek menunjukkan bahwa orang menghargai kerugian dan keuntungan dalam sudut pandang yang berbeda. Selain itu dapat dijelaskan bahwa perilaku ekonomi  merupakan suatu tindakan atau aktivitas dalam memenuhi kebutuhan dengan menggunakan prinsip-prinsip ekonomi yang sesuai. Dalam melakukan pengukuran tentang perilaku ekonomi digunakan beberapa indikator yang sesuai dengan keadaan obyek diteliti. Adapun indikator yang digunakan dalam variabel perilaku ekonomi mengarah pada pendapat Kahneman, namun untuk pertimbangan frame tidak digunakan karena obyek yang diteliti adalah siswa SMA yang belum mampu membingkai atas suatu keputusan, mereka cenderung pada pemenuhan kebutuhan dan kesenangan . Adapun indikator yang digunakan dalam penelitian ini terdiri atas mempertimbangkan fungsi nilai dalam mengambil keputusan, memperhitungkan psikologis (mental), menentukan Probabilitas atas apa yang dilakukan, dan mempertimbangkan efek kepastian.</w:t>
      </w:r>
    </w:p>
    <w:p w:rsidR="00DE210B" w:rsidRPr="00F30BB1" w:rsidRDefault="00DE210B" w:rsidP="00DE210B">
      <w:pPr>
        <w:pStyle w:val="ListParagraph"/>
        <w:spacing w:after="0" w:line="240" w:lineRule="auto"/>
        <w:ind w:left="0" w:firstLine="709"/>
        <w:jc w:val="both"/>
        <w:rPr>
          <w:rFonts w:ascii="Times New Roman" w:hAnsi="Times New Roman" w:cs="Times New Roman"/>
          <w:color w:val="000000" w:themeColor="text1"/>
          <w:sz w:val="20"/>
          <w:szCs w:val="20"/>
          <w:shd w:val="clear" w:color="auto" w:fill="FFFFFF"/>
        </w:rPr>
      </w:pPr>
      <w:r w:rsidRPr="00F30BB1">
        <w:rPr>
          <w:rFonts w:ascii="Times New Roman" w:hAnsi="Times New Roman" w:cs="Times New Roman"/>
          <w:sz w:val="20"/>
          <w:szCs w:val="20"/>
        </w:rPr>
        <w:t xml:space="preserve">Penelitian ini mengkaji hubungan antara tiga variabel bebas dan satu variabel terikat. </w:t>
      </w:r>
      <w:r w:rsidRPr="00F30BB1">
        <w:rPr>
          <w:rFonts w:ascii="Times New Roman" w:hAnsi="Times New Roman" w:cs="Times New Roman"/>
          <w:color w:val="000000" w:themeColor="text1"/>
          <w:sz w:val="20"/>
          <w:szCs w:val="20"/>
          <w:shd w:val="clear" w:color="auto" w:fill="FFFFFF"/>
        </w:rPr>
        <w:t>Pengalaman ekonomi merupakan peristiwa yang benar-benar dialami sebagai hasil sosialisasi yang dilakukan oleh keluarga, sekolah dan masyarakat. Pengalaman ekonomi  pada anak-anak akan mampu menunda gratifikation pada usia selanjutnya sebagai latihan untuk bisa mengendalikan dirinya untuk lebih focus pada konsekuensi masa depan atas tindakan mereka sebagai remaja (Mischel, Shoda, &amp; Rodriguez, 1992). Hal ini menunjukkan bahwa seseorang yang mempunyai pengalaman ekonomi pada usia anak-anak akan berperilaku ekonomi yang rasional pada usia selanjutnya.</w:t>
      </w:r>
    </w:p>
    <w:p w:rsidR="00DE210B" w:rsidRPr="00F30BB1" w:rsidRDefault="00DE210B" w:rsidP="00DE210B">
      <w:pPr>
        <w:pStyle w:val="ListParagraph"/>
        <w:tabs>
          <w:tab w:val="left" w:pos="0"/>
        </w:tabs>
        <w:spacing w:after="0" w:line="240" w:lineRule="auto"/>
        <w:ind w:left="0" w:firstLine="709"/>
        <w:jc w:val="both"/>
        <w:rPr>
          <w:rFonts w:ascii="Times New Roman" w:hAnsi="Times New Roman" w:cs="Times New Roman"/>
          <w:sz w:val="20"/>
          <w:szCs w:val="20"/>
        </w:rPr>
      </w:pPr>
      <w:r w:rsidRPr="00F30BB1">
        <w:rPr>
          <w:rFonts w:ascii="Times New Roman" w:hAnsi="Times New Roman" w:cs="Times New Roman"/>
          <w:color w:val="000000" w:themeColor="text1"/>
          <w:sz w:val="20"/>
          <w:szCs w:val="20"/>
          <w:shd w:val="clear" w:color="auto" w:fill="FFFFFF"/>
        </w:rPr>
        <w:t xml:space="preserve">Penelitihan </w:t>
      </w:r>
      <w:r w:rsidRPr="00F30BB1">
        <w:rPr>
          <w:rFonts w:ascii="Times New Roman" w:hAnsi="Times New Roman" w:cs="Times New Roman"/>
          <w:sz w:val="20"/>
          <w:szCs w:val="20"/>
        </w:rPr>
        <w:t>Webly dkk (2013) yang berjudul “</w:t>
      </w:r>
      <w:r w:rsidRPr="00F30BB1">
        <w:rPr>
          <w:rFonts w:ascii="Times New Roman" w:hAnsi="Times New Roman" w:cs="Times New Roman"/>
          <w:i/>
          <w:sz w:val="20"/>
          <w:szCs w:val="20"/>
        </w:rPr>
        <w:t>economic socialization, saving and assets in European young adults</w:t>
      </w:r>
      <w:r w:rsidRPr="00F30BB1">
        <w:rPr>
          <w:rFonts w:ascii="Times New Roman" w:hAnsi="Times New Roman" w:cs="Times New Roman"/>
          <w:sz w:val="20"/>
          <w:szCs w:val="20"/>
        </w:rPr>
        <w:t xml:space="preserve"> adalah </w:t>
      </w:r>
      <w:r w:rsidRPr="00F30BB1">
        <w:rPr>
          <w:rFonts w:ascii="Times New Roman" w:hAnsi="Times New Roman" w:cs="Times New Roman"/>
          <w:i/>
          <w:sz w:val="20"/>
          <w:szCs w:val="20"/>
        </w:rPr>
        <w:t>economic socialization</w:t>
      </w:r>
      <w:r w:rsidRPr="00F30BB1">
        <w:rPr>
          <w:rFonts w:ascii="Times New Roman" w:hAnsi="Times New Roman" w:cs="Times New Roman"/>
          <w:sz w:val="20"/>
          <w:szCs w:val="20"/>
        </w:rPr>
        <w:t xml:space="preserve">, </w:t>
      </w:r>
      <w:r w:rsidRPr="00F30BB1">
        <w:rPr>
          <w:rFonts w:ascii="Times New Roman" w:hAnsi="Times New Roman" w:cs="Times New Roman"/>
          <w:i/>
          <w:sz w:val="20"/>
          <w:szCs w:val="20"/>
        </w:rPr>
        <w:t>personality characteristics or dispositions, assets and income, and general money management</w:t>
      </w:r>
      <w:r w:rsidRPr="00F30BB1">
        <w:rPr>
          <w:rFonts w:ascii="Times New Roman" w:hAnsi="Times New Roman" w:cs="Times New Roman"/>
          <w:sz w:val="20"/>
          <w:szCs w:val="20"/>
        </w:rPr>
        <w:t xml:space="preserve">.  Maksud penelitian ini adalah faktor yang menentukan perilaku ekonomi anak muda di Eropa  adalah pengalaman ekonomi sebagai hasil sosialisasi ekonomi yang membentuk karakter individu dalam meningkatkan </w:t>
      </w:r>
      <w:r w:rsidRPr="00F30BB1">
        <w:rPr>
          <w:rFonts w:ascii="Times New Roman" w:hAnsi="Times New Roman" w:cs="Times New Roman"/>
          <w:sz w:val="20"/>
          <w:szCs w:val="20"/>
        </w:rPr>
        <w:lastRenderedPageBreak/>
        <w:t xml:space="preserve">kekayaan dan pendapatan serta mengatur keuangannya oleh generasi muda. Pengalaman ekononomi sebagai hasil sosialisasi ekonomi yang dilakukan oleh orang sekitar yang berkaitan dengan pembiasaan, pengelolaan, tanggungjawab, penganggaran dan dorongan akan menentukan karakter seseorang. </w:t>
      </w:r>
      <w:r w:rsidRPr="00F30BB1">
        <w:rPr>
          <w:rFonts w:ascii="Times New Roman" w:hAnsi="Times New Roman" w:cs="Times New Roman"/>
          <w:color w:val="000000" w:themeColor="text1"/>
          <w:sz w:val="20"/>
          <w:szCs w:val="20"/>
        </w:rPr>
        <w:t>Teori perilaku terencana menurut Ajzen (2005) menjelaskan bahwa s</w:t>
      </w:r>
      <w:r w:rsidRPr="00F30BB1">
        <w:rPr>
          <w:rFonts w:ascii="Times New Roman" w:hAnsi="Times New Roman" w:cs="Times New Roman"/>
          <w:color w:val="000000" w:themeColor="text1"/>
          <w:sz w:val="20"/>
          <w:szCs w:val="20"/>
          <w:shd w:val="clear" w:color="auto" w:fill="FFFFFF"/>
        </w:rPr>
        <w:t xml:space="preserve">ecara spesifik, dalam </w:t>
      </w:r>
      <w:r w:rsidRPr="00F30BB1">
        <w:rPr>
          <w:rFonts w:ascii="Times New Roman" w:hAnsi="Times New Roman" w:cs="Times New Roman"/>
          <w:i/>
          <w:color w:val="000000" w:themeColor="text1"/>
          <w:sz w:val="20"/>
          <w:szCs w:val="20"/>
          <w:shd w:val="clear" w:color="auto" w:fill="FFFFFF"/>
        </w:rPr>
        <w:t>planned</w:t>
      </w:r>
      <w:r w:rsidRPr="00F30BB1">
        <w:rPr>
          <w:rFonts w:ascii="Times New Roman" w:hAnsi="Times New Roman" w:cs="Times New Roman"/>
          <w:color w:val="000000" w:themeColor="text1"/>
          <w:sz w:val="20"/>
          <w:szCs w:val="20"/>
          <w:shd w:val="clear" w:color="auto" w:fill="FFFFFF"/>
        </w:rPr>
        <w:t xml:space="preserve"> </w:t>
      </w:r>
      <w:r w:rsidRPr="00F30BB1">
        <w:rPr>
          <w:rFonts w:ascii="Times New Roman" w:hAnsi="Times New Roman" w:cs="Times New Roman"/>
          <w:i/>
          <w:color w:val="000000" w:themeColor="text1"/>
          <w:sz w:val="20"/>
          <w:szCs w:val="20"/>
          <w:shd w:val="clear" w:color="auto" w:fill="FFFFFF"/>
        </w:rPr>
        <w:t>behavior theory intensi</w:t>
      </w:r>
      <w:r w:rsidRPr="00F30BB1">
        <w:rPr>
          <w:rFonts w:ascii="Times New Roman" w:hAnsi="Times New Roman" w:cs="Times New Roman"/>
          <w:color w:val="000000" w:themeColor="text1"/>
          <w:sz w:val="20"/>
          <w:szCs w:val="20"/>
          <w:shd w:val="clear" w:color="auto" w:fill="FFFFFF"/>
        </w:rPr>
        <w:t xml:space="preserve"> untuk melakukan suatu perilaku adalah indikasi kecenderungan individu untuk melakukan suatu perilaku dan merupakan anteseden langsung dari perilaku tersebut. Intensi untuk melakukan suatu perilaku dapat diukur melalui tiga prediktor utama yang memengaruhi intensi tersebut, yaitu </w:t>
      </w:r>
      <w:r w:rsidRPr="00F30BB1">
        <w:rPr>
          <w:rFonts w:ascii="Times New Roman" w:hAnsi="Times New Roman" w:cs="Times New Roman"/>
          <w:i/>
          <w:color w:val="000000" w:themeColor="text1"/>
          <w:sz w:val="20"/>
          <w:szCs w:val="20"/>
          <w:shd w:val="clear" w:color="auto" w:fill="FFFFFF"/>
        </w:rPr>
        <w:t>attitude toward the behavior</w:t>
      </w:r>
      <w:r w:rsidRPr="00F30BB1">
        <w:rPr>
          <w:rFonts w:ascii="Times New Roman" w:hAnsi="Times New Roman" w:cs="Times New Roman"/>
          <w:color w:val="000000" w:themeColor="text1"/>
          <w:sz w:val="20"/>
          <w:szCs w:val="20"/>
          <w:shd w:val="clear" w:color="auto" w:fill="FFFFFF"/>
        </w:rPr>
        <w:t xml:space="preserve">, </w:t>
      </w:r>
      <w:r w:rsidRPr="00F30BB1">
        <w:rPr>
          <w:rFonts w:ascii="Times New Roman" w:hAnsi="Times New Roman" w:cs="Times New Roman"/>
          <w:i/>
          <w:color w:val="000000" w:themeColor="text1"/>
          <w:sz w:val="20"/>
          <w:szCs w:val="20"/>
          <w:shd w:val="clear" w:color="auto" w:fill="FFFFFF"/>
        </w:rPr>
        <w:t>subjective norm</w:t>
      </w:r>
      <w:r w:rsidRPr="00F30BB1">
        <w:rPr>
          <w:rFonts w:ascii="Times New Roman" w:hAnsi="Times New Roman" w:cs="Times New Roman"/>
          <w:color w:val="000000" w:themeColor="text1"/>
          <w:sz w:val="20"/>
          <w:szCs w:val="20"/>
          <w:shd w:val="clear" w:color="auto" w:fill="FFFFFF"/>
        </w:rPr>
        <w:t xml:space="preserve">, dan </w:t>
      </w:r>
      <w:r w:rsidRPr="00F30BB1">
        <w:rPr>
          <w:rFonts w:ascii="Times New Roman" w:hAnsi="Times New Roman" w:cs="Times New Roman"/>
          <w:i/>
          <w:color w:val="000000" w:themeColor="text1"/>
          <w:sz w:val="20"/>
          <w:szCs w:val="20"/>
          <w:shd w:val="clear" w:color="auto" w:fill="FFFFFF"/>
        </w:rPr>
        <w:t>perceived behavioral</w:t>
      </w:r>
      <w:r w:rsidRPr="00F30BB1">
        <w:rPr>
          <w:rFonts w:ascii="Times New Roman" w:hAnsi="Times New Roman" w:cs="Times New Roman"/>
          <w:color w:val="000000" w:themeColor="text1"/>
          <w:sz w:val="20"/>
          <w:szCs w:val="20"/>
          <w:shd w:val="clear" w:color="auto" w:fill="FFFFFF"/>
        </w:rPr>
        <w:t xml:space="preserve"> </w:t>
      </w:r>
      <w:r w:rsidRPr="00F30BB1">
        <w:rPr>
          <w:rFonts w:ascii="Times New Roman" w:hAnsi="Times New Roman" w:cs="Times New Roman"/>
          <w:i/>
          <w:color w:val="000000" w:themeColor="text1"/>
          <w:sz w:val="20"/>
          <w:szCs w:val="20"/>
          <w:shd w:val="clear" w:color="auto" w:fill="FFFFFF"/>
        </w:rPr>
        <w:t>control.</w:t>
      </w:r>
      <w:r w:rsidRPr="00F30BB1">
        <w:rPr>
          <w:rFonts w:ascii="Times New Roman" w:hAnsi="Times New Roman" w:cs="Times New Roman"/>
          <w:color w:val="000000" w:themeColor="text1"/>
          <w:sz w:val="20"/>
          <w:szCs w:val="20"/>
          <w:shd w:val="clear" w:color="auto" w:fill="FFFFFF"/>
        </w:rPr>
        <w:t xml:space="preserve"> Hal ini menunjukkan bahwa perilaku seseorang</w:t>
      </w:r>
      <w:r w:rsidRPr="00F30BB1">
        <w:rPr>
          <w:rFonts w:ascii="Times New Roman" w:hAnsi="Times New Roman" w:cs="Times New Roman"/>
          <w:color w:val="333333"/>
          <w:sz w:val="20"/>
          <w:szCs w:val="20"/>
          <w:shd w:val="clear" w:color="auto" w:fill="FFFFFF"/>
        </w:rPr>
        <w:t xml:space="preserve"> </w:t>
      </w:r>
      <w:r w:rsidRPr="00F30BB1">
        <w:rPr>
          <w:rFonts w:ascii="Times New Roman" w:hAnsi="Times New Roman" w:cs="Times New Roman"/>
          <w:sz w:val="20"/>
          <w:szCs w:val="20"/>
        </w:rPr>
        <w:t xml:space="preserve">dikembangkan dari pengalaman yang terjadi sebelumnya dari lingkungan disekitar mereka sehingga akan menetapkan tingkat harapan, terhadap sikap dan perilaku. </w:t>
      </w:r>
    </w:p>
    <w:p w:rsidR="00DE210B" w:rsidRPr="00F30BB1" w:rsidRDefault="00DE210B" w:rsidP="00DE210B">
      <w:pPr>
        <w:pStyle w:val="ListParagraph"/>
        <w:tabs>
          <w:tab w:val="left" w:pos="0"/>
        </w:tabs>
        <w:spacing w:after="0" w:line="240" w:lineRule="auto"/>
        <w:ind w:left="0" w:firstLine="709"/>
        <w:jc w:val="both"/>
        <w:rPr>
          <w:rFonts w:ascii="Times New Roman" w:hAnsi="Times New Roman" w:cs="Times New Roman"/>
          <w:sz w:val="20"/>
          <w:szCs w:val="20"/>
        </w:rPr>
      </w:pPr>
      <w:r w:rsidRPr="00F30BB1">
        <w:rPr>
          <w:rFonts w:ascii="Times New Roman" w:hAnsi="Times New Roman" w:cs="Times New Roman"/>
          <w:sz w:val="20"/>
          <w:szCs w:val="20"/>
        </w:rPr>
        <w:t xml:space="preserve">Schchardtet al &amp; Shim et al (2009) menjelaskan bahwa pentingnya peran orang tua dan lingkungan keluarga untuk proses sosialisasi anak didaerah pribadi (keluarga), telah didokumentasikan dengan baik. Artinya bahwa keluarga sebagai agen sosialisasi utama akan membentuk pengalaman dasar bagi diri seseorang. Gudono &amp; Hartadi (1998) menyebutkan bahwa hubungan pengalaman ekonomi dengan perilaku ekonomi pada teori prospek sebagai acuan tidak cocok digunakan di Indonesia terutama untuk rasionalitas, karena adanya perbedaan sosial dan budaya dengan negara Amerika dan Kanada sebagai tempat lahirnya teori prospek dalam perilaku ekonomi. Masyarakat Indonesia lebih bersifat konsisten dalam memandang nilai nominal uang, sehingga lebih risk </w:t>
      </w:r>
      <w:r w:rsidRPr="00F30BB1">
        <w:rPr>
          <w:rFonts w:ascii="Times New Roman" w:hAnsi="Times New Roman" w:cs="Times New Roman"/>
          <w:i/>
          <w:sz w:val="20"/>
          <w:szCs w:val="20"/>
        </w:rPr>
        <w:t>neutral</w:t>
      </w:r>
      <w:r w:rsidRPr="00F30BB1">
        <w:rPr>
          <w:rFonts w:ascii="Times New Roman" w:hAnsi="Times New Roman" w:cs="Times New Roman"/>
          <w:sz w:val="20"/>
          <w:szCs w:val="20"/>
        </w:rPr>
        <w:t>. Hal ini berarti  pada indikator rasionalitas tidak ada hubungannya dengan perilaku ekonomi.</w:t>
      </w:r>
    </w:p>
    <w:p w:rsidR="00DE210B" w:rsidRPr="00F30BB1" w:rsidRDefault="00DE210B" w:rsidP="00DE210B">
      <w:pPr>
        <w:pStyle w:val="ListParagraph"/>
        <w:tabs>
          <w:tab w:val="left" w:pos="0"/>
        </w:tabs>
        <w:spacing w:after="0" w:line="240" w:lineRule="auto"/>
        <w:ind w:left="0" w:firstLine="709"/>
        <w:jc w:val="both"/>
        <w:rPr>
          <w:rFonts w:ascii="Times New Roman" w:hAnsi="Times New Roman" w:cs="Times New Roman"/>
          <w:sz w:val="20"/>
          <w:szCs w:val="20"/>
        </w:rPr>
      </w:pPr>
      <w:r w:rsidRPr="00F30BB1">
        <w:rPr>
          <w:rFonts w:ascii="Times New Roman" w:hAnsi="Times New Roman" w:cs="Times New Roman"/>
          <w:sz w:val="20"/>
          <w:szCs w:val="20"/>
        </w:rPr>
        <w:t xml:space="preserve">Hariyanto (2006) dalam penelitiannya dengan subyek mahasiswa S1 menyebutkan dalam penelitiannya teori prospek dan pembuatan keputusan menunjukkan bahwa pengalaman ekonomi akan mempengaruhi dalam pengambilan keputusan dengan menggunakan teori prospek karena masyarakat sudah mulai mengabaikan konsistensi terhadap nilai rupiah. Hal ini karena masyarakat Indonesia telah mengalami beberapa ketidakpastian akan ekonomi. Penelitihan Beutler &amp; Dickson (2008) mengatakan bahwa meskipun literature dari adanya pengaruh pengalaman ekonomi dengan perilaku ekonomi sangat terbatas namun adanya sosialisasi ekonomi sebagai agen pengalaman ekonomi mempunyai dampak terhadap perilaku ekonomi dan keuangan remaja dan dewasa. Hal ini ditunjukkan dengan remaja dan dewasa lebih mampu mengelola keuangannya setelah mereka mempunyai pengalaman ekonomi. </w:t>
      </w:r>
    </w:p>
    <w:p w:rsidR="00DE210B" w:rsidRPr="00F30BB1" w:rsidRDefault="00DE210B" w:rsidP="000323EA">
      <w:pPr>
        <w:pStyle w:val="ListParagraph"/>
        <w:tabs>
          <w:tab w:val="left" w:pos="0"/>
        </w:tabs>
        <w:spacing w:after="0" w:line="240" w:lineRule="auto"/>
        <w:ind w:left="0" w:firstLine="709"/>
        <w:jc w:val="both"/>
        <w:rPr>
          <w:rFonts w:ascii="Times New Roman" w:hAnsi="Times New Roman" w:cs="Times New Roman"/>
          <w:sz w:val="20"/>
          <w:szCs w:val="20"/>
        </w:rPr>
      </w:pPr>
      <w:r w:rsidRPr="00F30BB1">
        <w:rPr>
          <w:rFonts w:ascii="Times New Roman" w:hAnsi="Times New Roman" w:cs="Times New Roman"/>
          <w:sz w:val="20"/>
          <w:szCs w:val="20"/>
        </w:rPr>
        <w:t>Kontrol diri sebagai salah satu faktor internal yang mempengaruhi perilaku ekonomi merupakan aktivitas yang mendorong seseorang untuk melakukan penghematan dengan menurunkan pembelian impulsive (Otto dkk, 2004). Faktor yang berasal dari dalam diri sendiri yang mempunyai perang paling utama dalam mengontrol diri terhadap keuangan. Tangney dkk (2004) menjelaskan bahwa kedisiplinan yang merupakan kesadaran diri untuk mematuhi aturan serta kemampuan diri untuk menyesuaikan dirinya dengan perubahan, maka secara emplisit telah membentuk kontrol diri (</w:t>
      </w:r>
      <w:r w:rsidRPr="00F30BB1">
        <w:rPr>
          <w:rFonts w:ascii="Times New Roman" w:hAnsi="Times New Roman" w:cs="Times New Roman"/>
          <w:i/>
          <w:sz w:val="20"/>
          <w:szCs w:val="20"/>
        </w:rPr>
        <w:t>self control</w:t>
      </w:r>
      <w:r w:rsidRPr="00F30BB1">
        <w:rPr>
          <w:rFonts w:ascii="Times New Roman" w:hAnsi="Times New Roman" w:cs="Times New Roman"/>
          <w:sz w:val="20"/>
          <w:szCs w:val="20"/>
        </w:rPr>
        <w:t>). Karakter disiplin akan mendorong seseorang untuk mampu mengontrol dirinya dalam melakukan segala sesuatu.</w:t>
      </w:r>
      <w:r w:rsidR="000323EA" w:rsidRPr="00F30BB1">
        <w:rPr>
          <w:rFonts w:ascii="Times New Roman" w:hAnsi="Times New Roman" w:cs="Times New Roman"/>
          <w:sz w:val="20"/>
          <w:szCs w:val="20"/>
        </w:rPr>
        <w:t xml:space="preserve"> </w:t>
      </w:r>
      <w:r w:rsidRPr="00F30BB1">
        <w:rPr>
          <w:rFonts w:ascii="Times New Roman" w:hAnsi="Times New Roman" w:cs="Times New Roman"/>
          <w:i/>
          <w:sz w:val="20"/>
          <w:szCs w:val="20"/>
        </w:rPr>
        <w:t>Self control</w:t>
      </w:r>
      <w:r w:rsidRPr="00F30BB1">
        <w:rPr>
          <w:rFonts w:ascii="Times New Roman" w:hAnsi="Times New Roman" w:cs="Times New Roman"/>
          <w:sz w:val="20"/>
          <w:szCs w:val="20"/>
        </w:rPr>
        <w:t xml:space="preserve"> pada umumnya berusaha untuk mencapai preferensi jangka panjang, menahan untuk membelanjakan keuangan sesuai dengan kebutuhan bukan keinginan. Mahdzan dan Tabiani (2013) yang menyebutkan bahwa demografi yang salah satunya adalah usia sangat mempengaruhi keputusan seseorang dalam menentukan perilaku sehari-hari baik saat ini maupun waktu yang akan datang.</w:t>
      </w:r>
      <w:r w:rsidR="000323EA" w:rsidRPr="00F30BB1">
        <w:rPr>
          <w:rFonts w:ascii="Times New Roman" w:hAnsi="Times New Roman" w:cs="Times New Roman"/>
          <w:sz w:val="20"/>
          <w:szCs w:val="20"/>
        </w:rPr>
        <w:t xml:space="preserve"> </w:t>
      </w:r>
      <w:r w:rsidRPr="00F30BB1">
        <w:rPr>
          <w:rFonts w:ascii="Times New Roman" w:hAnsi="Times New Roman" w:cs="Times New Roman"/>
          <w:sz w:val="20"/>
          <w:szCs w:val="20"/>
        </w:rPr>
        <w:t xml:space="preserve">Menyisihkan uang sebesar 20-30% dari uang saku merupakan wujud dari preferensi jangka panjang. Nofsinger (2005) mengatakan bahwa seseorang mengontrol pengeluarannya dengan melawan keinginan-keinginan yang bukan kebutuhan. Dengan kata lain </w:t>
      </w:r>
      <w:r w:rsidRPr="00F30BB1">
        <w:rPr>
          <w:rFonts w:ascii="Times New Roman" w:hAnsi="Times New Roman" w:cs="Times New Roman"/>
          <w:i/>
          <w:sz w:val="20"/>
          <w:szCs w:val="20"/>
        </w:rPr>
        <w:t>self control</w:t>
      </w:r>
      <w:r w:rsidRPr="00F30BB1">
        <w:rPr>
          <w:rFonts w:ascii="Times New Roman" w:hAnsi="Times New Roman" w:cs="Times New Roman"/>
          <w:sz w:val="20"/>
          <w:szCs w:val="20"/>
        </w:rPr>
        <w:t xml:space="preserve"> merupakan strategi oleh setiap individu untuk dapat melakukan kegiatan yang bersifat rasional dengan pertimbangan-pertimbangan dalam perilaku ekonomi.</w:t>
      </w:r>
    </w:p>
    <w:p w:rsidR="00DE210B" w:rsidRPr="00F30BB1" w:rsidRDefault="00DE210B" w:rsidP="000323EA">
      <w:pPr>
        <w:pStyle w:val="ListParagraph"/>
        <w:spacing w:after="0" w:line="240" w:lineRule="auto"/>
        <w:ind w:left="0" w:firstLine="709"/>
        <w:jc w:val="both"/>
        <w:rPr>
          <w:rFonts w:ascii="Times New Roman" w:hAnsi="Times New Roman" w:cs="Times New Roman"/>
          <w:sz w:val="20"/>
          <w:szCs w:val="20"/>
        </w:rPr>
      </w:pPr>
      <w:r w:rsidRPr="00F30BB1">
        <w:rPr>
          <w:rFonts w:ascii="Times New Roman" w:hAnsi="Times New Roman" w:cs="Times New Roman"/>
          <w:sz w:val="20"/>
          <w:szCs w:val="20"/>
        </w:rPr>
        <w:t>Pendapatan siswa merupakan total perolehan yang berasal dari orang tua atau dewasa lain untuk digunakan sebagai uang jajan, menabung dan berderma. Pendapatan siswa berupa uang saku dari orang dewasa dan insentive dari pemerintah yang berupa bantuan atau beasiswa. Berdasarkan teori bahwa semakin tinggi pendapatan akan meningkatkan pengeluaran. Melihat hal tersebut pemanfaatan pendapatan dapat mendorong perilaku ekonomi yang bersifat rasional. Miler &amp; Yung, (1990) menyebutkan bahwa dengan pendekatan uang saku menyiratkan lebih percaya antara orang tua dan anak, dan  membuat anak untuk mampu menjalani kehidupan sebagai pelaku ekonomi. Artinya bahwa pemberian uang saku sebagai pendapatan siswa akan mempengaruhi perilaku siswa dalam kehidupannya terutama pada pengelolaan keuangannya.</w:t>
      </w:r>
    </w:p>
    <w:p w:rsidR="00DE210B" w:rsidRPr="00F30BB1" w:rsidRDefault="00DE210B" w:rsidP="000323EA">
      <w:pPr>
        <w:pStyle w:val="ListParagraph"/>
        <w:spacing w:after="0" w:line="240" w:lineRule="auto"/>
        <w:ind w:left="0" w:firstLine="709"/>
        <w:jc w:val="both"/>
        <w:rPr>
          <w:rFonts w:ascii="Times New Roman" w:hAnsi="Times New Roman" w:cs="Times New Roman"/>
          <w:sz w:val="20"/>
          <w:szCs w:val="20"/>
        </w:rPr>
      </w:pPr>
      <w:r w:rsidRPr="00F30BB1">
        <w:rPr>
          <w:rFonts w:ascii="Times New Roman" w:hAnsi="Times New Roman" w:cs="Times New Roman"/>
          <w:sz w:val="20"/>
          <w:szCs w:val="20"/>
        </w:rPr>
        <w:t>Suryani (2005) dalam penelitiannya menyebutkan bahwa terdapat hubungan antara status ekonomi orang tua terhadap prestasi dan perilaku ekonomi anak. Melalui besar kecilnya pemberian uang saku terhadap anak mampu membentuk perilaku keuangannya dalam kehidupannya. Hal ini menunjukkan bahwa apabila status ekonomi orang tua baik, maka pemberian uang saku akan cenderung lebih tinggi dibanding yang status ekonominya kurang baik. Sehingga membawa pada perilaku ekonomi anak yang terarah sebagai dampak dari orang tuanya. Sedangkan Wahyono (2001) menyebutkan bahwa perilaku ekonomi dalam keluarga akan memberikan pengalaman ekonomi pada anak, dengan ditunjukkan dengan pemberian uang saku sebagai awal pendidikan ekonomi dalam keluarga. Hal ini mengisyaratkan bahwa uang saku sebagai bagian dari pendapatan siswa akan mempengaruhi perilaku ekonomi siswa.</w:t>
      </w:r>
      <w:r w:rsidR="000323EA" w:rsidRPr="00F30BB1">
        <w:rPr>
          <w:rFonts w:ascii="Times New Roman" w:hAnsi="Times New Roman" w:cs="Times New Roman"/>
          <w:sz w:val="20"/>
          <w:szCs w:val="20"/>
        </w:rPr>
        <w:t xml:space="preserve"> </w:t>
      </w:r>
      <w:r w:rsidRPr="00F30BB1">
        <w:rPr>
          <w:rFonts w:ascii="Times New Roman" w:hAnsi="Times New Roman" w:cs="Times New Roman"/>
          <w:sz w:val="20"/>
          <w:szCs w:val="20"/>
        </w:rPr>
        <w:t>Berdasarkan penelitian di atas menunjukkan bahwa pemberian uang saku sebagai pendapatan siswa atau anak sekolah sebagai bentuk pemberian pengalaman dalam pengelolaan ekonomi terutama berkaitan dengan keuangan. Status sosial orang tua juga mempengaruhi perilaku ekonomi anak melalui besar kecilnya pemberian uang saku.</w:t>
      </w:r>
    </w:p>
    <w:p w:rsidR="00DE210B" w:rsidRPr="00F30BB1" w:rsidRDefault="00DE210B" w:rsidP="000323EA">
      <w:pPr>
        <w:pStyle w:val="ListParagraph"/>
        <w:spacing w:after="0" w:line="240" w:lineRule="auto"/>
        <w:ind w:left="0" w:firstLine="709"/>
        <w:jc w:val="both"/>
        <w:rPr>
          <w:rFonts w:ascii="Times New Roman" w:hAnsi="Times New Roman" w:cs="Times New Roman"/>
          <w:sz w:val="20"/>
          <w:szCs w:val="20"/>
        </w:rPr>
      </w:pPr>
      <w:r w:rsidRPr="00F30BB1">
        <w:rPr>
          <w:rFonts w:ascii="Times New Roman" w:hAnsi="Times New Roman" w:cs="Times New Roman"/>
          <w:sz w:val="20"/>
          <w:szCs w:val="20"/>
        </w:rPr>
        <w:t xml:space="preserve">Pengalaman ekonomi dikatakan berpengaruh terhadap perilaku ekonomi mengarah pada segala sesuatu yang dialami, didengar, dilihat akan berpengaruh terhadap perilaku seseorang dalam kehidupan sehari-hari. Pengalaman ekonomi seseorang akan terbentuk mulai pada masa anak-anak melalui agen sosialisasi keluarga. Segala sesuatu yang dilakukan oleh keluarga akan menjadi suatu pengalaman pada anak dan akan membentuk perilaku ekonomi. Perkembangan anak terus mengalami perubahan seiring dengan pertumbuhan usianya. Setelah masuk dalam usia </w:t>
      </w:r>
      <w:r w:rsidRPr="00F30BB1">
        <w:rPr>
          <w:rFonts w:ascii="Times New Roman" w:hAnsi="Times New Roman" w:cs="Times New Roman"/>
          <w:sz w:val="20"/>
          <w:szCs w:val="20"/>
        </w:rPr>
        <w:lastRenderedPageBreak/>
        <w:t>sekolah dan bersosialisasi dengan masyarakat maka agen sosialisasi tidak terbatas pada keluarga tetapi sekolah, teman sebaya, televise, internet dan masyarakat.</w:t>
      </w:r>
    </w:p>
    <w:p w:rsidR="00DE210B" w:rsidRPr="00F30BB1" w:rsidRDefault="00DE210B" w:rsidP="000323EA">
      <w:pPr>
        <w:pStyle w:val="ListParagraph"/>
        <w:spacing w:after="0" w:line="240" w:lineRule="auto"/>
        <w:ind w:left="0" w:firstLine="709"/>
        <w:jc w:val="both"/>
        <w:rPr>
          <w:rFonts w:ascii="Times New Roman" w:hAnsi="Times New Roman" w:cs="Times New Roman"/>
          <w:sz w:val="20"/>
          <w:szCs w:val="20"/>
        </w:rPr>
      </w:pPr>
      <w:r w:rsidRPr="00F30BB1">
        <w:rPr>
          <w:rFonts w:ascii="Times New Roman" w:hAnsi="Times New Roman" w:cs="Times New Roman"/>
          <w:sz w:val="20"/>
          <w:szCs w:val="20"/>
        </w:rPr>
        <w:t xml:space="preserve">Kontrol diri sebagai bagian dari faktor internal dalam perilaku ekonomi mempunyai pengaruh yang cukup besar, karena terkait dengan pengendalian diri seseorang. Kontrol diri yang kuat pada seseorang akan membentuk pengendalian untuk mampu bersikap rasional dalam kehidupan sehari-hari. Sikap rasional akan membentuk perilaku ekonomi yang sesuai dengan prinsip ekonomi yang berlaku. Kontrol diri seseorang terdiri atas kontrol perilaku, kontrol pengetahuan, dan kontrol keputusan. </w:t>
      </w:r>
    </w:p>
    <w:p w:rsidR="00DE210B" w:rsidRPr="00F30BB1" w:rsidRDefault="00DE210B" w:rsidP="000323EA">
      <w:pPr>
        <w:pStyle w:val="ListParagraph"/>
        <w:spacing w:after="0" w:line="240" w:lineRule="auto"/>
        <w:ind w:left="0" w:firstLine="709"/>
        <w:jc w:val="both"/>
        <w:rPr>
          <w:rFonts w:ascii="Times New Roman" w:hAnsi="Times New Roman" w:cs="Times New Roman"/>
          <w:sz w:val="20"/>
          <w:szCs w:val="20"/>
        </w:rPr>
      </w:pPr>
      <w:r w:rsidRPr="00F30BB1">
        <w:rPr>
          <w:rFonts w:ascii="Times New Roman" w:hAnsi="Times New Roman" w:cs="Times New Roman"/>
          <w:sz w:val="20"/>
          <w:szCs w:val="20"/>
        </w:rPr>
        <w:t>Perilaku ekonomi tidak dapat terlepas dari pendapatan seseorang, siswa sebagai bagian dari pelaku ekonomi yang mempunyai pendapatan bersumber dari pemberian orang dewasa yang digunakan sebagai uang jajan dan menabung akan berpengaruh terhadap perilaku ekonomi. Besarnya pendapatan siswa akan mendorong perilaku ekonomi, baik perilaku ekonomi rasional maupun non rasional dengan pertimbangan skala prioritas.</w:t>
      </w:r>
      <w:r w:rsidR="000323EA" w:rsidRPr="00F30BB1">
        <w:rPr>
          <w:rFonts w:ascii="Times New Roman" w:hAnsi="Times New Roman" w:cs="Times New Roman"/>
          <w:sz w:val="20"/>
          <w:szCs w:val="20"/>
        </w:rPr>
        <w:t xml:space="preserve"> </w:t>
      </w:r>
      <w:r w:rsidRPr="00F30BB1">
        <w:rPr>
          <w:rFonts w:ascii="Times New Roman" w:hAnsi="Times New Roman" w:cs="Times New Roman"/>
          <w:sz w:val="20"/>
          <w:szCs w:val="20"/>
        </w:rPr>
        <w:t xml:space="preserve">Kapeliushnikov (2015) menjelakan bahwa perilaku mempunyai standar umum yang mendasari rekomendasi politik sebagai paternalistic, yang artinya dalam filsafat sosial dapat dipahami bahwa bentuk campur tangan pihak ketiga dalam kehidupan seseorang terhadap dirinya yakni (negara, keluarga, atau gereja) akan meningkatkan kesejahteraan dan atau tidak membiarkan dirinya berbahaya. Hal ini menunjukkan bahwa dalam perilaku ekonomi seseorang selain dipengaruhi oleh kontrol diri yang telah terbentuk dari karakter dirinya juga akan dipengaruhi oleh pihak ketiga terutama orang tua maupun negara (lingkungan sekitar) dengan istilah Paternalisme. Paternalisme melibatkan pemaksaan (membatasi kebebasan) yang bertujuan untuk meningkatkan kesejahteraan individu yang ditargetkan. </w:t>
      </w:r>
    </w:p>
    <w:p w:rsidR="00DE210B" w:rsidRPr="00F30BB1" w:rsidRDefault="00DE210B" w:rsidP="00DE210B">
      <w:pPr>
        <w:tabs>
          <w:tab w:val="left" w:pos="0"/>
        </w:tabs>
        <w:spacing w:line="240" w:lineRule="auto"/>
        <w:ind w:firstLine="709"/>
        <w:rPr>
          <w:rFonts w:ascii="Times New Roman" w:hAnsi="Times New Roman" w:cs="Times New Roman"/>
          <w:i/>
          <w:color w:val="000000"/>
          <w:sz w:val="20"/>
          <w:szCs w:val="20"/>
          <w:shd w:val="clear" w:color="auto" w:fill="FFFFFF"/>
        </w:rPr>
      </w:pPr>
    </w:p>
    <w:p w:rsidR="00972BE3" w:rsidRPr="00F30BB1" w:rsidRDefault="000323EA" w:rsidP="00E80849">
      <w:pPr>
        <w:spacing w:line="240" w:lineRule="auto"/>
        <w:rPr>
          <w:rFonts w:ascii="Times New Roman" w:hAnsi="Times New Roman" w:cs="Times New Roman"/>
          <w:b/>
          <w:sz w:val="20"/>
          <w:szCs w:val="20"/>
        </w:rPr>
      </w:pPr>
      <w:r w:rsidRPr="00F30BB1">
        <w:rPr>
          <w:rFonts w:ascii="Times New Roman" w:hAnsi="Times New Roman" w:cs="Times New Roman"/>
          <w:b/>
          <w:sz w:val="20"/>
          <w:szCs w:val="20"/>
        </w:rPr>
        <w:t>METODE PENELITIAN</w:t>
      </w:r>
    </w:p>
    <w:p w:rsidR="000323EA" w:rsidRPr="00F30BB1" w:rsidRDefault="000323EA" w:rsidP="002C44C1">
      <w:pPr>
        <w:pStyle w:val="ListParagraph"/>
        <w:spacing w:line="240" w:lineRule="auto"/>
        <w:ind w:left="0" w:firstLine="709"/>
        <w:jc w:val="both"/>
        <w:rPr>
          <w:rFonts w:ascii="Times New Roman" w:hAnsi="Times New Roman" w:cs="Times New Roman"/>
          <w:sz w:val="20"/>
          <w:szCs w:val="20"/>
        </w:rPr>
      </w:pPr>
      <w:r w:rsidRPr="00F30BB1">
        <w:rPr>
          <w:rFonts w:ascii="Times New Roman" w:hAnsi="Times New Roman" w:cs="Times New Roman"/>
          <w:sz w:val="20"/>
          <w:szCs w:val="20"/>
        </w:rPr>
        <w:t xml:space="preserve">Pendekatan penelitian yang digunakan dalam penelitian ini adalah pendekatan kuantitatif yang digunakan untuk mendiskripsikan fakta-fakta atau karakteristik suatu populasi secara sistematis, faktual, dan akurat tentang pengaruh pengalaman ekonomi, kontrol diri dan pendapatan siswa terhadap perilaku ekonomi pada siswa  SMA di Kecamatan Pasir Belengkong. </w:t>
      </w:r>
      <w:r w:rsidR="00CD27E3" w:rsidRPr="00F30BB1">
        <w:rPr>
          <w:rFonts w:ascii="Times New Roman" w:hAnsi="Times New Roman" w:cs="Times New Roman"/>
          <w:sz w:val="20"/>
          <w:szCs w:val="20"/>
        </w:rPr>
        <w:t xml:space="preserve"> Variabel dalam penelitian ini terdiri atas tiga variabel bebas p</w:t>
      </w:r>
      <w:r w:rsidRPr="00F30BB1">
        <w:rPr>
          <w:rFonts w:ascii="Times New Roman" w:hAnsi="Times New Roman" w:cs="Times New Roman"/>
          <w:sz w:val="20"/>
          <w:szCs w:val="20"/>
        </w:rPr>
        <w:t xml:space="preserve">engalaman ekonomi  (X1), kontrol diri (X2), dan pendapatan siswa (X3) </w:t>
      </w:r>
      <w:r w:rsidR="00CD27E3" w:rsidRPr="00F30BB1">
        <w:rPr>
          <w:rFonts w:ascii="Times New Roman" w:hAnsi="Times New Roman" w:cs="Times New Roman"/>
          <w:sz w:val="20"/>
          <w:szCs w:val="20"/>
        </w:rPr>
        <w:t xml:space="preserve">dan variabel terikat </w:t>
      </w:r>
      <w:r w:rsidRPr="00F30BB1">
        <w:rPr>
          <w:rFonts w:ascii="Times New Roman" w:hAnsi="Times New Roman" w:cs="Times New Roman"/>
          <w:sz w:val="20"/>
          <w:szCs w:val="20"/>
        </w:rPr>
        <w:t xml:space="preserve">perilaku ekonomi  (Y). </w:t>
      </w:r>
      <w:r w:rsidR="00CD27E3" w:rsidRPr="00F30BB1">
        <w:rPr>
          <w:rFonts w:ascii="Times New Roman" w:hAnsi="Times New Roman" w:cs="Times New Roman"/>
          <w:sz w:val="20"/>
          <w:szCs w:val="20"/>
        </w:rPr>
        <w:t xml:space="preserve">Populasi dalam penelitian adalah sekolah yang ada di Kecamatan Pasir Belengkong dengan  226 siswa yang berasal  dua sekolah . Teknik pengambilan sampel menggunakan </w:t>
      </w:r>
      <w:r w:rsidR="00CD27E3" w:rsidRPr="00F30BB1">
        <w:rPr>
          <w:rFonts w:ascii="Times New Roman" w:hAnsi="Times New Roman" w:cs="Times New Roman"/>
          <w:i/>
          <w:sz w:val="20"/>
          <w:szCs w:val="20"/>
        </w:rPr>
        <w:t>random sampling</w:t>
      </w:r>
      <w:r w:rsidR="00CD27E3" w:rsidRPr="00F30BB1">
        <w:rPr>
          <w:rFonts w:ascii="Times New Roman" w:hAnsi="Times New Roman" w:cs="Times New Roman"/>
          <w:sz w:val="20"/>
          <w:szCs w:val="20"/>
        </w:rPr>
        <w:t xml:space="preserve"> dengan rumus </w:t>
      </w:r>
      <w:r w:rsidR="00CD27E3" w:rsidRPr="00F30BB1">
        <w:rPr>
          <w:rFonts w:ascii="Times New Roman" w:hAnsi="Times New Roman" w:cs="Times New Roman"/>
          <w:i/>
          <w:sz w:val="20"/>
          <w:szCs w:val="20"/>
        </w:rPr>
        <w:t>Sloving</w:t>
      </w:r>
      <w:r w:rsidR="00CD27E3" w:rsidRPr="00F30BB1">
        <w:rPr>
          <w:rFonts w:ascii="Times New Roman" w:hAnsi="Times New Roman" w:cs="Times New Roman"/>
          <w:sz w:val="20"/>
          <w:szCs w:val="20"/>
        </w:rPr>
        <w:t xml:space="preserve"> sedang pengambilan perkelas mengambil proporsional random sampling diperoleh jumlah sampel 144 siswa.</w:t>
      </w:r>
      <w:r w:rsidR="00C532A1" w:rsidRPr="00F30BB1">
        <w:rPr>
          <w:rFonts w:ascii="Times New Roman" w:hAnsi="Times New Roman" w:cs="Times New Roman"/>
          <w:sz w:val="20"/>
          <w:szCs w:val="20"/>
        </w:rPr>
        <w:t xml:space="preserve"> </w:t>
      </w:r>
      <w:r w:rsidRPr="00F30BB1">
        <w:rPr>
          <w:rFonts w:ascii="Times New Roman" w:hAnsi="Times New Roman" w:cs="Times New Roman"/>
          <w:sz w:val="20"/>
          <w:szCs w:val="20"/>
        </w:rPr>
        <w:t xml:space="preserve">Setelah itu data diolah, ditafsirkan dan simpulkan sesuai dengan metode penelitian yang digunakan. </w:t>
      </w:r>
      <w:r w:rsidR="00C532A1" w:rsidRPr="00F30BB1">
        <w:rPr>
          <w:rFonts w:ascii="Times New Roman" w:hAnsi="Times New Roman" w:cs="Times New Roman"/>
          <w:sz w:val="20"/>
          <w:szCs w:val="20"/>
        </w:rPr>
        <w:t xml:space="preserve">Teknik pengumpulan data meliputi dokumentasi dan angket/quesioner. </w:t>
      </w:r>
    </w:p>
    <w:p w:rsidR="00C532A1" w:rsidRPr="00F30BB1" w:rsidRDefault="00C532A1" w:rsidP="00C532A1">
      <w:pPr>
        <w:pStyle w:val="ListParagraph"/>
        <w:spacing w:after="0" w:line="240" w:lineRule="auto"/>
        <w:ind w:left="0" w:firstLine="709"/>
        <w:jc w:val="both"/>
        <w:rPr>
          <w:rFonts w:ascii="Times New Roman" w:hAnsi="Times New Roman" w:cs="Times New Roman"/>
          <w:sz w:val="20"/>
          <w:szCs w:val="20"/>
        </w:rPr>
      </w:pPr>
    </w:p>
    <w:p w:rsidR="000323EA" w:rsidRPr="00F30BB1" w:rsidRDefault="00C532A1" w:rsidP="00E80849">
      <w:pPr>
        <w:spacing w:line="240" w:lineRule="auto"/>
        <w:rPr>
          <w:rFonts w:ascii="Times New Roman" w:hAnsi="Times New Roman" w:cs="Times New Roman"/>
          <w:b/>
          <w:sz w:val="20"/>
          <w:szCs w:val="20"/>
        </w:rPr>
      </w:pPr>
      <w:r w:rsidRPr="00F30BB1">
        <w:rPr>
          <w:rFonts w:ascii="Times New Roman" w:hAnsi="Times New Roman" w:cs="Times New Roman"/>
          <w:b/>
          <w:sz w:val="20"/>
          <w:szCs w:val="20"/>
        </w:rPr>
        <w:t>HASIL DAN PEMBAHASAN</w:t>
      </w:r>
    </w:p>
    <w:p w:rsidR="00C532A1" w:rsidRPr="00F30BB1" w:rsidRDefault="00C532A1" w:rsidP="00B37BF7">
      <w:pPr>
        <w:autoSpaceDE w:val="0"/>
        <w:autoSpaceDN w:val="0"/>
        <w:adjustRightInd w:val="0"/>
        <w:spacing w:line="240" w:lineRule="auto"/>
        <w:ind w:firstLine="851"/>
        <w:rPr>
          <w:rFonts w:ascii="Times New Roman" w:hAnsi="Times New Roman" w:cs="Times New Roman"/>
          <w:sz w:val="20"/>
          <w:szCs w:val="20"/>
        </w:rPr>
      </w:pPr>
      <w:r w:rsidRPr="00F30BB1">
        <w:rPr>
          <w:rFonts w:ascii="Times New Roman" w:hAnsi="Times New Roman" w:cs="Times New Roman"/>
          <w:sz w:val="20"/>
          <w:szCs w:val="20"/>
        </w:rPr>
        <w:t>Analisis dalam penelitian ini menggunakan analisis regresi yang berfungsi untuk mengetahui ada tidaknya pengaruh antara ketiga variabel bebas pengalaman ekonomi (X1), kontrol diri (X2), dan pendapatan siswa (X3) terhadap variabe</w:t>
      </w:r>
      <w:r w:rsidR="00B37BF7" w:rsidRPr="00F30BB1">
        <w:rPr>
          <w:rFonts w:ascii="Times New Roman" w:hAnsi="Times New Roman" w:cs="Times New Roman"/>
          <w:sz w:val="20"/>
          <w:szCs w:val="20"/>
        </w:rPr>
        <w:t xml:space="preserve">l terikat </w:t>
      </w:r>
      <w:r w:rsidRPr="00F30BB1">
        <w:rPr>
          <w:rFonts w:ascii="Times New Roman" w:hAnsi="Times New Roman" w:cs="Times New Roman"/>
          <w:sz w:val="20"/>
          <w:szCs w:val="20"/>
        </w:rPr>
        <w:t xml:space="preserve"> perilaku ekonomi </w:t>
      </w:r>
      <w:r w:rsidR="00B37BF7" w:rsidRPr="00F30BB1">
        <w:rPr>
          <w:rFonts w:ascii="Times New Roman" w:hAnsi="Times New Roman" w:cs="Times New Roman"/>
          <w:sz w:val="20"/>
          <w:szCs w:val="20"/>
        </w:rPr>
        <w:t xml:space="preserve">(Y). </w:t>
      </w:r>
      <w:r w:rsidRPr="00F30BB1">
        <w:rPr>
          <w:rFonts w:ascii="Times New Roman" w:hAnsi="Times New Roman" w:cs="Times New Roman"/>
          <w:sz w:val="20"/>
          <w:szCs w:val="20"/>
        </w:rPr>
        <w:t xml:space="preserve"> </w:t>
      </w:r>
      <w:r w:rsidR="00B37BF7" w:rsidRPr="00F30BB1">
        <w:rPr>
          <w:rFonts w:ascii="Times New Roman" w:hAnsi="Times New Roman" w:cs="Times New Roman"/>
          <w:sz w:val="20"/>
          <w:szCs w:val="20"/>
        </w:rPr>
        <w:t>Persamaan regresi yang diperoleh Y = 20.559 + 0,460 X</w:t>
      </w:r>
      <w:r w:rsidR="00B37BF7" w:rsidRPr="00F30BB1">
        <w:rPr>
          <w:rFonts w:ascii="Times New Roman" w:hAnsi="Times New Roman" w:cs="Times New Roman"/>
          <w:sz w:val="20"/>
          <w:szCs w:val="20"/>
          <w:vertAlign w:val="subscript"/>
        </w:rPr>
        <w:t>1</w:t>
      </w:r>
      <w:r w:rsidR="00B37BF7" w:rsidRPr="00F30BB1">
        <w:rPr>
          <w:rFonts w:ascii="Times New Roman" w:hAnsi="Times New Roman" w:cs="Times New Roman"/>
          <w:sz w:val="20"/>
          <w:szCs w:val="20"/>
        </w:rPr>
        <w:t xml:space="preserve"> + 0,331 X</w:t>
      </w:r>
      <w:r w:rsidR="00B37BF7" w:rsidRPr="00F30BB1">
        <w:rPr>
          <w:rFonts w:ascii="Times New Roman" w:hAnsi="Times New Roman" w:cs="Times New Roman"/>
          <w:sz w:val="20"/>
          <w:szCs w:val="20"/>
          <w:vertAlign w:val="subscript"/>
        </w:rPr>
        <w:t>2</w:t>
      </w:r>
      <w:r w:rsidR="00B37BF7" w:rsidRPr="00F30BB1">
        <w:rPr>
          <w:rFonts w:ascii="Times New Roman" w:hAnsi="Times New Roman" w:cs="Times New Roman"/>
          <w:sz w:val="20"/>
          <w:szCs w:val="20"/>
        </w:rPr>
        <w:t xml:space="preserve"> +0,039 X</w:t>
      </w:r>
      <w:r w:rsidR="00B37BF7" w:rsidRPr="00F30BB1">
        <w:rPr>
          <w:rFonts w:ascii="Times New Roman" w:hAnsi="Times New Roman" w:cs="Times New Roman"/>
          <w:sz w:val="20"/>
          <w:szCs w:val="20"/>
          <w:vertAlign w:val="subscript"/>
        </w:rPr>
        <w:t xml:space="preserve"> 3</w:t>
      </w:r>
      <w:r w:rsidR="00B37BF7" w:rsidRPr="00F30BB1">
        <w:rPr>
          <w:rFonts w:ascii="Times New Roman" w:hAnsi="Times New Roman" w:cs="Times New Roman"/>
          <w:sz w:val="20"/>
          <w:szCs w:val="20"/>
        </w:rPr>
        <w:t xml:space="preserve"> + ei. Berdasarkan persamaan tersebut dapat dijelaskan bahwa  n</w:t>
      </w:r>
      <w:r w:rsidRPr="00F30BB1">
        <w:rPr>
          <w:rFonts w:ascii="Times New Roman" w:hAnsi="Times New Roman" w:cs="Times New Roman"/>
          <w:sz w:val="20"/>
          <w:szCs w:val="20"/>
        </w:rPr>
        <w:t>ilai konstan (a) yang dihasilkan sebesar 20.559, artinya jika variabel pengalaman ekonomi (X</w:t>
      </w:r>
      <w:r w:rsidRPr="00F30BB1">
        <w:rPr>
          <w:rFonts w:ascii="Times New Roman" w:hAnsi="Times New Roman" w:cs="Times New Roman"/>
          <w:sz w:val="20"/>
          <w:szCs w:val="20"/>
          <w:vertAlign w:val="subscript"/>
        </w:rPr>
        <w:t>1</w:t>
      </w:r>
      <w:r w:rsidRPr="00F30BB1">
        <w:rPr>
          <w:rFonts w:ascii="Times New Roman" w:hAnsi="Times New Roman" w:cs="Times New Roman"/>
          <w:sz w:val="20"/>
          <w:szCs w:val="20"/>
        </w:rPr>
        <w:t>), Kontrol diri (X</w:t>
      </w:r>
      <w:r w:rsidRPr="00F30BB1">
        <w:rPr>
          <w:rFonts w:ascii="Times New Roman" w:hAnsi="Times New Roman" w:cs="Times New Roman"/>
          <w:sz w:val="20"/>
          <w:szCs w:val="20"/>
          <w:vertAlign w:val="subscript"/>
        </w:rPr>
        <w:t>2</w:t>
      </w:r>
      <w:r w:rsidRPr="00F30BB1">
        <w:rPr>
          <w:rFonts w:ascii="Times New Roman" w:hAnsi="Times New Roman" w:cs="Times New Roman"/>
          <w:sz w:val="20"/>
          <w:szCs w:val="20"/>
        </w:rPr>
        <w:t>), dan pendapatan siswa (X</w:t>
      </w:r>
      <w:r w:rsidRPr="00F30BB1">
        <w:rPr>
          <w:rFonts w:ascii="Times New Roman" w:hAnsi="Times New Roman" w:cs="Times New Roman"/>
          <w:sz w:val="20"/>
          <w:szCs w:val="20"/>
          <w:vertAlign w:val="subscript"/>
        </w:rPr>
        <w:t>3</w:t>
      </w:r>
      <w:r w:rsidRPr="00F30BB1">
        <w:rPr>
          <w:rFonts w:ascii="Times New Roman" w:hAnsi="Times New Roman" w:cs="Times New Roman"/>
          <w:sz w:val="20"/>
          <w:szCs w:val="20"/>
        </w:rPr>
        <w:t>) given maka perilaku ekonomi sebesar 20.559</w:t>
      </w:r>
      <w:r w:rsidR="00B37BF7" w:rsidRPr="00F30BB1">
        <w:rPr>
          <w:rFonts w:ascii="Times New Roman" w:hAnsi="Times New Roman" w:cs="Times New Roman"/>
          <w:sz w:val="20"/>
          <w:szCs w:val="20"/>
        </w:rPr>
        <w:t xml:space="preserve">. </w:t>
      </w:r>
      <w:r w:rsidRPr="00F30BB1">
        <w:rPr>
          <w:rFonts w:ascii="Times New Roman" w:hAnsi="Times New Roman" w:cs="Times New Roman"/>
          <w:sz w:val="20"/>
          <w:szCs w:val="20"/>
        </w:rPr>
        <w:t>Nilai koefisien regresi pada variabel pengalaman ekonomi X</w:t>
      </w:r>
      <w:r w:rsidRPr="00F30BB1">
        <w:rPr>
          <w:rFonts w:ascii="Times New Roman" w:hAnsi="Times New Roman" w:cs="Times New Roman"/>
          <w:sz w:val="20"/>
          <w:szCs w:val="20"/>
          <w:vertAlign w:val="subscript"/>
        </w:rPr>
        <w:t>1</w:t>
      </w:r>
      <w:r w:rsidRPr="00F30BB1">
        <w:rPr>
          <w:rFonts w:ascii="Times New Roman" w:hAnsi="Times New Roman" w:cs="Times New Roman"/>
          <w:sz w:val="20"/>
          <w:szCs w:val="20"/>
        </w:rPr>
        <w:t xml:space="preserve"> adalah 0,460 artinya setiap perubahan variabel pengalaman ekonomi X1 akan berpengaruh positif pada perilaku ekonomi (Y) sebesar 0,460 dengan asumsi variabel kontrol diri (X</w:t>
      </w:r>
      <w:r w:rsidRPr="00F30BB1">
        <w:rPr>
          <w:rFonts w:ascii="Times New Roman" w:hAnsi="Times New Roman" w:cs="Times New Roman"/>
          <w:sz w:val="20"/>
          <w:szCs w:val="20"/>
          <w:vertAlign w:val="subscript"/>
        </w:rPr>
        <w:t>2</w:t>
      </w:r>
      <w:r w:rsidRPr="00F30BB1">
        <w:rPr>
          <w:rFonts w:ascii="Times New Roman" w:hAnsi="Times New Roman" w:cs="Times New Roman"/>
          <w:sz w:val="20"/>
          <w:szCs w:val="20"/>
        </w:rPr>
        <w:t>) dan variabel pendapatan siswa (X</w:t>
      </w:r>
      <w:r w:rsidRPr="00F30BB1">
        <w:rPr>
          <w:rFonts w:ascii="Times New Roman" w:hAnsi="Times New Roman" w:cs="Times New Roman"/>
          <w:sz w:val="20"/>
          <w:szCs w:val="20"/>
          <w:vertAlign w:val="subscript"/>
        </w:rPr>
        <w:t>3</w:t>
      </w:r>
      <w:r w:rsidRPr="00F30BB1">
        <w:rPr>
          <w:rFonts w:ascii="Times New Roman" w:hAnsi="Times New Roman" w:cs="Times New Roman"/>
          <w:sz w:val="20"/>
          <w:szCs w:val="20"/>
        </w:rPr>
        <w:t>) given. Nilai koefisien bernilai positif menunjukkan pengaruh yang searah, artinya jika variabel pengalaman ekonomi (X</w:t>
      </w:r>
      <w:r w:rsidRPr="00F30BB1">
        <w:rPr>
          <w:rFonts w:ascii="Times New Roman" w:hAnsi="Times New Roman" w:cs="Times New Roman"/>
          <w:sz w:val="20"/>
          <w:szCs w:val="20"/>
          <w:vertAlign w:val="subscript"/>
        </w:rPr>
        <w:t>1</w:t>
      </w:r>
      <w:r w:rsidRPr="00F30BB1">
        <w:rPr>
          <w:rFonts w:ascii="Times New Roman" w:hAnsi="Times New Roman" w:cs="Times New Roman"/>
          <w:sz w:val="20"/>
          <w:szCs w:val="20"/>
        </w:rPr>
        <w:t>) naik sebesar 1 satuan maka akan berpengaruh pada kenaikan perilaku ekonomi (Y) sebesar 0,460 satuan dan sebaliknya jika variabel pengalaman ekonomi turun satu satuan maka akan berpengaruh pada penurunan perilaku ekonomi (Y) sebesar 0,460 satuan.</w:t>
      </w:r>
      <w:r w:rsidR="00B37BF7" w:rsidRPr="00F30BB1">
        <w:rPr>
          <w:rFonts w:ascii="Times New Roman" w:hAnsi="Times New Roman" w:cs="Times New Roman"/>
          <w:sz w:val="20"/>
          <w:szCs w:val="20"/>
        </w:rPr>
        <w:t xml:space="preserve"> </w:t>
      </w:r>
      <w:r w:rsidRPr="00F30BB1">
        <w:rPr>
          <w:rFonts w:ascii="Times New Roman" w:hAnsi="Times New Roman" w:cs="Times New Roman"/>
          <w:sz w:val="20"/>
          <w:szCs w:val="20"/>
        </w:rPr>
        <w:t>Nilai koefisien regresi pada variabel kontrol diri (X</w:t>
      </w:r>
      <w:r w:rsidRPr="00F30BB1">
        <w:rPr>
          <w:rFonts w:ascii="Times New Roman" w:hAnsi="Times New Roman" w:cs="Times New Roman"/>
          <w:sz w:val="20"/>
          <w:szCs w:val="20"/>
          <w:vertAlign w:val="subscript"/>
        </w:rPr>
        <w:t>2</w:t>
      </w:r>
      <w:r w:rsidRPr="00F30BB1">
        <w:rPr>
          <w:rFonts w:ascii="Times New Roman" w:hAnsi="Times New Roman" w:cs="Times New Roman"/>
          <w:sz w:val="20"/>
          <w:szCs w:val="20"/>
        </w:rPr>
        <w:t>) adalah 0,331 artinya setiap perubahan variabel control diri (X</w:t>
      </w:r>
      <w:r w:rsidRPr="00F30BB1">
        <w:rPr>
          <w:rFonts w:ascii="Times New Roman" w:hAnsi="Times New Roman" w:cs="Times New Roman"/>
          <w:sz w:val="20"/>
          <w:szCs w:val="20"/>
          <w:vertAlign w:val="subscript"/>
        </w:rPr>
        <w:t>2</w:t>
      </w:r>
      <w:r w:rsidRPr="00F30BB1">
        <w:rPr>
          <w:rFonts w:ascii="Times New Roman" w:hAnsi="Times New Roman" w:cs="Times New Roman"/>
          <w:sz w:val="20"/>
          <w:szCs w:val="20"/>
        </w:rPr>
        <w:t>) akan berpengaruh positif pada perilaku ekonomi (Y) sebesar 0,331 dengan asumsi variabel pengalaman ekonomi (X</w:t>
      </w:r>
      <w:r w:rsidRPr="00F30BB1">
        <w:rPr>
          <w:rFonts w:ascii="Times New Roman" w:hAnsi="Times New Roman" w:cs="Times New Roman"/>
          <w:sz w:val="20"/>
          <w:szCs w:val="20"/>
          <w:vertAlign w:val="subscript"/>
        </w:rPr>
        <w:t>1</w:t>
      </w:r>
      <w:r w:rsidRPr="00F30BB1">
        <w:rPr>
          <w:rFonts w:ascii="Times New Roman" w:hAnsi="Times New Roman" w:cs="Times New Roman"/>
          <w:sz w:val="20"/>
          <w:szCs w:val="20"/>
        </w:rPr>
        <w:t>) dan pendapatan siswa (X</w:t>
      </w:r>
      <w:r w:rsidRPr="00F30BB1">
        <w:rPr>
          <w:rFonts w:ascii="Times New Roman" w:hAnsi="Times New Roman" w:cs="Times New Roman"/>
          <w:sz w:val="20"/>
          <w:szCs w:val="20"/>
          <w:vertAlign w:val="subscript"/>
        </w:rPr>
        <w:t>3</w:t>
      </w:r>
      <w:r w:rsidRPr="00F30BB1">
        <w:rPr>
          <w:rFonts w:ascii="Times New Roman" w:hAnsi="Times New Roman" w:cs="Times New Roman"/>
          <w:sz w:val="20"/>
          <w:szCs w:val="20"/>
        </w:rPr>
        <w:t>) given. Nilai koefisien regresi bernilai positif menunjukkan pengaruh yang ditimbulkan searah artinya kenaikan satu satuan pada variabel control diri maka akan berpengaruh pada kenaikan perilaku ekonomi sebesar 0,331 satuan dan sebaliknya jika variabel kontrol diri  (X2) turun satu satuan maka akan berpengaruh pada turunnya perilaku ekonomi sebesar 0,331 satuan.</w:t>
      </w:r>
      <w:r w:rsidR="00B37BF7" w:rsidRPr="00F30BB1">
        <w:rPr>
          <w:rFonts w:ascii="Times New Roman" w:hAnsi="Times New Roman" w:cs="Times New Roman"/>
          <w:sz w:val="20"/>
          <w:szCs w:val="20"/>
        </w:rPr>
        <w:t xml:space="preserve"> </w:t>
      </w:r>
      <w:r w:rsidRPr="00F30BB1">
        <w:rPr>
          <w:rFonts w:ascii="Times New Roman" w:hAnsi="Times New Roman" w:cs="Times New Roman"/>
          <w:sz w:val="20"/>
          <w:szCs w:val="20"/>
        </w:rPr>
        <w:t>Nilai koefisien regresi pada variabel pendapatan siswa (X3) adalah sebesar 0, 039, artinya setiap perubahan variabel pendapatan siswa (X3) akan berpengaruh positif pada perilaku ekonomi (Y) sebesar 0,039 dengan asumsi variabel pengalaman ekonomi (X1), kontrol diri (X2) given. Nilai koefisien regresi bernilai positif menunjukkan pengaruh yang searah antara variabel pendapatan siswa (X3) dan perilaku ekonomi (Y), artinya jika variabel pendapatan siswa (X3) naik sebesar 1 satuan maka akan berpengaruh pada kenaikan perilaku ekonomi sebesar 0,039 satuan begitu pula sebaliknya. Penurunan pendapatan siswa (X3) sebesar 1 satuan akan berpengaruh pada penurunan perilaku ekonomi sebesar 0,039 satuan.</w:t>
      </w:r>
      <w:r w:rsidR="00B37BF7" w:rsidRPr="00F30BB1">
        <w:rPr>
          <w:rFonts w:ascii="Times New Roman" w:hAnsi="Times New Roman" w:cs="Times New Roman"/>
          <w:sz w:val="20"/>
          <w:szCs w:val="20"/>
        </w:rPr>
        <w:t xml:space="preserve"> </w:t>
      </w:r>
      <w:r w:rsidRPr="00F30BB1">
        <w:rPr>
          <w:rFonts w:ascii="Times New Roman" w:hAnsi="Times New Roman" w:cs="Times New Roman"/>
          <w:sz w:val="20"/>
          <w:szCs w:val="20"/>
        </w:rPr>
        <w:t xml:space="preserve">Berdasarkan uraian di atas dapat disimpulkan bahwa ketiga variabel bebas pengalaman ekonomi, kontrol diri dan pendapatan siswa memiliki koefisien regresi bernilai positif. Hal ini menunjukkan bahwa peningkatan pengalaman ekonomi, kontrol diri dan pendapatan siswa akan meningkatkan perilaku ekonomi  dan sebaliknya. </w:t>
      </w:r>
    </w:p>
    <w:p w:rsidR="00A8071F" w:rsidRPr="00F30BB1" w:rsidRDefault="00B37BF7" w:rsidP="00A8071F">
      <w:pPr>
        <w:pStyle w:val="ListParagraph"/>
        <w:autoSpaceDE w:val="0"/>
        <w:autoSpaceDN w:val="0"/>
        <w:adjustRightInd w:val="0"/>
        <w:spacing w:line="240" w:lineRule="auto"/>
        <w:ind w:left="0" w:firstLine="709"/>
        <w:jc w:val="both"/>
        <w:rPr>
          <w:rFonts w:ascii="Times New Roman" w:hAnsi="Times New Roman" w:cs="Times New Roman"/>
          <w:sz w:val="20"/>
          <w:szCs w:val="20"/>
        </w:rPr>
      </w:pPr>
      <w:r w:rsidRPr="00F30BB1">
        <w:rPr>
          <w:rFonts w:ascii="Times New Roman" w:hAnsi="Times New Roman" w:cs="Times New Roman"/>
          <w:sz w:val="20"/>
          <w:szCs w:val="20"/>
        </w:rPr>
        <w:t xml:space="preserve">Selanjutkan dilakukan uji untuk menentukan ada pengaruhnya secara parsial atau secara simultan. </w:t>
      </w:r>
      <w:r w:rsidR="00C532A1" w:rsidRPr="00F30BB1">
        <w:rPr>
          <w:rFonts w:ascii="Times New Roman" w:hAnsi="Times New Roman" w:cs="Times New Roman"/>
          <w:sz w:val="20"/>
          <w:szCs w:val="20"/>
        </w:rPr>
        <w:t xml:space="preserve">Uji F dilakukan untuk menguji pengaruh variabel pengalaman ekonomi, kontrol diri dan pendapatan siswa secara simultan terhadap perilaku ekonomi. Hasil uji F </w:t>
      </w:r>
      <w:r w:rsidRPr="00F30BB1">
        <w:rPr>
          <w:rFonts w:ascii="Times New Roman" w:hAnsi="Times New Roman" w:cs="Times New Roman"/>
          <w:sz w:val="20"/>
          <w:szCs w:val="20"/>
        </w:rPr>
        <w:t>b</w:t>
      </w:r>
      <w:r w:rsidR="00C532A1" w:rsidRPr="00F30BB1">
        <w:rPr>
          <w:rFonts w:ascii="Times New Roman" w:hAnsi="Times New Roman" w:cs="Times New Roman"/>
          <w:color w:val="000000"/>
          <w:sz w:val="20"/>
          <w:szCs w:val="20"/>
        </w:rPr>
        <w:t>erdasarkan tabel uji ANOVA atau F test diperoleh nilai F</w:t>
      </w:r>
      <w:r w:rsidR="00C532A1" w:rsidRPr="00F30BB1">
        <w:rPr>
          <w:rFonts w:ascii="Times New Roman" w:hAnsi="Times New Roman" w:cs="Times New Roman"/>
          <w:color w:val="000000"/>
          <w:sz w:val="20"/>
          <w:szCs w:val="20"/>
          <w:vertAlign w:val="subscript"/>
        </w:rPr>
        <w:t>hitung</w:t>
      </w:r>
      <w:r w:rsidR="00C532A1" w:rsidRPr="00F30BB1">
        <w:rPr>
          <w:rFonts w:ascii="Times New Roman" w:hAnsi="Times New Roman" w:cs="Times New Roman"/>
          <w:color w:val="000000"/>
          <w:sz w:val="20"/>
          <w:szCs w:val="20"/>
        </w:rPr>
        <w:t xml:space="preserve"> sebesar 76.675 dan hasil F </w:t>
      </w:r>
      <w:r w:rsidR="00C532A1" w:rsidRPr="00F30BB1">
        <w:rPr>
          <w:rFonts w:ascii="Times New Roman" w:hAnsi="Times New Roman" w:cs="Times New Roman"/>
          <w:color w:val="000000"/>
          <w:sz w:val="20"/>
          <w:szCs w:val="20"/>
          <w:vertAlign w:val="subscript"/>
        </w:rPr>
        <w:t>tabel</w:t>
      </w:r>
      <w:r w:rsidR="00C532A1" w:rsidRPr="00F30BB1">
        <w:rPr>
          <w:rFonts w:ascii="Times New Roman" w:hAnsi="Times New Roman" w:cs="Times New Roman"/>
          <w:color w:val="000000"/>
          <w:sz w:val="20"/>
          <w:szCs w:val="20"/>
        </w:rPr>
        <w:t xml:space="preserve"> diperoleh melalui tabel F dengan dfl (3) sebagai df pembilang dan df2 (140) sebagai df penyebut dengan taraf signifikan 0,05, sehingga diperoleh nila F tabel sebesar 2,67. Maka nilai F</w:t>
      </w:r>
      <w:r w:rsidR="00C532A1" w:rsidRPr="00F30BB1">
        <w:rPr>
          <w:rFonts w:ascii="Times New Roman" w:hAnsi="Times New Roman" w:cs="Times New Roman"/>
          <w:color w:val="000000"/>
          <w:sz w:val="20"/>
          <w:szCs w:val="20"/>
          <w:vertAlign w:val="subscript"/>
        </w:rPr>
        <w:t>hitung</w:t>
      </w:r>
      <w:r w:rsidR="00C532A1" w:rsidRPr="00F30BB1">
        <w:rPr>
          <w:rFonts w:ascii="Times New Roman" w:hAnsi="Times New Roman" w:cs="Times New Roman"/>
          <w:color w:val="000000"/>
          <w:sz w:val="20"/>
          <w:szCs w:val="20"/>
        </w:rPr>
        <w:t xml:space="preserve"> &gt;F </w:t>
      </w:r>
      <w:r w:rsidR="00C532A1" w:rsidRPr="00F30BB1">
        <w:rPr>
          <w:rFonts w:ascii="Times New Roman" w:hAnsi="Times New Roman" w:cs="Times New Roman"/>
          <w:color w:val="000000"/>
          <w:sz w:val="20"/>
          <w:szCs w:val="20"/>
          <w:vertAlign w:val="subscript"/>
        </w:rPr>
        <w:t>tabel</w:t>
      </w:r>
      <w:r w:rsidR="00C532A1" w:rsidRPr="00F30BB1">
        <w:rPr>
          <w:rFonts w:ascii="Times New Roman" w:hAnsi="Times New Roman" w:cs="Times New Roman"/>
          <w:color w:val="000000"/>
          <w:sz w:val="20"/>
          <w:szCs w:val="20"/>
        </w:rPr>
        <w:t xml:space="preserve"> (76.675&gt;2,67), maka H</w:t>
      </w:r>
      <w:r w:rsidR="00C532A1" w:rsidRPr="00F30BB1">
        <w:rPr>
          <w:rFonts w:ascii="Times New Roman" w:hAnsi="Times New Roman" w:cs="Times New Roman"/>
          <w:color w:val="000000"/>
          <w:sz w:val="20"/>
          <w:szCs w:val="20"/>
          <w:vertAlign w:val="subscript"/>
        </w:rPr>
        <w:t>0</w:t>
      </w:r>
      <w:r w:rsidR="00C532A1" w:rsidRPr="00F30BB1">
        <w:rPr>
          <w:rFonts w:ascii="Times New Roman" w:hAnsi="Times New Roman" w:cs="Times New Roman"/>
          <w:color w:val="000000"/>
          <w:sz w:val="20"/>
          <w:szCs w:val="20"/>
        </w:rPr>
        <w:t xml:space="preserve"> </w:t>
      </w:r>
      <w:r w:rsidR="00C532A1" w:rsidRPr="00F30BB1">
        <w:rPr>
          <w:rFonts w:ascii="Times New Roman" w:hAnsi="Times New Roman" w:cs="Times New Roman"/>
          <w:color w:val="000000"/>
          <w:sz w:val="20"/>
          <w:szCs w:val="20"/>
        </w:rPr>
        <w:lastRenderedPageBreak/>
        <w:t>ditolak dan H</w:t>
      </w:r>
      <w:r w:rsidR="00C532A1" w:rsidRPr="00F30BB1">
        <w:rPr>
          <w:rFonts w:ascii="Times New Roman" w:hAnsi="Times New Roman" w:cs="Times New Roman"/>
          <w:color w:val="000000"/>
          <w:sz w:val="20"/>
          <w:szCs w:val="20"/>
          <w:vertAlign w:val="subscript"/>
        </w:rPr>
        <w:t>a</w:t>
      </w:r>
      <w:r w:rsidR="00C532A1" w:rsidRPr="00F30BB1">
        <w:rPr>
          <w:rFonts w:ascii="Times New Roman" w:hAnsi="Times New Roman" w:cs="Times New Roman"/>
          <w:color w:val="000000"/>
          <w:sz w:val="20"/>
          <w:szCs w:val="20"/>
        </w:rPr>
        <w:t xml:space="preserve"> diterima. Sehingga dapat disimpulkan bahwa pengalaman ekonomi, kontrol diri dan pendapatan siswa secara simultan berpengaruh signifikan terhadap perilaku ekonomi siswa. Hal ini menunjukkan hipotesis dari penelitian ini terbukti kebenarannya.</w:t>
      </w:r>
      <w:r w:rsidRPr="00F30BB1">
        <w:rPr>
          <w:rFonts w:ascii="Times New Roman" w:hAnsi="Times New Roman" w:cs="Times New Roman"/>
          <w:color w:val="000000"/>
          <w:sz w:val="20"/>
          <w:szCs w:val="20"/>
        </w:rPr>
        <w:t xml:space="preserve"> </w:t>
      </w:r>
      <w:r w:rsidRPr="00F30BB1">
        <w:rPr>
          <w:rFonts w:ascii="Times New Roman" w:hAnsi="Times New Roman" w:cs="Times New Roman"/>
          <w:sz w:val="20"/>
          <w:szCs w:val="20"/>
        </w:rPr>
        <w:t>Uji T</w:t>
      </w:r>
      <w:r w:rsidR="00C532A1" w:rsidRPr="00F30BB1">
        <w:rPr>
          <w:rFonts w:ascii="Times New Roman" w:hAnsi="Times New Roman" w:cs="Times New Roman"/>
          <w:sz w:val="20"/>
          <w:szCs w:val="20"/>
        </w:rPr>
        <w:t xml:space="preserve"> digunakan untuk menguji hipotesis tentang koefisien slope regresi secara parsial (individual). Seberapa jauh pengaruh suatu variabel bebas secara parsial terhadap variabel terikat. Uji t dilakukan pada pengalaman ekonomi, kontrol diri, pendapatan siswa terhadap perilaku ekonomi. Variabel pengalaman ekonomi memiliki nilai t</w:t>
      </w:r>
      <w:r w:rsidR="00C532A1" w:rsidRPr="00F30BB1">
        <w:rPr>
          <w:rFonts w:ascii="Times New Roman" w:hAnsi="Times New Roman" w:cs="Times New Roman"/>
          <w:sz w:val="20"/>
          <w:szCs w:val="20"/>
          <w:vertAlign w:val="subscript"/>
        </w:rPr>
        <w:t>hitung</w:t>
      </w:r>
      <w:r w:rsidR="00C532A1" w:rsidRPr="00F30BB1">
        <w:rPr>
          <w:rFonts w:ascii="Times New Roman" w:hAnsi="Times New Roman" w:cs="Times New Roman"/>
          <w:sz w:val="20"/>
          <w:szCs w:val="20"/>
        </w:rPr>
        <w:t xml:space="preserve"> = 6.109 dan nilai t</w:t>
      </w:r>
      <w:r w:rsidR="00C532A1" w:rsidRPr="00F30BB1">
        <w:rPr>
          <w:rFonts w:ascii="Times New Roman" w:hAnsi="Times New Roman" w:cs="Times New Roman"/>
          <w:sz w:val="20"/>
          <w:szCs w:val="20"/>
          <w:vertAlign w:val="subscript"/>
        </w:rPr>
        <w:t xml:space="preserve">tabel </w:t>
      </w:r>
      <w:r w:rsidR="00C532A1" w:rsidRPr="00F30BB1">
        <w:rPr>
          <w:rFonts w:ascii="Times New Roman" w:hAnsi="Times New Roman" w:cs="Times New Roman"/>
          <w:sz w:val="20"/>
          <w:szCs w:val="20"/>
        </w:rPr>
        <w:t>= 1,656 pada df 140 dengan tingkat signifikan sebesar 0,337. Hal ini menunjukkan bahwa t</w:t>
      </w:r>
      <w:r w:rsidR="00C532A1" w:rsidRPr="00F30BB1">
        <w:rPr>
          <w:rFonts w:ascii="Times New Roman" w:hAnsi="Times New Roman" w:cs="Times New Roman"/>
          <w:sz w:val="20"/>
          <w:szCs w:val="20"/>
          <w:vertAlign w:val="subscript"/>
        </w:rPr>
        <w:t>hitung</w:t>
      </w:r>
      <w:r w:rsidR="00C532A1" w:rsidRPr="00F30BB1">
        <w:rPr>
          <w:rFonts w:ascii="Times New Roman" w:hAnsi="Times New Roman" w:cs="Times New Roman"/>
          <w:sz w:val="20"/>
          <w:szCs w:val="20"/>
        </w:rPr>
        <w:t xml:space="preserve"> &gt; t</w:t>
      </w:r>
      <w:r w:rsidR="00C532A1" w:rsidRPr="00F30BB1">
        <w:rPr>
          <w:rFonts w:ascii="Times New Roman" w:hAnsi="Times New Roman" w:cs="Times New Roman"/>
          <w:sz w:val="20"/>
          <w:szCs w:val="20"/>
          <w:vertAlign w:val="subscript"/>
        </w:rPr>
        <w:t>tabel</w:t>
      </w:r>
      <w:r w:rsidR="00C532A1" w:rsidRPr="00F30BB1">
        <w:rPr>
          <w:rFonts w:ascii="Times New Roman" w:hAnsi="Times New Roman" w:cs="Times New Roman"/>
          <w:sz w:val="20"/>
          <w:szCs w:val="20"/>
        </w:rPr>
        <w:t xml:space="preserve"> maka Ho ditolak dan Ha diterima, sehingga secara parsial pengalaman ekonomi berpengaruh signifikan terhadap perilaku ekonomi siswa SMA di Kecamatan Pasir Belengkong.</w:t>
      </w:r>
      <w:r w:rsidRPr="00F30BB1">
        <w:rPr>
          <w:rFonts w:ascii="Times New Roman" w:hAnsi="Times New Roman" w:cs="Times New Roman"/>
          <w:sz w:val="20"/>
          <w:szCs w:val="20"/>
        </w:rPr>
        <w:t xml:space="preserve"> </w:t>
      </w:r>
      <w:r w:rsidR="00C532A1" w:rsidRPr="00F30BB1">
        <w:rPr>
          <w:rFonts w:ascii="Times New Roman" w:hAnsi="Times New Roman" w:cs="Times New Roman"/>
          <w:sz w:val="20"/>
          <w:szCs w:val="20"/>
        </w:rPr>
        <w:t>Variabel kontrol diri memiliki nilai t</w:t>
      </w:r>
      <w:r w:rsidR="00C532A1" w:rsidRPr="00F30BB1">
        <w:rPr>
          <w:rFonts w:ascii="Times New Roman" w:hAnsi="Times New Roman" w:cs="Times New Roman"/>
          <w:sz w:val="20"/>
          <w:szCs w:val="20"/>
          <w:vertAlign w:val="subscript"/>
        </w:rPr>
        <w:t>hitung</w:t>
      </w:r>
      <w:r w:rsidR="00C532A1" w:rsidRPr="00F30BB1">
        <w:rPr>
          <w:rFonts w:ascii="Times New Roman" w:hAnsi="Times New Roman" w:cs="Times New Roman"/>
          <w:sz w:val="20"/>
          <w:szCs w:val="20"/>
        </w:rPr>
        <w:t xml:space="preserve"> = </w:t>
      </w:r>
      <w:r w:rsidR="00C532A1" w:rsidRPr="00F30BB1">
        <w:rPr>
          <w:rFonts w:ascii="Times New Roman" w:hAnsi="Times New Roman" w:cs="Times New Roman"/>
          <w:color w:val="000000"/>
          <w:sz w:val="20"/>
          <w:szCs w:val="20"/>
        </w:rPr>
        <w:t xml:space="preserve">6.531 </w:t>
      </w:r>
      <w:r w:rsidR="00C532A1" w:rsidRPr="00F30BB1">
        <w:rPr>
          <w:rFonts w:ascii="Times New Roman" w:hAnsi="Times New Roman" w:cs="Times New Roman"/>
          <w:sz w:val="20"/>
          <w:szCs w:val="20"/>
        </w:rPr>
        <w:t>dan nilai t</w:t>
      </w:r>
      <w:r w:rsidR="00C532A1" w:rsidRPr="00F30BB1">
        <w:rPr>
          <w:rFonts w:ascii="Times New Roman" w:hAnsi="Times New Roman" w:cs="Times New Roman"/>
          <w:sz w:val="20"/>
          <w:szCs w:val="20"/>
          <w:vertAlign w:val="subscript"/>
        </w:rPr>
        <w:t xml:space="preserve">tabel </w:t>
      </w:r>
      <w:r w:rsidR="00C532A1" w:rsidRPr="00F30BB1">
        <w:rPr>
          <w:rFonts w:ascii="Times New Roman" w:hAnsi="Times New Roman" w:cs="Times New Roman"/>
          <w:sz w:val="20"/>
          <w:szCs w:val="20"/>
        </w:rPr>
        <w:t>= 1,656 dengan df 140 dengan tingkat signifikan sebesar 0,05,maka diperoleh hasil t</w:t>
      </w:r>
      <w:r w:rsidR="00C532A1" w:rsidRPr="00F30BB1">
        <w:rPr>
          <w:rFonts w:ascii="Times New Roman" w:hAnsi="Times New Roman" w:cs="Times New Roman"/>
          <w:sz w:val="20"/>
          <w:szCs w:val="20"/>
          <w:vertAlign w:val="subscript"/>
        </w:rPr>
        <w:t>hitung</w:t>
      </w:r>
      <w:r w:rsidR="00C532A1" w:rsidRPr="00F30BB1">
        <w:rPr>
          <w:rFonts w:ascii="Times New Roman" w:hAnsi="Times New Roman" w:cs="Times New Roman"/>
          <w:sz w:val="20"/>
          <w:szCs w:val="20"/>
        </w:rPr>
        <w:t xml:space="preserve"> &gt;t</w:t>
      </w:r>
      <w:r w:rsidR="00C532A1" w:rsidRPr="00F30BB1">
        <w:rPr>
          <w:rFonts w:ascii="Times New Roman" w:hAnsi="Times New Roman" w:cs="Times New Roman"/>
          <w:sz w:val="20"/>
          <w:szCs w:val="20"/>
          <w:vertAlign w:val="subscript"/>
        </w:rPr>
        <w:t xml:space="preserve">tabel </w:t>
      </w:r>
      <w:r w:rsidR="00C532A1" w:rsidRPr="00F30BB1">
        <w:rPr>
          <w:rFonts w:ascii="Times New Roman" w:hAnsi="Times New Roman" w:cs="Times New Roman"/>
          <w:sz w:val="20"/>
          <w:szCs w:val="20"/>
        </w:rPr>
        <w:t xml:space="preserve"> = 6.531&gt;1.656. Hal ini menunjukkan bahwa kontrol diri berpengaruh secara signifikan terhadap perilaku ekonomi siswa SMA di Kecamatan Pasir Belengkong.</w:t>
      </w:r>
      <w:r w:rsidRPr="00F30BB1">
        <w:rPr>
          <w:rFonts w:ascii="Times New Roman" w:hAnsi="Times New Roman" w:cs="Times New Roman"/>
          <w:sz w:val="20"/>
          <w:szCs w:val="20"/>
        </w:rPr>
        <w:t xml:space="preserve"> </w:t>
      </w:r>
      <w:r w:rsidR="00C532A1" w:rsidRPr="00F30BB1">
        <w:rPr>
          <w:rFonts w:ascii="Times New Roman" w:hAnsi="Times New Roman" w:cs="Times New Roman"/>
          <w:sz w:val="20"/>
          <w:szCs w:val="20"/>
        </w:rPr>
        <w:t>Variabel pendapatan siswa memiliki nilai t</w:t>
      </w:r>
      <w:r w:rsidR="00C532A1" w:rsidRPr="00F30BB1">
        <w:rPr>
          <w:rFonts w:ascii="Times New Roman" w:hAnsi="Times New Roman" w:cs="Times New Roman"/>
          <w:sz w:val="20"/>
          <w:szCs w:val="20"/>
          <w:vertAlign w:val="subscript"/>
        </w:rPr>
        <w:t>hitung</w:t>
      </w:r>
      <w:r w:rsidR="00C532A1" w:rsidRPr="00F30BB1">
        <w:rPr>
          <w:rFonts w:ascii="Times New Roman" w:hAnsi="Times New Roman" w:cs="Times New Roman"/>
          <w:sz w:val="20"/>
          <w:szCs w:val="20"/>
        </w:rPr>
        <w:t xml:space="preserve"> = 0</w:t>
      </w:r>
      <w:r w:rsidR="00C532A1" w:rsidRPr="00F30BB1">
        <w:rPr>
          <w:rFonts w:ascii="Times New Roman" w:hAnsi="Times New Roman" w:cs="Times New Roman"/>
          <w:color w:val="000000"/>
          <w:sz w:val="20"/>
          <w:szCs w:val="20"/>
        </w:rPr>
        <w:t>.963</w:t>
      </w:r>
      <w:r w:rsidR="00C532A1" w:rsidRPr="00F30BB1">
        <w:rPr>
          <w:rFonts w:ascii="Arial" w:hAnsi="Arial" w:cs="Arial"/>
          <w:color w:val="000000"/>
          <w:sz w:val="20"/>
          <w:szCs w:val="20"/>
        </w:rPr>
        <w:t xml:space="preserve"> </w:t>
      </w:r>
      <w:r w:rsidR="00C532A1" w:rsidRPr="00F30BB1">
        <w:rPr>
          <w:rFonts w:ascii="Times New Roman" w:hAnsi="Times New Roman" w:cs="Times New Roman"/>
          <w:sz w:val="20"/>
          <w:szCs w:val="20"/>
        </w:rPr>
        <w:t>dan nilai t</w:t>
      </w:r>
      <w:r w:rsidR="00C532A1" w:rsidRPr="00F30BB1">
        <w:rPr>
          <w:rFonts w:ascii="Times New Roman" w:hAnsi="Times New Roman" w:cs="Times New Roman"/>
          <w:sz w:val="20"/>
          <w:szCs w:val="20"/>
          <w:vertAlign w:val="subscript"/>
        </w:rPr>
        <w:t xml:space="preserve">tabel </w:t>
      </w:r>
      <w:r w:rsidR="00C532A1" w:rsidRPr="00F30BB1">
        <w:rPr>
          <w:rFonts w:ascii="Times New Roman" w:hAnsi="Times New Roman" w:cs="Times New Roman"/>
          <w:sz w:val="20"/>
          <w:szCs w:val="20"/>
        </w:rPr>
        <w:t>= 1,656 pada df 140 dengan tingkat signifikan sebesar 0,05. Berdasarkan hasil uji t terlihat bahwa t</w:t>
      </w:r>
      <w:r w:rsidR="00C532A1" w:rsidRPr="00F30BB1">
        <w:rPr>
          <w:rFonts w:ascii="Times New Roman" w:hAnsi="Times New Roman" w:cs="Times New Roman"/>
          <w:sz w:val="20"/>
          <w:szCs w:val="20"/>
          <w:vertAlign w:val="subscript"/>
        </w:rPr>
        <w:t>hitung</w:t>
      </w:r>
      <w:r w:rsidR="00C532A1" w:rsidRPr="00F30BB1">
        <w:rPr>
          <w:rFonts w:ascii="Times New Roman" w:hAnsi="Times New Roman" w:cs="Times New Roman"/>
          <w:sz w:val="20"/>
          <w:szCs w:val="20"/>
        </w:rPr>
        <w:t xml:space="preserve"> &lt; t</w:t>
      </w:r>
      <w:r w:rsidR="00C532A1" w:rsidRPr="00F30BB1">
        <w:rPr>
          <w:rFonts w:ascii="Times New Roman" w:hAnsi="Times New Roman" w:cs="Times New Roman"/>
          <w:sz w:val="20"/>
          <w:szCs w:val="20"/>
          <w:vertAlign w:val="subscript"/>
        </w:rPr>
        <w:t>tabel</w:t>
      </w:r>
      <w:r w:rsidR="00C532A1" w:rsidRPr="00F30BB1">
        <w:rPr>
          <w:rFonts w:ascii="Times New Roman" w:hAnsi="Times New Roman" w:cs="Times New Roman"/>
          <w:sz w:val="20"/>
          <w:szCs w:val="20"/>
        </w:rPr>
        <w:t xml:space="preserve"> maka Ho diterima dan Ha ditolak, sehingga secara parsial pendapatan siswa  tidak berpengaruh signifikan terhadap perilaku ekonomi siswa SMA di Kecamatan Pasir Belengkong.</w:t>
      </w:r>
      <w:r w:rsidRPr="00F30BB1">
        <w:rPr>
          <w:rFonts w:ascii="Times New Roman" w:hAnsi="Times New Roman" w:cs="Times New Roman"/>
          <w:sz w:val="20"/>
          <w:szCs w:val="20"/>
        </w:rPr>
        <w:t xml:space="preserve"> Besarnya pengaruh variabel bebas terhadap variabel terikat, berdasarkan hasil uji determinasi </w:t>
      </w:r>
      <w:r w:rsidR="00AE4AFE" w:rsidRPr="00F30BB1">
        <w:rPr>
          <w:rFonts w:ascii="Times New Roman" w:hAnsi="Times New Roman" w:cs="Times New Roman"/>
          <w:sz w:val="20"/>
          <w:szCs w:val="20"/>
        </w:rPr>
        <w:t xml:space="preserve">ditunjukkan mealui  besarnya adjusted R Square sebesar 0,614 yang mengandung arti </w:t>
      </w:r>
      <w:r w:rsidR="00C532A1" w:rsidRPr="00F30BB1">
        <w:rPr>
          <w:rFonts w:ascii="Times New Roman" w:hAnsi="Times New Roman" w:cs="Times New Roman"/>
          <w:sz w:val="20"/>
          <w:szCs w:val="20"/>
        </w:rPr>
        <w:t>61,40% variasi perilaku ekonomi dapat dijelaskan oleh tiga variabel dependent  yakni pengalaman ekonomi, kontrol diri dan pendapatan siswa.  Sedangkan 38,60% dijelaskan oleh variabel lain yang tidak dimasukkan dalam penelitian ini.</w:t>
      </w:r>
      <w:r w:rsidR="00AE4AFE" w:rsidRPr="00F30BB1">
        <w:rPr>
          <w:rFonts w:ascii="Times New Roman" w:hAnsi="Times New Roman" w:cs="Times New Roman"/>
          <w:sz w:val="20"/>
          <w:szCs w:val="20"/>
        </w:rPr>
        <w:t xml:space="preserve"> </w:t>
      </w:r>
    </w:p>
    <w:p w:rsidR="002C44C1" w:rsidRPr="00F30BB1" w:rsidRDefault="00A8071F" w:rsidP="002C44C1">
      <w:pPr>
        <w:pStyle w:val="ListParagraph"/>
        <w:autoSpaceDE w:val="0"/>
        <w:autoSpaceDN w:val="0"/>
        <w:adjustRightInd w:val="0"/>
        <w:spacing w:line="240" w:lineRule="auto"/>
        <w:ind w:left="0" w:firstLine="709"/>
        <w:jc w:val="both"/>
        <w:rPr>
          <w:rFonts w:ascii="Times New Roman" w:hAnsi="Times New Roman" w:cs="Times New Roman"/>
          <w:sz w:val="20"/>
          <w:szCs w:val="20"/>
        </w:rPr>
      </w:pPr>
      <w:r w:rsidRPr="00F30BB1">
        <w:rPr>
          <w:rFonts w:ascii="Times New Roman" w:hAnsi="Times New Roman" w:cs="Times New Roman"/>
          <w:sz w:val="20"/>
          <w:szCs w:val="20"/>
        </w:rPr>
        <w:t xml:space="preserve">Berdasarkan hasil pengujian hipotesis pertama diperoleh hasil yang bahwa pengalaman ekonomi berpengaruh positif terhadap perilaku ekonomi siswa SMA  di Kecamatan Pasir Belengkong. Apabila siswa SMA sering menerima pengalaman ekonomi dari agen sosialisasi akan meningkatkan perilaku ekonomi yang rasional dikalangan siswa SMA di Kecamatan Pasir Belengkong. Pengalaman ekonomi yang dimiliki diterima mulai dari lingkungan keluarga, sekolah dan masyarakat  membentuk suatu pengalaman ekonomi yang menentukan suatu perilaku ekonomi rasional. Begitu pula sebaliknya, apabila pengalaman ekonomi yang dimiliki siswa SMA di Kecamatan Pasir Belengkong kurang sebagai akibat kurang intensnya para agen sosialisai dalam memberikan pengalaman ekonomi maka perilaku ekonomi yang dilakukan siswa SMA di Kecamatan Pasir Belengkong juga akan berkurang.  </w:t>
      </w:r>
    </w:p>
    <w:p w:rsidR="00A8071F" w:rsidRPr="00F30BB1" w:rsidRDefault="00A8071F" w:rsidP="002C44C1">
      <w:pPr>
        <w:pStyle w:val="ListParagraph"/>
        <w:autoSpaceDE w:val="0"/>
        <w:autoSpaceDN w:val="0"/>
        <w:adjustRightInd w:val="0"/>
        <w:spacing w:line="240" w:lineRule="auto"/>
        <w:ind w:left="0" w:firstLine="709"/>
        <w:jc w:val="both"/>
        <w:rPr>
          <w:rFonts w:ascii="Times New Roman" w:hAnsi="Times New Roman" w:cs="Times New Roman"/>
          <w:sz w:val="20"/>
          <w:szCs w:val="20"/>
        </w:rPr>
      </w:pPr>
      <w:r w:rsidRPr="00F30BB1">
        <w:rPr>
          <w:rFonts w:ascii="Times New Roman" w:hAnsi="Times New Roman" w:cs="Times New Roman"/>
          <w:sz w:val="20"/>
          <w:szCs w:val="20"/>
        </w:rPr>
        <w:t>Pengaruh positif yang ditimbulkan dari pengalaman ekonomi terhadap perilaku ekonomi  siswa SMA di Kecamatan Pasir Belengkong ditunjukkan dengan hasil penelitian bahwa siswa sering memperoleh pengalaman-pengalaman ekonomi dari agen sosialisasi keluarga , sekolah dan masyarakat. Pengalaman yang diberikan oleh agen sosialisasi secara kontinue mulai dari masa anak-anak sampai mereka duduk di SMA. Adapun pengalaman yang diberikan dalam bentuk pemberian uang saku secara regular dan disisihkannya, diajarkannya melakukan pekerjaan rumah sebagai bentuk tanggungjawab seperti mencuci piring, menyapu, mencuci motor/mobil, mencuci baju dan menyetlikanya, menggunakan uang dalam keseharian, melakukan pekerjaan sampingan di luar rumah, orang tua mengajarkan membuat anggaran dan  bersama dengan pihak sekolah mendorongnya untuk menabung.  Hal ini sesuai dengan pendapat penelitian Webley (2012) yang menyebutkan bahwa peran sosialisasi ekonomi yang dapat memberikan pengalaman ekonomi memainkan peran penting dalam pembentukan perilaku ekonomi pada orang dewasa muda oleh orang tua maupun lingkungan yang ada disekitarnya.</w:t>
      </w:r>
    </w:p>
    <w:p w:rsidR="00A8071F" w:rsidRPr="00F30BB1" w:rsidRDefault="00A8071F" w:rsidP="002C44C1">
      <w:pPr>
        <w:spacing w:line="240" w:lineRule="auto"/>
        <w:ind w:firstLine="851"/>
        <w:rPr>
          <w:rFonts w:ascii="Times New Roman" w:hAnsi="Times New Roman" w:cs="Times New Roman"/>
          <w:sz w:val="20"/>
          <w:szCs w:val="20"/>
        </w:rPr>
      </w:pPr>
      <w:r w:rsidRPr="00F30BB1">
        <w:rPr>
          <w:rFonts w:ascii="Times New Roman" w:hAnsi="Times New Roman" w:cs="Times New Roman"/>
          <w:sz w:val="20"/>
          <w:szCs w:val="20"/>
        </w:rPr>
        <w:t xml:space="preserve"> Hasil penelitian ini sesuai dengan teori Cooley  (dalam Sunarto, 2004) yang menjelaskan bahwa seseorang akan melihat pantulan dirinya berdasarkan apa yang dipikirkan dari orang lain terhadap dirinya dan kemudian pantulan yang diterima tersebut akan dipantulkan lagi pada bagaimana caranya bersikap. Hal ini menunjukkan bahwa apabila seseorang telah mengalami atau melihat atas sesuatu maka akan digunakan dalam bagaimana seseorang untuk bersikap. Pie and Gilmora (2013) dalam teori pengalaman ekonomi bahwa pemberian kenangan akan suatu aktivitas sebagai pengalaman ekonomi secara signifikan pada seseorang akan dapat membentuk pembiasaan dalam jangka panjang yang lebih baik sehingga membawa kemajuan atau nilai. Apabila seseorang dengan pengalaman ekonomi yang rendah maka dalam kehidupan selanjutnya akan mempunyai perilaku ekonomi yang terbatas.</w:t>
      </w:r>
    </w:p>
    <w:p w:rsidR="00A8071F" w:rsidRPr="00F30BB1" w:rsidRDefault="00A8071F" w:rsidP="002C44C1">
      <w:pPr>
        <w:spacing w:line="240" w:lineRule="auto"/>
        <w:ind w:firstLine="851"/>
        <w:rPr>
          <w:rFonts w:ascii="Times New Roman" w:hAnsi="Times New Roman" w:cs="Times New Roman"/>
          <w:sz w:val="20"/>
          <w:szCs w:val="20"/>
        </w:rPr>
      </w:pPr>
      <w:r w:rsidRPr="00F30BB1">
        <w:rPr>
          <w:rFonts w:ascii="Times New Roman" w:hAnsi="Times New Roman" w:cs="Times New Roman"/>
          <w:sz w:val="20"/>
          <w:szCs w:val="20"/>
        </w:rPr>
        <w:t>Selain itu hasil penelitian ini juga sesuai dengan penelitianMischel, Shoda &amp; Rodriguez (1992) , Schchardtet al &amp; Shim et al (2009), Webley dkk (2013), dan Beutler &amp; Dickson (2008) yang menjelaskan bahwa variabel pengalaman ekonomi yang diperoleh sebagai hasil sosialisasi ekonomi oleh agen sosialisasi (keluarga, sekolah dan masyarakat) berpengaruh signifikan terhadap perilaku ekonomi siswa SMA di Kecamatan Pasir Belengkong. Pengalaman ekonomi merupakan faktor yang penting dalam pembentukan perilaku ekonomi seseorang. Hal ini nampak dari hasil penelitian yang menunjukkan setiap  kenaikan pengalaman ekonomi seseorang akan meningkatkan perilaku ekonominya dimasa depannya. Namun hasil penelitian ini tidak sesuai dengan penelitian yang dilakukan oleh Gudono &amp; Hartadi (1998) yang menyebutkan bahwa hubungan pengalaman ekonomi dengan perilaku ekonomi pada teori prospek terutama rasionalitas sebagai acuan tidak signifikan, yang disebabkan karena perbedaan sosial dan budaya. Hal tersebut cukup beralasan, karena penelitian tersebut dilakukan sebelum masyarakat Indonesia mengalami tekanan-tekanan ekonomi .</w:t>
      </w:r>
    </w:p>
    <w:p w:rsidR="00A8071F" w:rsidRPr="00F30BB1" w:rsidRDefault="00A8071F" w:rsidP="002C44C1">
      <w:pPr>
        <w:spacing w:line="240" w:lineRule="auto"/>
        <w:ind w:firstLine="851"/>
        <w:rPr>
          <w:rFonts w:ascii="Times New Roman" w:hAnsi="Times New Roman" w:cs="Times New Roman"/>
          <w:sz w:val="20"/>
          <w:szCs w:val="20"/>
        </w:rPr>
      </w:pPr>
      <w:r w:rsidRPr="00F30BB1">
        <w:rPr>
          <w:rFonts w:ascii="Times New Roman" w:hAnsi="Times New Roman" w:cs="Times New Roman"/>
          <w:sz w:val="20"/>
          <w:szCs w:val="20"/>
        </w:rPr>
        <w:t xml:space="preserve">Berdasarkan hasil ulasan di atas dapat disimpulkan bahwa hasil penelitian ini sesuai teori Brook (2011) yang menjelaskan bahwa pengalaman ekonomi seseorang terkait dengan perubahan manset dari materialism menjadi value yang berarti bahwa dalam upaya meningkatkan kesejahteraan tidak harus diukur dengan kekayaan tetapi dengan penghematan sumber daya. </w:t>
      </w:r>
    </w:p>
    <w:p w:rsidR="00A8071F" w:rsidRPr="00F30BB1" w:rsidRDefault="00A8071F" w:rsidP="002C44C1">
      <w:pPr>
        <w:pStyle w:val="ListParagraph"/>
        <w:spacing w:line="240" w:lineRule="auto"/>
        <w:ind w:left="0" w:firstLine="851"/>
        <w:jc w:val="both"/>
        <w:rPr>
          <w:rFonts w:ascii="Times New Roman" w:hAnsi="Times New Roman" w:cs="Times New Roman"/>
          <w:sz w:val="20"/>
          <w:szCs w:val="20"/>
        </w:rPr>
      </w:pPr>
      <w:r w:rsidRPr="00F30BB1">
        <w:rPr>
          <w:rFonts w:ascii="Times New Roman" w:hAnsi="Times New Roman" w:cs="Times New Roman"/>
          <w:sz w:val="20"/>
          <w:szCs w:val="20"/>
        </w:rPr>
        <w:t xml:space="preserve">Variabel dari kontrol diri indikator kontrol pengetahuan, kontrol perilaku dan kontrol kepuasan rata-rata dihasilkan berkreteria tinggi. Namun secara individu dalam indikator kontrol kepuasan dengan sub indikator mampu </w:t>
      </w:r>
      <w:r w:rsidRPr="00F30BB1">
        <w:rPr>
          <w:rFonts w:ascii="Times New Roman" w:hAnsi="Times New Roman" w:cs="Times New Roman"/>
          <w:sz w:val="20"/>
          <w:szCs w:val="20"/>
        </w:rPr>
        <w:lastRenderedPageBreak/>
        <w:t>memilih tindakan berdasarkan apa yang diyakini individu mempunyai rata-rata rendah. Hal ini disebabkan usia siswa SMA dalam masa remaja awal yang mempunyai emosional yang labil. Sesuai dengan Maksum (2016) yang menyebutkan bahwa dalam perilaku remaja kontrol yang dilakukan tidak hanya dari diri sendiri tetapi harus tetap dalam kontrol orang tua atau orang dewasa.  Hal ini disebabkan sikap remaja yng masih labil dalam perilaku ekonominya, yakni kecenderungan untuk memenuhi keinginan lebih tinggi dibandingkan dengan kebutuhan. Lingkungan sekitar juga memberi pengaruh yang besar dalam memberikan kontrol dalam perilaku remaja. Hasil penelitian ini sesuai dengan penelitian yang dilakukan oleh Otto dkk (2004),  Tangney dkk (2004) dan Nofsinger (2005) yang menyatakan bahwa secara parsial kontrol diri berpengaruh positif dan signifikan terhadap perilaku ekonomi. Hal ini dikarenakan kontrol diri yang semakin meningkat akan menyebabkan meningkatkan perilaku ekonomi yang rasional. Kontrol diri berkaitan dengan disipilin yang merujuk pada kesadaran diri untuk mematuhi aturan serta kemampuan diri untuk menyesuaikan dirinya dengan perubahan dan secara emplisit akan membentuk kontrol diri. Sedangkan karakter disiplin akan mendorong seseorang untuk mampu mengontrol dirinya dalam melakukan segala sesuatu.  Selain itu seseorang mengontrol pengeluarannya dengan melawan keinginan-keinginan yang bukan kebutuhan. Dengan kata lain kontrol diri merupakan strategi oleh setiap individu untuk dapat melakukan kegiatan yang bersifat rasional sebagai perilaku ekonomi.</w:t>
      </w:r>
      <w:r w:rsidR="002C44C1" w:rsidRPr="00F30BB1">
        <w:rPr>
          <w:rFonts w:ascii="Times New Roman" w:hAnsi="Times New Roman" w:cs="Times New Roman"/>
          <w:sz w:val="20"/>
          <w:szCs w:val="20"/>
        </w:rPr>
        <w:t xml:space="preserve"> </w:t>
      </w:r>
      <w:r w:rsidRPr="00F30BB1">
        <w:rPr>
          <w:rFonts w:ascii="Times New Roman" w:hAnsi="Times New Roman" w:cs="Times New Roman"/>
          <w:sz w:val="20"/>
          <w:szCs w:val="20"/>
        </w:rPr>
        <w:t xml:space="preserve">Hal ini sejalan dengan penelitian Mahdzan dan Tabiani (2013) yang menyebutkan bahwa demografi yang salah satunya adalah usia sangat mempengaruhi keputusan seseorang dalam menentukan perilaku sehari-hari baik saat ini maupun waktu yang akan datang. Kematangan usia juga memberi peran dalam menentukan sikap kotrol diri terhadap perilaku individu. </w:t>
      </w:r>
    </w:p>
    <w:p w:rsidR="00A8071F" w:rsidRPr="00F30BB1" w:rsidRDefault="00982B23" w:rsidP="00982B23">
      <w:pPr>
        <w:pStyle w:val="ListParagraph"/>
        <w:spacing w:line="240" w:lineRule="auto"/>
        <w:ind w:left="0" w:firstLine="851"/>
        <w:jc w:val="both"/>
        <w:rPr>
          <w:rFonts w:ascii="Times New Roman" w:hAnsi="Times New Roman" w:cs="Times New Roman"/>
          <w:sz w:val="20"/>
          <w:szCs w:val="20"/>
        </w:rPr>
      </w:pPr>
      <w:r w:rsidRPr="00F30BB1">
        <w:rPr>
          <w:rFonts w:ascii="Times New Roman" w:hAnsi="Times New Roman" w:cs="Times New Roman"/>
          <w:sz w:val="20"/>
          <w:szCs w:val="20"/>
        </w:rPr>
        <w:t>P</w:t>
      </w:r>
      <w:r w:rsidR="00A8071F" w:rsidRPr="00F30BB1">
        <w:rPr>
          <w:rFonts w:ascii="Times New Roman" w:hAnsi="Times New Roman" w:cs="Times New Roman"/>
          <w:sz w:val="20"/>
          <w:szCs w:val="20"/>
        </w:rPr>
        <w:t>endapatan</w:t>
      </w:r>
      <w:r w:rsidRPr="00F30BB1">
        <w:rPr>
          <w:rFonts w:ascii="Times New Roman" w:hAnsi="Times New Roman" w:cs="Times New Roman"/>
          <w:sz w:val="20"/>
          <w:szCs w:val="20"/>
        </w:rPr>
        <w:t xml:space="preserve"> siswa</w:t>
      </w:r>
      <w:r w:rsidR="00A8071F" w:rsidRPr="00F30BB1">
        <w:rPr>
          <w:rFonts w:ascii="Times New Roman" w:hAnsi="Times New Roman" w:cs="Times New Roman"/>
          <w:sz w:val="20"/>
          <w:szCs w:val="20"/>
        </w:rPr>
        <w:t xml:space="preserve"> mempunyai nilai rata-rata sangat rendah. Hal ini disebabkan karena nilai dari pendapatan siswa terjadi rentan yang sangat jauh antara siswa satu dengan yang lainnya. Besar kecilnya pendapatan yang diperoleh oleh siswa rata-rata sangat rendah dibandingkan dengan nilai yang diperolehnya. Hal ini disebabkan oleh kesenjangan pendapatan orang tua siswa, sehingga mempengaruhi besar kecilnya pendapatan yang diperoleh oleh siswa. Pendapatan siswa bersumber dari uang saku yang diberikan oleh oleh tua atau dewasa lain. Hal ini bertentangan dengan pendapat Suryani (2005) dan  wahyono (2001) yang menyatakan bahwa terdapat hubungan antara status ekonomi orang tua melalui besarnya uang saku terhadap prestasi dan perilaku ekonomi anak.</w:t>
      </w:r>
      <w:r w:rsidRPr="00F30BB1">
        <w:rPr>
          <w:rFonts w:ascii="Times New Roman" w:hAnsi="Times New Roman" w:cs="Times New Roman"/>
          <w:sz w:val="20"/>
          <w:szCs w:val="20"/>
        </w:rPr>
        <w:t xml:space="preserve"> Namun s</w:t>
      </w:r>
      <w:r w:rsidR="00A8071F" w:rsidRPr="00F30BB1">
        <w:rPr>
          <w:rFonts w:ascii="Times New Roman" w:hAnsi="Times New Roman" w:cs="Times New Roman"/>
          <w:sz w:val="20"/>
          <w:szCs w:val="20"/>
        </w:rPr>
        <w:t xml:space="preserve">esuai dengan pendapat Hurlock (2002) menyatakan bahwa perkembangan psikologi remaja ditandai dengan adanya rasa ingin bebas dalam mencari jati diri, mengindahkan untung rugi dalam mengelola pendapatannya. Artinya nilai pendapatan siswa tidak menentukan perilaku ekonomi siswa terutama untuk saat remaja,  karena  siswa SMA sebagai remaja berorientasi pada memenuhi kepuasan menentukan identitas diri. Kepuasaan dalam mencoba segala sesuatu dalam menunjukkan dirinya masih sangat dominan. </w:t>
      </w:r>
    </w:p>
    <w:p w:rsidR="00A8071F" w:rsidRPr="00F30BB1" w:rsidRDefault="00A8071F" w:rsidP="00982B23">
      <w:pPr>
        <w:pStyle w:val="ListParagraph"/>
        <w:spacing w:line="240" w:lineRule="auto"/>
        <w:ind w:left="0" w:firstLine="851"/>
        <w:jc w:val="both"/>
        <w:rPr>
          <w:rFonts w:ascii="Times New Roman" w:hAnsi="Times New Roman" w:cs="Times New Roman"/>
          <w:sz w:val="20"/>
          <w:szCs w:val="20"/>
        </w:rPr>
      </w:pPr>
      <w:r w:rsidRPr="00F30BB1">
        <w:rPr>
          <w:rFonts w:ascii="Times New Roman" w:hAnsi="Times New Roman" w:cs="Times New Roman"/>
          <w:sz w:val="20"/>
          <w:szCs w:val="20"/>
        </w:rPr>
        <w:t>Pada indikator waktu pemberian pendapatan siswa menunjukkan rata-rata sedang dengan rata-rata responden memperoleh pendapatan  secara dua mingguan. Pemberian pendapatan siswa yang bersumber dari uang saku secara bertahap merupakan bagian dari pembelajaran dalam pemberian tanggung jawab terhadap anak-anak, sekaligus sebagai upaya dalam pelatihan siswa dalam pemberian pengalaman ekonomi yang berkaitan dengan  pengelolaan keuangan.  Hal ini sesuai dengan penelitian Setyanti (2014) yang menjelaskan bahwa pendapatan siswa yang bersumber dari uang saku diberikan secara bertahan, SD secara harian, SMP secara mingguan dan SMA secara dua mingguan atau bulanan</w:t>
      </w:r>
      <w:r w:rsidR="00982B23" w:rsidRPr="00F30BB1">
        <w:rPr>
          <w:rFonts w:ascii="Times New Roman" w:hAnsi="Times New Roman" w:cs="Times New Roman"/>
          <w:sz w:val="20"/>
          <w:szCs w:val="20"/>
        </w:rPr>
        <w:t xml:space="preserve">. Begitu pula dengan </w:t>
      </w:r>
      <w:r w:rsidRPr="00F30BB1">
        <w:rPr>
          <w:rFonts w:ascii="Times New Roman" w:hAnsi="Times New Roman" w:cs="Times New Roman"/>
          <w:sz w:val="20"/>
          <w:szCs w:val="20"/>
        </w:rPr>
        <w:t xml:space="preserve">pendapat Santrock (2007) yang menyebutkan bahwa  berdasarkan perkembangan psikologi remaja menyebutkan bahwa masa remaja adalah masa mencari jati diri artinya remaja memutuskan siapakah dirinya, apa keunikannya dan apa yang menjadi tujuan hidupnya. Dalam mengambil keputusan mengenahi pendapatan atau keuangannya siswa cenderung mengutamakan konsumsi kebutuhan yang tidak dipenuhi secara langsung oleh orang tua dan dilanjutkan konsumsi kesenangan. Hal ini disebabkan karena masa remaja pengaruh dari teman sebayanya sangat tinggi, karena intensitas bergaul dengan teman lebih banyak dibandingkan dengan keluarga. </w:t>
      </w:r>
      <w:r w:rsidR="00982B23" w:rsidRPr="00F30BB1">
        <w:rPr>
          <w:rFonts w:ascii="Times New Roman" w:hAnsi="Times New Roman" w:cs="Times New Roman"/>
          <w:sz w:val="20"/>
          <w:szCs w:val="20"/>
        </w:rPr>
        <w:t xml:space="preserve">Senada dalam </w:t>
      </w:r>
      <w:r w:rsidRPr="00F30BB1">
        <w:rPr>
          <w:rFonts w:ascii="Times New Roman" w:hAnsi="Times New Roman" w:cs="Times New Roman"/>
          <w:sz w:val="20"/>
          <w:szCs w:val="20"/>
        </w:rPr>
        <w:t xml:space="preserve">penelitian Semuel (2007) </w:t>
      </w:r>
      <w:r w:rsidR="00982B23" w:rsidRPr="00F30BB1">
        <w:rPr>
          <w:rFonts w:ascii="Times New Roman" w:hAnsi="Times New Roman" w:cs="Times New Roman"/>
          <w:sz w:val="20"/>
          <w:szCs w:val="20"/>
        </w:rPr>
        <w:t xml:space="preserve">yang </w:t>
      </w:r>
      <w:r w:rsidRPr="00F30BB1">
        <w:rPr>
          <w:rFonts w:ascii="Times New Roman" w:hAnsi="Times New Roman" w:cs="Times New Roman"/>
          <w:sz w:val="20"/>
          <w:szCs w:val="20"/>
        </w:rPr>
        <w:t>menunjukkan bahwa uang saku tidak memberikan pengaruh terhadap pengelolaan keuangan pribadi seseorang dalam mengatur pengeluarannya atau keputusannya dalam melakukan pembelanjaan.Dengan demikian hasil penelitian ini dapat disimpulkan bahwa tingginya pendapatan siswa tidak bisa menjamin tingginya perilaku ekonomi siswa SMA di Kecamatan pasir Belengkong. Begitu pula dengan rendahnya tingkat pendapatan siswa tidak menjamin rendahnya perilaku ekonomi siswa SMA di kecamatan Pasir Belengkong. Sehingga dapat disimpulkan bahwa pendapatan siswa yang tinggi tidak cukup untuk mempengaruhi tingkat perilaku ekonomi siswa.</w:t>
      </w:r>
    </w:p>
    <w:p w:rsidR="00C532A1" w:rsidRPr="00F30BB1" w:rsidRDefault="00982B23" w:rsidP="00982B23">
      <w:pPr>
        <w:autoSpaceDE w:val="0"/>
        <w:autoSpaceDN w:val="0"/>
        <w:adjustRightInd w:val="0"/>
        <w:spacing w:line="480" w:lineRule="auto"/>
        <w:rPr>
          <w:rFonts w:ascii="Times New Roman" w:hAnsi="Times New Roman" w:cs="Times New Roman"/>
          <w:b/>
          <w:sz w:val="20"/>
          <w:szCs w:val="20"/>
        </w:rPr>
      </w:pPr>
      <w:r w:rsidRPr="00F30BB1">
        <w:rPr>
          <w:rFonts w:ascii="Times New Roman" w:hAnsi="Times New Roman" w:cs="Times New Roman"/>
          <w:b/>
          <w:sz w:val="20"/>
          <w:szCs w:val="20"/>
        </w:rPr>
        <w:t>SIMPULAN</w:t>
      </w:r>
    </w:p>
    <w:p w:rsidR="00982B23" w:rsidRPr="00F30BB1" w:rsidRDefault="00982B23" w:rsidP="00982B23">
      <w:pPr>
        <w:autoSpaceDE w:val="0"/>
        <w:autoSpaceDN w:val="0"/>
        <w:adjustRightInd w:val="0"/>
        <w:spacing w:line="240" w:lineRule="auto"/>
        <w:ind w:firstLine="709"/>
        <w:rPr>
          <w:rFonts w:ascii="Times New Roman" w:hAnsi="Times New Roman" w:cs="Times New Roman"/>
          <w:sz w:val="20"/>
          <w:szCs w:val="20"/>
        </w:rPr>
      </w:pPr>
      <w:r w:rsidRPr="00F30BB1">
        <w:rPr>
          <w:rFonts w:ascii="Times New Roman" w:hAnsi="Times New Roman" w:cs="Times New Roman"/>
          <w:sz w:val="20"/>
          <w:szCs w:val="20"/>
        </w:rPr>
        <w:t>Terdapat pengaruh signifikan dan positif tingkat pengalaman ekonomi terhadap perilaku ekonomi siswa SMA di Kecamatan Pasir Belengkong. Berarti tingkat intensitas pengalaman ekonomi diikuti dengan perilaku ekonomi rasional. Hal ini ditunjukkan dengan peningkatan pengalaman ekonomi yang diikuti oleh peningkatan perilaku ekonomi secara signifikan.</w:t>
      </w:r>
    </w:p>
    <w:p w:rsidR="00982B23" w:rsidRPr="00F30BB1" w:rsidRDefault="00982B23" w:rsidP="00982B23">
      <w:pPr>
        <w:autoSpaceDE w:val="0"/>
        <w:autoSpaceDN w:val="0"/>
        <w:adjustRightInd w:val="0"/>
        <w:spacing w:line="240" w:lineRule="auto"/>
        <w:ind w:firstLine="709"/>
        <w:rPr>
          <w:rFonts w:ascii="Times New Roman" w:hAnsi="Times New Roman" w:cs="Times New Roman"/>
          <w:sz w:val="20"/>
          <w:szCs w:val="20"/>
        </w:rPr>
      </w:pPr>
      <w:r w:rsidRPr="00F30BB1">
        <w:rPr>
          <w:rFonts w:ascii="Times New Roman" w:hAnsi="Times New Roman" w:cs="Times New Roman"/>
          <w:sz w:val="20"/>
          <w:szCs w:val="20"/>
        </w:rPr>
        <w:t xml:space="preserve">Terdapat pengaruh signifikan dan positif tingkat kontrol diri terhadap perilaku ekonomi siswa SMA di Kecamatan Pasir Belengkong. Artinya kenaikan kontrol diri diikuti oleh kenaikan </w:t>
      </w:r>
      <w:r w:rsidR="002F3720" w:rsidRPr="00F30BB1">
        <w:rPr>
          <w:rFonts w:ascii="Times New Roman" w:hAnsi="Times New Roman" w:cs="Times New Roman"/>
          <w:sz w:val="20"/>
          <w:szCs w:val="20"/>
        </w:rPr>
        <w:t>perilaku ekonomi, di mana pengaruh yang ditimbulkan adalah pengaruh positif atau searah.</w:t>
      </w:r>
    </w:p>
    <w:p w:rsidR="002F3720" w:rsidRPr="00F30BB1" w:rsidRDefault="002F3720" w:rsidP="00982B23">
      <w:pPr>
        <w:autoSpaceDE w:val="0"/>
        <w:autoSpaceDN w:val="0"/>
        <w:adjustRightInd w:val="0"/>
        <w:spacing w:line="240" w:lineRule="auto"/>
        <w:ind w:firstLine="709"/>
        <w:rPr>
          <w:rFonts w:ascii="Times New Roman" w:hAnsi="Times New Roman" w:cs="Times New Roman"/>
          <w:sz w:val="20"/>
          <w:szCs w:val="20"/>
        </w:rPr>
      </w:pPr>
      <w:r w:rsidRPr="00F30BB1">
        <w:rPr>
          <w:rFonts w:ascii="Times New Roman" w:hAnsi="Times New Roman" w:cs="Times New Roman"/>
          <w:sz w:val="20"/>
          <w:szCs w:val="20"/>
        </w:rPr>
        <w:t xml:space="preserve">Tidak terdapat pengaruh signifikan antara besarnya pendapatan siswa terhadap perilaku ekonomi, artinya besarnya pendapatan siswa tidak diikuti kenaikan perilaku ekonomi.Adapun hubungan antara pendapatan siswa dengan perilaku ekonomi menunjukkan angka yang positif.  </w:t>
      </w:r>
    </w:p>
    <w:p w:rsidR="00982B23" w:rsidRPr="00F30BB1" w:rsidRDefault="002F3720" w:rsidP="002F3720">
      <w:pPr>
        <w:autoSpaceDE w:val="0"/>
        <w:autoSpaceDN w:val="0"/>
        <w:adjustRightInd w:val="0"/>
        <w:spacing w:line="240" w:lineRule="auto"/>
        <w:rPr>
          <w:rFonts w:ascii="Times New Roman" w:hAnsi="Times New Roman" w:cs="Times New Roman"/>
          <w:sz w:val="20"/>
          <w:szCs w:val="20"/>
        </w:rPr>
      </w:pPr>
      <w:r w:rsidRPr="00F30BB1">
        <w:rPr>
          <w:rFonts w:ascii="Times New Roman" w:hAnsi="Times New Roman" w:cs="Times New Roman"/>
          <w:sz w:val="20"/>
          <w:szCs w:val="20"/>
        </w:rPr>
        <w:lastRenderedPageBreak/>
        <w:tab/>
        <w:t xml:space="preserve">Terdapat pengaruh signifikan tingkat pengalaman ekonomi dan kontrol diri serta pendapatan siswa terhadap perilaku ekonomi. Hal ini ditunjukkan bahwa ketiga variabel independen memiliki peran dalam mempengaruhi perilaku ekonomi. </w:t>
      </w:r>
    </w:p>
    <w:p w:rsidR="00F30BB1" w:rsidRPr="00F30BB1" w:rsidRDefault="00F30BB1" w:rsidP="002F3720">
      <w:pPr>
        <w:jc w:val="center"/>
        <w:rPr>
          <w:rFonts w:ascii="Times New Roman" w:hAnsi="Times New Roman" w:cs="Times New Roman"/>
          <w:b/>
          <w:sz w:val="20"/>
          <w:szCs w:val="20"/>
        </w:rPr>
      </w:pPr>
    </w:p>
    <w:p w:rsidR="002F3720" w:rsidRPr="00F30BB1" w:rsidRDefault="002F3720" w:rsidP="002F3720">
      <w:pPr>
        <w:jc w:val="center"/>
        <w:rPr>
          <w:rFonts w:ascii="Times New Roman" w:hAnsi="Times New Roman" w:cs="Times New Roman"/>
          <w:b/>
          <w:sz w:val="20"/>
          <w:szCs w:val="20"/>
        </w:rPr>
      </w:pPr>
      <w:r w:rsidRPr="00F30BB1">
        <w:rPr>
          <w:rFonts w:ascii="Times New Roman" w:hAnsi="Times New Roman" w:cs="Times New Roman"/>
          <w:b/>
          <w:sz w:val="20"/>
          <w:szCs w:val="20"/>
        </w:rPr>
        <w:t>DAFTAR PUSTAKA</w:t>
      </w:r>
    </w:p>
    <w:p w:rsidR="002F3720" w:rsidRPr="00F30BB1" w:rsidRDefault="002F3720" w:rsidP="00F30BB1">
      <w:pPr>
        <w:spacing w:line="240" w:lineRule="auto"/>
        <w:ind w:left="720" w:hanging="720"/>
        <w:rPr>
          <w:color w:val="000000" w:themeColor="text1"/>
          <w:sz w:val="20"/>
          <w:szCs w:val="20"/>
        </w:rPr>
      </w:pPr>
      <w:r w:rsidRPr="00F30BB1">
        <w:rPr>
          <w:rFonts w:ascii="Times New Roman" w:hAnsi="Times New Roman" w:cs="Times New Roman"/>
          <w:color w:val="000000" w:themeColor="text1"/>
          <w:sz w:val="20"/>
          <w:szCs w:val="20"/>
        </w:rPr>
        <w:t xml:space="preserve">Alwisol. (2009).  </w:t>
      </w:r>
      <w:r w:rsidRPr="00F30BB1">
        <w:rPr>
          <w:rFonts w:ascii="Times New Roman" w:hAnsi="Times New Roman" w:cs="Times New Roman"/>
          <w:i/>
          <w:color w:val="000000" w:themeColor="text1"/>
          <w:sz w:val="20"/>
          <w:szCs w:val="20"/>
        </w:rPr>
        <w:t>Psikologi kepribadian</w:t>
      </w:r>
      <w:r w:rsidRPr="00F30BB1">
        <w:rPr>
          <w:rFonts w:ascii="Times New Roman" w:hAnsi="Times New Roman" w:cs="Times New Roman"/>
          <w:color w:val="000000" w:themeColor="text1"/>
          <w:sz w:val="20"/>
          <w:szCs w:val="20"/>
        </w:rPr>
        <w:t>. Malang:  UMM Press.</w:t>
      </w:r>
    </w:p>
    <w:p w:rsidR="002F3720" w:rsidRPr="00F30BB1" w:rsidRDefault="002F3720" w:rsidP="002F3720">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 Ajzen, I. (2005). </w:t>
      </w:r>
      <w:r w:rsidRPr="00F30BB1">
        <w:rPr>
          <w:rFonts w:ascii="Times New Roman" w:hAnsi="Times New Roman" w:cs="Times New Roman"/>
          <w:i/>
          <w:iCs/>
          <w:color w:val="000000" w:themeColor="text1"/>
          <w:sz w:val="20"/>
          <w:szCs w:val="20"/>
        </w:rPr>
        <w:t>Attitudes, Personality and Behavior</w:t>
      </w:r>
      <w:r w:rsidRPr="00F30BB1">
        <w:rPr>
          <w:rFonts w:ascii="Times New Roman" w:hAnsi="Times New Roman" w:cs="Times New Roman"/>
          <w:color w:val="000000" w:themeColor="text1"/>
          <w:sz w:val="20"/>
          <w:szCs w:val="20"/>
        </w:rPr>
        <w:t>. New York. USA: Open University Press.</w:t>
      </w:r>
    </w:p>
    <w:p w:rsidR="002F3720" w:rsidRPr="00F30BB1" w:rsidRDefault="002F3720" w:rsidP="00F30BB1">
      <w:pPr>
        <w:autoSpaceDE w:val="0"/>
        <w:autoSpaceDN w:val="0"/>
        <w:adjustRightInd w:val="0"/>
        <w:spacing w:line="240" w:lineRule="auto"/>
        <w:ind w:left="709" w:hanging="709"/>
        <w:rPr>
          <w:color w:val="000000" w:themeColor="text1"/>
          <w:sz w:val="20"/>
          <w:szCs w:val="20"/>
        </w:rPr>
      </w:pPr>
      <w:r w:rsidRPr="00F30BB1">
        <w:rPr>
          <w:rFonts w:ascii="Times New Roman" w:hAnsi="Times New Roman" w:cs="Times New Roman"/>
          <w:color w:val="000000" w:themeColor="text1"/>
          <w:sz w:val="20"/>
          <w:szCs w:val="20"/>
        </w:rPr>
        <w:t xml:space="preserve">Anderson. 1999. </w:t>
      </w:r>
      <w:r w:rsidRPr="00F30BB1">
        <w:rPr>
          <w:rFonts w:ascii="Times New Roman" w:hAnsi="Times New Roman" w:cs="Times New Roman"/>
          <w:iCs/>
          <w:color w:val="000000" w:themeColor="text1"/>
          <w:sz w:val="20"/>
          <w:szCs w:val="20"/>
        </w:rPr>
        <w:t>Perspective on learning and memory</w:t>
      </w:r>
      <w:r w:rsidRPr="00F30BB1">
        <w:rPr>
          <w:rFonts w:ascii="Times New Roman" w:hAnsi="Times New Roman" w:cs="Times New Roman"/>
          <w:color w:val="000000" w:themeColor="text1"/>
          <w:sz w:val="20"/>
          <w:szCs w:val="20"/>
        </w:rPr>
        <w:t xml:space="preserve">. In J.R. Anderson ed : </w:t>
      </w:r>
      <w:r w:rsidRPr="00F30BB1">
        <w:rPr>
          <w:rFonts w:ascii="Times New Roman" w:hAnsi="Times New Roman" w:cs="Times New Roman"/>
          <w:i/>
          <w:iCs/>
          <w:color w:val="000000" w:themeColor="text1"/>
          <w:sz w:val="20"/>
          <w:szCs w:val="20"/>
        </w:rPr>
        <w:t xml:space="preserve">Learning And Memory : An Integrated Approach. </w:t>
      </w:r>
      <w:r w:rsidRPr="00F30BB1">
        <w:rPr>
          <w:rFonts w:ascii="Times New Roman" w:hAnsi="Times New Roman" w:cs="Times New Roman"/>
          <w:color w:val="000000" w:themeColor="text1"/>
          <w:sz w:val="20"/>
          <w:szCs w:val="20"/>
        </w:rPr>
        <w:t xml:space="preserve">2nd Edition. USA : John Wiley, Inc. p.1, 30-31, 95-96 </w:t>
      </w:r>
      <w:r w:rsidRPr="00F30BB1">
        <w:rPr>
          <w:color w:val="000000" w:themeColor="text1"/>
          <w:sz w:val="20"/>
          <w:szCs w:val="20"/>
        </w:rPr>
        <w:tab/>
      </w:r>
    </w:p>
    <w:p w:rsidR="002F3720" w:rsidRPr="00F30BB1" w:rsidRDefault="002F3720" w:rsidP="002F3720">
      <w:pPr>
        <w:spacing w:line="240" w:lineRule="auto"/>
        <w:ind w:left="709" w:hanging="709"/>
        <w:rPr>
          <w:rFonts w:ascii="Times New Roman" w:hAnsi="Times New Roman" w:cs="Times New Roman"/>
          <w:i/>
          <w:color w:val="000000" w:themeColor="text1"/>
          <w:sz w:val="20"/>
          <w:szCs w:val="20"/>
        </w:rPr>
      </w:pPr>
      <w:r w:rsidRPr="00F30BB1">
        <w:rPr>
          <w:rFonts w:ascii="Times New Roman" w:hAnsi="Times New Roman" w:cs="Times New Roman"/>
          <w:color w:val="000000" w:themeColor="text1"/>
          <w:sz w:val="20"/>
          <w:szCs w:val="20"/>
        </w:rPr>
        <w:t xml:space="preserve">Arif. (2009, Februari). Teori perilaku ekonomi: Bebas nilai atau tidak bebas nilai. </w:t>
      </w:r>
      <w:r w:rsidRPr="00F30BB1">
        <w:rPr>
          <w:rFonts w:ascii="Times New Roman" w:hAnsi="Times New Roman" w:cs="Times New Roman"/>
          <w:i/>
          <w:color w:val="000000" w:themeColor="text1"/>
          <w:sz w:val="20"/>
          <w:szCs w:val="20"/>
        </w:rPr>
        <w:t>Social and Cultural.</w:t>
      </w:r>
    </w:p>
    <w:p w:rsidR="002F3720" w:rsidRPr="00F30BB1" w:rsidRDefault="002F3720" w:rsidP="002F3720">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Arikunto, Suharsimi. (2000).  </w:t>
      </w:r>
      <w:r w:rsidRPr="00F30BB1">
        <w:rPr>
          <w:rFonts w:ascii="Times New Roman" w:hAnsi="Times New Roman" w:cs="Times New Roman"/>
          <w:i/>
          <w:color w:val="000000" w:themeColor="text1"/>
          <w:sz w:val="20"/>
          <w:szCs w:val="20"/>
        </w:rPr>
        <w:t>Dasar-dasar evaluasi pendidikan</w:t>
      </w:r>
      <w:r w:rsidRPr="00F30BB1">
        <w:rPr>
          <w:rFonts w:ascii="Times New Roman" w:hAnsi="Times New Roman" w:cs="Times New Roman"/>
          <w:color w:val="000000" w:themeColor="text1"/>
          <w:sz w:val="20"/>
          <w:szCs w:val="20"/>
        </w:rPr>
        <w:t>.  Jakarta:  Bumi Ankasa.</w:t>
      </w:r>
    </w:p>
    <w:p w:rsidR="002F3720" w:rsidRPr="00F30BB1" w:rsidRDefault="002F3720" w:rsidP="002F3720">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Arikunto, Suharsimi. (2010).  </w:t>
      </w:r>
      <w:r w:rsidRPr="00F30BB1">
        <w:rPr>
          <w:rFonts w:ascii="Times New Roman" w:hAnsi="Times New Roman" w:cs="Times New Roman"/>
          <w:i/>
          <w:color w:val="000000" w:themeColor="text1"/>
          <w:sz w:val="20"/>
          <w:szCs w:val="20"/>
        </w:rPr>
        <w:t>Prosedur penelitian suatu pendekatan praktik</w:t>
      </w:r>
      <w:r w:rsidRPr="00F30BB1">
        <w:rPr>
          <w:rFonts w:ascii="Times New Roman" w:hAnsi="Times New Roman" w:cs="Times New Roman"/>
          <w:color w:val="000000" w:themeColor="text1"/>
          <w:sz w:val="20"/>
          <w:szCs w:val="20"/>
        </w:rPr>
        <w:t>.  Jakarta:  Rienika Cipta.</w:t>
      </w:r>
    </w:p>
    <w:p w:rsidR="002F3720" w:rsidRPr="00F30BB1" w:rsidRDefault="002F3720" w:rsidP="002F3720">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Averil, James. (1973).  Personal control over aversive stimuli and its relationship to stress. </w:t>
      </w:r>
      <w:r w:rsidRPr="00F30BB1">
        <w:rPr>
          <w:rFonts w:ascii="Times New Roman" w:hAnsi="Times New Roman" w:cs="Times New Roman"/>
          <w:i/>
          <w:color w:val="000000" w:themeColor="text1"/>
          <w:sz w:val="20"/>
          <w:szCs w:val="20"/>
        </w:rPr>
        <w:t>Psycological Bulletin</w:t>
      </w:r>
      <w:r w:rsidRPr="00F30BB1">
        <w:rPr>
          <w:rFonts w:ascii="Times New Roman" w:hAnsi="Times New Roman" w:cs="Times New Roman"/>
          <w:color w:val="000000" w:themeColor="text1"/>
          <w:sz w:val="20"/>
          <w:szCs w:val="20"/>
        </w:rPr>
        <w:t>.  Vol. 80. No.4. Universitas of Massachusetts.</w:t>
      </w:r>
    </w:p>
    <w:p w:rsidR="002F3720" w:rsidRPr="00F30BB1" w:rsidRDefault="002F3720" w:rsidP="002F3720">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Beutler.L &amp; Dickson L. (2008). Consumer economic socialization in J.J Xiao(Ed). </w:t>
      </w:r>
      <w:r w:rsidRPr="00F30BB1">
        <w:rPr>
          <w:rFonts w:ascii="Times New Roman" w:hAnsi="Times New Roman" w:cs="Times New Roman"/>
          <w:i/>
          <w:color w:val="000000" w:themeColor="text1"/>
          <w:sz w:val="20"/>
          <w:szCs w:val="20"/>
        </w:rPr>
        <w:t>Handbook of consumer finance research</w:t>
      </w:r>
      <w:r w:rsidRPr="00F30BB1">
        <w:rPr>
          <w:rFonts w:ascii="Times New Roman" w:hAnsi="Times New Roman" w:cs="Times New Roman"/>
          <w:color w:val="000000" w:themeColor="text1"/>
          <w:sz w:val="20"/>
          <w:szCs w:val="20"/>
        </w:rPr>
        <w:t xml:space="preserve"> (pp.83-103). New York:Springer</w:t>
      </w:r>
    </w:p>
    <w:p w:rsidR="002F3720" w:rsidRPr="00F30BB1" w:rsidRDefault="002F3720" w:rsidP="002F3720">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Beverly, S. G, Sherraden, M. Cramer.  (2008) </w:t>
      </w:r>
      <w:r w:rsidRPr="00F30BB1">
        <w:rPr>
          <w:rFonts w:ascii="Times New Roman" w:hAnsi="Times New Roman" w:cs="Times New Roman"/>
          <w:i/>
          <w:color w:val="000000" w:themeColor="text1"/>
          <w:sz w:val="20"/>
          <w:szCs w:val="20"/>
        </w:rPr>
        <w:t>Determinants of asset holdings in s.MCkernan &amp; Sherraden , Asset building and low income families</w:t>
      </w:r>
      <w:r w:rsidRPr="00F30BB1">
        <w:rPr>
          <w:rFonts w:ascii="Times New Roman" w:hAnsi="Times New Roman" w:cs="Times New Roman"/>
          <w:color w:val="000000" w:themeColor="text1"/>
          <w:sz w:val="20"/>
          <w:szCs w:val="20"/>
        </w:rPr>
        <w:t xml:space="preserve"> (pp.89-151). Washington, DC:The Urban Institute Press.</w:t>
      </w:r>
    </w:p>
    <w:p w:rsidR="002F3720" w:rsidRPr="00F30BB1" w:rsidRDefault="002F3720" w:rsidP="002F3720">
      <w:pPr>
        <w:spacing w:line="240" w:lineRule="auto"/>
        <w:ind w:left="720" w:hanging="720"/>
        <w:rPr>
          <w:color w:val="000000" w:themeColor="text1"/>
          <w:sz w:val="20"/>
          <w:szCs w:val="20"/>
        </w:rPr>
      </w:pPr>
      <w:r w:rsidRPr="00F30BB1">
        <w:rPr>
          <w:rFonts w:ascii="Times New Roman" w:hAnsi="Times New Roman" w:cs="Times New Roman"/>
          <w:color w:val="000000" w:themeColor="text1"/>
          <w:sz w:val="20"/>
          <w:szCs w:val="20"/>
        </w:rPr>
        <w:t xml:space="preserve">Brooks, David. (2011, February). The experience economy. </w:t>
      </w:r>
      <w:r w:rsidRPr="00F30BB1">
        <w:rPr>
          <w:rFonts w:ascii="Times New Roman" w:hAnsi="Times New Roman" w:cs="Times New Roman"/>
          <w:i/>
          <w:color w:val="000000" w:themeColor="text1"/>
          <w:sz w:val="20"/>
          <w:szCs w:val="20"/>
        </w:rPr>
        <w:t>The New York Times</w:t>
      </w:r>
      <w:r w:rsidRPr="00F30BB1">
        <w:rPr>
          <w:rFonts w:ascii="Times New Roman" w:hAnsi="Times New Roman" w:cs="Times New Roman"/>
          <w:color w:val="000000" w:themeColor="text1"/>
          <w:sz w:val="20"/>
          <w:szCs w:val="20"/>
        </w:rPr>
        <w:t xml:space="preserve">. A29. Diunduh dari </w:t>
      </w:r>
      <w:hyperlink r:id="rId10" w:history="1">
        <w:r w:rsidRPr="00F30BB1">
          <w:rPr>
            <w:rStyle w:val="Hyperlink"/>
            <w:rFonts w:ascii="Times New Roman" w:hAnsi="Times New Roman" w:cs="Times New Roman"/>
            <w:color w:val="000000" w:themeColor="text1"/>
            <w:sz w:val="20"/>
            <w:szCs w:val="20"/>
          </w:rPr>
          <w:t>http://www.thenewyorktimes.org</w:t>
        </w:r>
      </w:hyperlink>
      <w:r w:rsidRPr="00F30BB1">
        <w:rPr>
          <w:color w:val="000000" w:themeColor="text1"/>
          <w:sz w:val="20"/>
          <w:szCs w:val="20"/>
        </w:rPr>
        <w:t>.</w:t>
      </w:r>
    </w:p>
    <w:p w:rsidR="002F3720" w:rsidRPr="00F30BB1" w:rsidRDefault="002F3720" w:rsidP="002F3720">
      <w:pPr>
        <w:autoSpaceDE w:val="0"/>
        <w:autoSpaceDN w:val="0"/>
        <w:adjustRightInd w:val="0"/>
        <w:spacing w:line="240" w:lineRule="auto"/>
        <w:ind w:left="709" w:hanging="709"/>
        <w:rPr>
          <w:rFonts w:ascii="TimesNewRoman" w:hAnsi="TimesNewRoman" w:cs="TimesNewRoman"/>
          <w:color w:val="000000" w:themeColor="text1"/>
          <w:sz w:val="20"/>
          <w:szCs w:val="20"/>
        </w:rPr>
      </w:pPr>
      <w:r w:rsidRPr="00F30BB1">
        <w:rPr>
          <w:rFonts w:ascii="TimesNewRoman" w:hAnsi="TimesNewRoman" w:cs="TimesNewRoman"/>
          <w:color w:val="000000" w:themeColor="text1"/>
          <w:sz w:val="20"/>
          <w:szCs w:val="20"/>
        </w:rPr>
        <w:t xml:space="preserve">Damsar.  (2012). </w:t>
      </w:r>
      <w:r w:rsidRPr="00F30BB1">
        <w:rPr>
          <w:rFonts w:ascii="TimesNewRoman" w:hAnsi="TimesNewRoman" w:cs="TimesNewRoman"/>
          <w:i/>
          <w:color w:val="000000" w:themeColor="text1"/>
          <w:sz w:val="20"/>
          <w:szCs w:val="20"/>
        </w:rPr>
        <w:t>Pengantar sosiologi pendidikan</w:t>
      </w:r>
      <w:r w:rsidRPr="00F30BB1">
        <w:rPr>
          <w:rFonts w:ascii="TimesNewRoman" w:hAnsi="TimesNewRoman" w:cs="TimesNewRoman"/>
          <w:color w:val="000000" w:themeColor="text1"/>
          <w:sz w:val="20"/>
          <w:szCs w:val="20"/>
        </w:rPr>
        <w:t>. Jakarta : Kencana Prenada Media Group</w:t>
      </w:r>
    </w:p>
    <w:p w:rsidR="002F3720" w:rsidRPr="00F30BB1" w:rsidRDefault="002F3720" w:rsidP="00F30BB1">
      <w:pPr>
        <w:autoSpaceDE w:val="0"/>
        <w:autoSpaceDN w:val="0"/>
        <w:adjustRightInd w:val="0"/>
        <w:spacing w:line="240" w:lineRule="auto"/>
        <w:ind w:left="851" w:hanging="851"/>
        <w:rPr>
          <w:color w:val="000000" w:themeColor="text1"/>
          <w:sz w:val="20"/>
          <w:szCs w:val="20"/>
        </w:rPr>
      </w:pPr>
      <w:r w:rsidRPr="00F30BB1">
        <w:rPr>
          <w:rFonts w:ascii="Times New Roman" w:hAnsi="Times New Roman" w:cs="Times New Roman"/>
          <w:color w:val="000000" w:themeColor="text1"/>
          <w:sz w:val="20"/>
          <w:szCs w:val="20"/>
          <w:shd w:val="clear" w:color="auto" w:fill="FFFFFF"/>
        </w:rPr>
        <w:t>Dayakisni, Tri &amp; Hudaniah.  (2003).</w:t>
      </w:r>
      <w:r w:rsidRPr="00F30BB1">
        <w:rPr>
          <w:rStyle w:val="apple-converted-space"/>
          <w:rFonts w:ascii="Times New Roman" w:hAnsi="Times New Roman" w:cs="Times New Roman"/>
          <w:color w:val="000000" w:themeColor="text1"/>
          <w:sz w:val="20"/>
          <w:szCs w:val="20"/>
          <w:shd w:val="clear" w:color="auto" w:fill="FFFFFF"/>
        </w:rPr>
        <w:t> </w:t>
      </w:r>
      <w:r w:rsidRPr="00F30BB1">
        <w:rPr>
          <w:rFonts w:ascii="Times New Roman" w:hAnsi="Times New Roman" w:cs="Times New Roman"/>
          <w:i/>
          <w:iCs/>
          <w:color w:val="000000" w:themeColor="text1"/>
          <w:sz w:val="20"/>
          <w:szCs w:val="20"/>
          <w:shd w:val="clear" w:color="auto" w:fill="FFFFFF"/>
        </w:rPr>
        <w:t>Psikologi Sosial</w:t>
      </w:r>
      <w:r w:rsidRPr="00F30BB1">
        <w:rPr>
          <w:rFonts w:ascii="Times New Roman" w:hAnsi="Times New Roman" w:cs="Times New Roman"/>
          <w:color w:val="000000" w:themeColor="text1"/>
          <w:sz w:val="20"/>
          <w:szCs w:val="20"/>
          <w:shd w:val="clear" w:color="auto" w:fill="FFFFFF"/>
        </w:rPr>
        <w:t>. UMM Press. Malang</w:t>
      </w:r>
    </w:p>
    <w:p w:rsidR="002F3720" w:rsidRPr="00F30BB1" w:rsidRDefault="002F3720" w:rsidP="002F3720">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Dodo, RW. (2008). </w:t>
      </w:r>
      <w:r w:rsidRPr="00F30BB1">
        <w:rPr>
          <w:rFonts w:ascii="Times New Roman" w:hAnsi="Times New Roman" w:cs="Times New Roman"/>
          <w:i/>
          <w:color w:val="000000" w:themeColor="text1"/>
          <w:sz w:val="20"/>
          <w:szCs w:val="20"/>
        </w:rPr>
        <w:t>Manajemen uang saku</w:t>
      </w:r>
      <w:r w:rsidRPr="00F30BB1">
        <w:rPr>
          <w:rFonts w:ascii="Times New Roman" w:hAnsi="Times New Roman" w:cs="Times New Roman"/>
          <w:color w:val="000000" w:themeColor="text1"/>
          <w:sz w:val="20"/>
          <w:szCs w:val="20"/>
        </w:rPr>
        <w:t>. Jakarta: Nobel Edumedia</w:t>
      </w:r>
    </w:p>
    <w:p w:rsidR="002F3720" w:rsidRPr="00F30BB1" w:rsidRDefault="002F3720" w:rsidP="002F3720">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Firmansyah, Danny. (2014). The influence of family backgrounds toward student saving behavior: Asurvey of college students in Jabodetabek.  </w:t>
      </w:r>
      <w:r w:rsidRPr="00F30BB1">
        <w:rPr>
          <w:rFonts w:ascii="Times New Roman" w:hAnsi="Times New Roman" w:cs="Times New Roman"/>
          <w:i/>
          <w:color w:val="000000" w:themeColor="text1"/>
          <w:sz w:val="20"/>
          <w:szCs w:val="20"/>
        </w:rPr>
        <w:t>International journal of Scientific and Research Publication</w:t>
      </w:r>
      <w:r w:rsidRPr="00F30BB1">
        <w:rPr>
          <w:rFonts w:ascii="Times New Roman" w:hAnsi="Times New Roman" w:cs="Times New Roman"/>
          <w:color w:val="000000" w:themeColor="text1"/>
          <w:sz w:val="20"/>
          <w:szCs w:val="20"/>
        </w:rPr>
        <w:t>.  Volume 4. ISSN 2250-3153.</w:t>
      </w:r>
    </w:p>
    <w:p w:rsidR="002F3720" w:rsidRPr="00F30BB1" w:rsidRDefault="002F3720" w:rsidP="002F3720">
      <w:pPr>
        <w:spacing w:line="240" w:lineRule="auto"/>
        <w:ind w:left="720" w:hanging="720"/>
        <w:rPr>
          <w:rFonts w:ascii="Times New Roman" w:hAnsi="Times New Roman" w:cs="Times New Roman"/>
          <w:color w:val="000000" w:themeColor="text1"/>
          <w:sz w:val="20"/>
          <w:szCs w:val="20"/>
        </w:rPr>
      </w:pPr>
      <w:r w:rsidRPr="00F30BB1">
        <w:rPr>
          <w:rFonts w:ascii="Times New Roman" w:eastAsia="Arial Unicode MS" w:hAnsi="Times New Roman" w:cs="Times New Roman"/>
          <w:color w:val="000000" w:themeColor="text1"/>
          <w:sz w:val="20"/>
          <w:szCs w:val="20"/>
          <w:shd w:val="clear" w:color="auto" w:fill="FFFFFF"/>
        </w:rPr>
        <w:t xml:space="preserve">Goodwin, Neva R, Jonathan M Harris, Julie A Nelson, Brian Roach, &amp; Mariano Torras. (2015). </w:t>
      </w:r>
      <w:r w:rsidRPr="00F30BB1">
        <w:rPr>
          <w:rFonts w:ascii="Times New Roman" w:eastAsia="Arial Unicode MS" w:hAnsi="Times New Roman" w:cs="Times New Roman"/>
          <w:i/>
          <w:color w:val="000000" w:themeColor="text1"/>
          <w:sz w:val="20"/>
          <w:szCs w:val="20"/>
          <w:shd w:val="clear" w:color="auto" w:fill="FFFFFF"/>
        </w:rPr>
        <w:t>Microeconomics in context</w:t>
      </w:r>
      <w:r w:rsidRPr="00F30BB1">
        <w:rPr>
          <w:rFonts w:ascii="Times New Roman" w:eastAsia="Arial Unicode MS" w:hAnsi="Times New Roman" w:cs="Times New Roman"/>
          <w:color w:val="000000" w:themeColor="text1"/>
          <w:sz w:val="20"/>
          <w:szCs w:val="20"/>
          <w:shd w:val="clear" w:color="auto" w:fill="FFFFFF"/>
        </w:rPr>
        <w:t>. Taylor and Francis</w:t>
      </w:r>
    </w:p>
    <w:p w:rsidR="002F3720" w:rsidRPr="00F30BB1" w:rsidRDefault="002F3720" w:rsidP="002F3720">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Gudono, &amp; Bambang Hartadi. (1998). Apakah teori prospek tepat untuk kasus di Indonesia?: Sebuah replikasi penelitian Twesky dan Kahneman. </w:t>
      </w:r>
      <w:r w:rsidRPr="00F30BB1">
        <w:rPr>
          <w:rFonts w:ascii="Times New Roman" w:hAnsi="Times New Roman" w:cs="Times New Roman"/>
          <w:i/>
          <w:color w:val="000000" w:themeColor="text1"/>
          <w:sz w:val="20"/>
          <w:szCs w:val="20"/>
        </w:rPr>
        <w:t>Jurnal Riset Akuntansi Indonesia</w:t>
      </w:r>
      <w:r w:rsidRPr="00F30BB1">
        <w:rPr>
          <w:rFonts w:ascii="Times New Roman" w:hAnsi="Times New Roman" w:cs="Times New Roman"/>
          <w:color w:val="000000" w:themeColor="text1"/>
          <w:sz w:val="20"/>
          <w:szCs w:val="20"/>
        </w:rPr>
        <w:t>. Vol 1 No 1 Hal. 29-42</w:t>
      </w:r>
    </w:p>
    <w:p w:rsidR="002F3720" w:rsidRPr="00F30BB1" w:rsidRDefault="002F3720" w:rsidP="002F3720">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Gufron, M.N,  &amp; Risnawita. (2010).  </w:t>
      </w:r>
      <w:r w:rsidRPr="00F30BB1">
        <w:rPr>
          <w:rFonts w:ascii="Times New Roman" w:hAnsi="Times New Roman" w:cs="Times New Roman"/>
          <w:i/>
          <w:color w:val="000000" w:themeColor="text1"/>
          <w:sz w:val="20"/>
          <w:szCs w:val="20"/>
        </w:rPr>
        <w:t>Teori-teori psikologi</w:t>
      </w:r>
      <w:r w:rsidRPr="00F30BB1">
        <w:rPr>
          <w:rFonts w:ascii="Times New Roman" w:hAnsi="Times New Roman" w:cs="Times New Roman"/>
          <w:color w:val="000000" w:themeColor="text1"/>
          <w:sz w:val="20"/>
          <w:szCs w:val="20"/>
        </w:rPr>
        <w:t>.  Jakarta:  Ar-Ruzz Media.</w:t>
      </w:r>
    </w:p>
    <w:p w:rsidR="002F3720" w:rsidRPr="00F30BB1" w:rsidRDefault="002F3720" w:rsidP="002F3720">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Haryanto. (2006). Teori prospek dan pembuatan keputusan:Studi empiris untuk kasus Indonesia. </w:t>
      </w:r>
      <w:r w:rsidRPr="00F30BB1">
        <w:rPr>
          <w:rFonts w:ascii="Times New Roman" w:hAnsi="Times New Roman" w:cs="Times New Roman"/>
          <w:i/>
          <w:color w:val="000000" w:themeColor="text1"/>
          <w:sz w:val="20"/>
          <w:szCs w:val="20"/>
        </w:rPr>
        <w:t>Jurnal Maksi</w:t>
      </w:r>
      <w:r w:rsidRPr="00F30BB1">
        <w:rPr>
          <w:rFonts w:ascii="Times New Roman" w:hAnsi="Times New Roman" w:cs="Times New Roman"/>
          <w:color w:val="000000" w:themeColor="text1"/>
          <w:sz w:val="20"/>
          <w:szCs w:val="20"/>
        </w:rPr>
        <w:t>. Vol.6 No.1 Januari 2006, 42-59.</w:t>
      </w:r>
    </w:p>
    <w:p w:rsidR="002F3720" w:rsidRPr="00F30BB1" w:rsidRDefault="002F3720" w:rsidP="002F3720">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Hibber J. R, Beutler .I. F &amp; Martin. T.D. (2004). </w:t>
      </w:r>
      <w:r w:rsidRPr="00F30BB1">
        <w:rPr>
          <w:rFonts w:ascii="Times New Roman" w:hAnsi="Times New Roman" w:cs="Times New Roman"/>
          <w:i/>
          <w:color w:val="000000" w:themeColor="text1"/>
          <w:sz w:val="20"/>
          <w:szCs w:val="20"/>
        </w:rPr>
        <w:t>Financial prudence and next generation financial strain. Financial counseling and planning</w:t>
      </w:r>
      <w:r w:rsidRPr="00F30BB1">
        <w:rPr>
          <w:rFonts w:ascii="Times New Roman" w:hAnsi="Times New Roman" w:cs="Times New Roman"/>
          <w:color w:val="000000" w:themeColor="text1"/>
          <w:sz w:val="20"/>
          <w:szCs w:val="20"/>
        </w:rPr>
        <w:t>. 15(2), 51-59</w:t>
      </w:r>
    </w:p>
    <w:p w:rsidR="002F3720" w:rsidRPr="00F30BB1" w:rsidRDefault="002F3720" w:rsidP="002F3720">
      <w:pPr>
        <w:autoSpaceDE w:val="0"/>
        <w:autoSpaceDN w:val="0"/>
        <w:adjustRightInd w:val="0"/>
        <w:spacing w:line="240" w:lineRule="auto"/>
        <w:ind w:left="851" w:hanging="851"/>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Hurlock, E.B.  (2002).  </w:t>
      </w:r>
      <w:r w:rsidRPr="00F30BB1">
        <w:rPr>
          <w:rFonts w:ascii="Times New Roman" w:hAnsi="Times New Roman" w:cs="Times New Roman"/>
          <w:i/>
          <w:iCs/>
          <w:color w:val="000000" w:themeColor="text1"/>
          <w:sz w:val="20"/>
          <w:szCs w:val="20"/>
        </w:rPr>
        <w:t>Psikologi Perkembangan</w:t>
      </w:r>
      <w:r w:rsidRPr="00F30BB1">
        <w:rPr>
          <w:rFonts w:ascii="Times New Roman" w:hAnsi="Times New Roman" w:cs="Times New Roman"/>
          <w:color w:val="000000" w:themeColor="text1"/>
          <w:sz w:val="20"/>
          <w:szCs w:val="20"/>
        </w:rPr>
        <w:t>. 5</w:t>
      </w:r>
      <w:r w:rsidRPr="00F30BB1">
        <w:rPr>
          <w:rFonts w:ascii="Times New Roman" w:hAnsi="Times New Roman" w:cs="Times New Roman"/>
          <w:i/>
          <w:iCs/>
          <w:color w:val="000000" w:themeColor="text1"/>
          <w:sz w:val="20"/>
          <w:szCs w:val="20"/>
        </w:rPr>
        <w:t xml:space="preserve">th </w:t>
      </w:r>
      <w:r w:rsidRPr="00F30BB1">
        <w:rPr>
          <w:rFonts w:ascii="Times New Roman" w:hAnsi="Times New Roman" w:cs="Times New Roman"/>
          <w:color w:val="000000" w:themeColor="text1"/>
          <w:sz w:val="20"/>
          <w:szCs w:val="20"/>
        </w:rPr>
        <w:t>edition. Erlanga: Jakarta.</w:t>
      </w:r>
    </w:p>
    <w:p w:rsidR="002F3720" w:rsidRPr="00F30BB1" w:rsidRDefault="002F3720" w:rsidP="002F3720">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Imam, Hoyri. (2014).  Kontrol diri dan perilaku konsumtif pada SMA (ditinjau dari lokasi sekolah.  </w:t>
      </w:r>
      <w:r w:rsidRPr="00F30BB1">
        <w:rPr>
          <w:rFonts w:ascii="Times New Roman" w:hAnsi="Times New Roman" w:cs="Times New Roman"/>
          <w:i/>
          <w:color w:val="000000" w:themeColor="text1"/>
          <w:sz w:val="20"/>
          <w:szCs w:val="20"/>
        </w:rPr>
        <w:t>Jurnal Online Psikologi</w:t>
      </w:r>
      <w:r w:rsidRPr="00F30BB1">
        <w:rPr>
          <w:rFonts w:ascii="Times New Roman" w:hAnsi="Times New Roman" w:cs="Times New Roman"/>
          <w:color w:val="000000" w:themeColor="text1"/>
          <w:sz w:val="20"/>
          <w:szCs w:val="20"/>
        </w:rPr>
        <w:t>.  Vol. 02 no.1 th. 2014.</w:t>
      </w:r>
    </w:p>
    <w:p w:rsidR="002F3720" w:rsidRPr="00F30BB1" w:rsidRDefault="002F3720" w:rsidP="002F3720">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Kahneman, Daniel. (2003). Maps of bounded rastionality: Psychology for behavioral economics. </w:t>
      </w:r>
      <w:r w:rsidRPr="00F30BB1">
        <w:rPr>
          <w:rFonts w:ascii="Times New Roman" w:hAnsi="Times New Roman" w:cs="Times New Roman"/>
          <w:i/>
          <w:color w:val="000000" w:themeColor="text1"/>
          <w:sz w:val="20"/>
          <w:szCs w:val="20"/>
        </w:rPr>
        <w:t>The American Economic Review</w:t>
      </w:r>
      <w:r w:rsidRPr="00F30BB1">
        <w:rPr>
          <w:rFonts w:ascii="Times New Roman" w:hAnsi="Times New Roman" w:cs="Times New Roman"/>
          <w:color w:val="000000" w:themeColor="text1"/>
          <w:sz w:val="20"/>
          <w:szCs w:val="20"/>
        </w:rPr>
        <w:t xml:space="preserve">.  93(5). Pp.1449-1475 </w:t>
      </w:r>
    </w:p>
    <w:p w:rsidR="002F3720" w:rsidRPr="00F30BB1" w:rsidRDefault="002F3720" w:rsidP="002F3720">
      <w:pPr>
        <w:autoSpaceDE w:val="0"/>
        <w:autoSpaceDN w:val="0"/>
        <w:adjustRightInd w:val="0"/>
        <w:spacing w:line="240" w:lineRule="auto"/>
        <w:ind w:left="851" w:hanging="851"/>
        <w:rPr>
          <w:color w:val="000000" w:themeColor="text1"/>
          <w:sz w:val="20"/>
          <w:szCs w:val="20"/>
          <w:shd w:val="clear" w:color="auto" w:fill="FFFFFF"/>
        </w:rPr>
      </w:pPr>
      <w:r w:rsidRPr="00F30BB1">
        <w:rPr>
          <w:rFonts w:ascii="Times New Roman" w:hAnsi="Times New Roman" w:cs="Times New Roman"/>
          <w:color w:val="000000" w:themeColor="text1"/>
          <w:sz w:val="20"/>
          <w:szCs w:val="20"/>
          <w:shd w:val="clear" w:color="auto" w:fill="FFFFFF"/>
        </w:rPr>
        <w:t>Karim, Adiwarman Azhar (2010).  E</w:t>
      </w:r>
      <w:r w:rsidRPr="00F30BB1">
        <w:rPr>
          <w:rFonts w:ascii="Times New Roman" w:hAnsi="Times New Roman" w:cs="Times New Roman"/>
          <w:i/>
          <w:iCs/>
          <w:color w:val="000000" w:themeColor="text1"/>
          <w:sz w:val="20"/>
          <w:szCs w:val="20"/>
          <w:shd w:val="clear" w:color="auto" w:fill="FFFFFF"/>
        </w:rPr>
        <w:t>konomi makro Islam</w:t>
      </w:r>
      <w:r w:rsidRPr="00F30BB1">
        <w:rPr>
          <w:rFonts w:ascii="Times New Roman" w:hAnsi="Times New Roman" w:cs="Times New Roman"/>
          <w:color w:val="000000" w:themeColor="text1"/>
          <w:sz w:val="20"/>
          <w:szCs w:val="20"/>
          <w:shd w:val="clear" w:color="auto" w:fill="FFFFFF"/>
        </w:rPr>
        <w:t>, Jakarta: Raja Grafindo Persada, edisi kedua</w:t>
      </w:r>
      <w:r w:rsidRPr="00F30BB1">
        <w:rPr>
          <w:color w:val="000000" w:themeColor="text1"/>
          <w:sz w:val="20"/>
          <w:szCs w:val="20"/>
          <w:shd w:val="clear" w:color="auto" w:fill="FFFFFF"/>
        </w:rPr>
        <w:t>.</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Kartajaya, Hermawan. (2008). </w:t>
      </w:r>
      <w:r w:rsidRPr="00F30BB1">
        <w:rPr>
          <w:rFonts w:ascii="Times New Roman" w:hAnsi="Times New Roman" w:cs="Times New Roman"/>
          <w:i/>
          <w:color w:val="000000" w:themeColor="text1"/>
          <w:sz w:val="20"/>
          <w:szCs w:val="20"/>
        </w:rPr>
        <w:t>New wave marketing</w:t>
      </w:r>
      <w:r w:rsidRPr="00F30BB1">
        <w:rPr>
          <w:rFonts w:ascii="Times New Roman" w:hAnsi="Times New Roman" w:cs="Times New Roman"/>
          <w:color w:val="000000" w:themeColor="text1"/>
          <w:sz w:val="20"/>
          <w:szCs w:val="20"/>
        </w:rPr>
        <w:t>. Jakarta: PT Gramedia Pustaka Hutama.</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Kapelliunshnikov, Rostislav. (2015). Behavioral economics and the ‘new’ paternalism. </w:t>
      </w:r>
      <w:r w:rsidRPr="00F30BB1">
        <w:rPr>
          <w:rFonts w:ascii="Times New Roman" w:hAnsi="Times New Roman" w:cs="Times New Roman"/>
          <w:i/>
          <w:color w:val="000000" w:themeColor="text1"/>
          <w:sz w:val="20"/>
          <w:szCs w:val="20"/>
        </w:rPr>
        <w:t>Russian Journal of Economics</w:t>
      </w:r>
      <w:r w:rsidRPr="00F30BB1">
        <w:rPr>
          <w:rFonts w:ascii="Times New Roman" w:hAnsi="Times New Roman" w:cs="Times New Roman"/>
          <w:color w:val="000000" w:themeColor="text1"/>
          <w:sz w:val="20"/>
          <w:szCs w:val="20"/>
        </w:rPr>
        <w:t>. I (2015). 81-107 Doi:10.1016/j.ruje.2015.05.004</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Keynes, JM. (2005).  </w:t>
      </w:r>
      <w:r w:rsidRPr="00F30BB1">
        <w:rPr>
          <w:rFonts w:ascii="Times New Roman" w:hAnsi="Times New Roman" w:cs="Times New Roman"/>
          <w:i/>
          <w:color w:val="000000" w:themeColor="text1"/>
          <w:sz w:val="20"/>
          <w:szCs w:val="20"/>
        </w:rPr>
        <w:t>The general theory of employment, interest, and money</w:t>
      </w:r>
      <w:r w:rsidRPr="00F30BB1">
        <w:rPr>
          <w:rFonts w:ascii="Times New Roman" w:hAnsi="Times New Roman" w:cs="Times New Roman"/>
          <w:color w:val="000000" w:themeColor="text1"/>
          <w:sz w:val="20"/>
          <w:szCs w:val="20"/>
        </w:rPr>
        <w:t>. New York: Macmilan ST Martins Press.</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Koentjaraningrat. (2008). </w:t>
      </w:r>
      <w:r w:rsidRPr="00F30BB1">
        <w:rPr>
          <w:rFonts w:ascii="Times New Roman" w:hAnsi="Times New Roman" w:cs="Times New Roman"/>
          <w:i/>
          <w:color w:val="000000" w:themeColor="text1"/>
          <w:sz w:val="20"/>
          <w:szCs w:val="20"/>
        </w:rPr>
        <w:t>Pengantar sosiologi</w:t>
      </w:r>
      <w:r w:rsidRPr="00F30BB1">
        <w:rPr>
          <w:rFonts w:ascii="Times New Roman" w:hAnsi="Times New Roman" w:cs="Times New Roman"/>
          <w:color w:val="000000" w:themeColor="text1"/>
          <w:sz w:val="20"/>
          <w:szCs w:val="20"/>
        </w:rPr>
        <w:t xml:space="preserve">. Jakarta: Universitas Indonesia. </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Lina dan Rosyid, H.F. (1997).  Perilaku konsumtif berdasarkan locus of control pada Remaja putrid.  </w:t>
      </w:r>
      <w:r w:rsidRPr="00F30BB1">
        <w:rPr>
          <w:rFonts w:ascii="Times New Roman" w:hAnsi="Times New Roman" w:cs="Times New Roman"/>
          <w:i/>
          <w:color w:val="000000" w:themeColor="text1"/>
          <w:sz w:val="20"/>
          <w:szCs w:val="20"/>
        </w:rPr>
        <w:t>Jural Psikologi</w:t>
      </w:r>
      <w:r w:rsidRPr="00F30BB1">
        <w:rPr>
          <w:rFonts w:ascii="Times New Roman" w:hAnsi="Times New Roman" w:cs="Times New Roman"/>
          <w:color w:val="000000" w:themeColor="text1"/>
          <w:sz w:val="20"/>
          <w:szCs w:val="20"/>
        </w:rPr>
        <w:t>. No. 4 th. II 5-12.</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Lusardi, A. (2008). </w:t>
      </w:r>
      <w:r w:rsidRPr="00F30BB1">
        <w:rPr>
          <w:rFonts w:ascii="Times New Roman" w:hAnsi="Times New Roman" w:cs="Times New Roman"/>
          <w:i/>
          <w:color w:val="000000" w:themeColor="text1"/>
          <w:sz w:val="20"/>
          <w:szCs w:val="20"/>
        </w:rPr>
        <w:t>Househod saving behavior: the role of financial literacy, information and financial education programs</w:t>
      </w:r>
      <w:r w:rsidRPr="00F30BB1">
        <w:rPr>
          <w:rFonts w:ascii="Times New Roman" w:hAnsi="Times New Roman" w:cs="Times New Roman"/>
          <w:color w:val="000000" w:themeColor="text1"/>
          <w:sz w:val="20"/>
          <w:szCs w:val="20"/>
        </w:rPr>
        <w:t>, Makalah dipresentasikan pada konferensi “implications of behavioral economics for economic policy, yang diselenggarakan oleh the federal reserve bank of Boston, 27-28 september 2008.</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Mankiw, N Gregory. (2003). </w:t>
      </w:r>
      <w:r w:rsidRPr="00F30BB1">
        <w:rPr>
          <w:rFonts w:ascii="Times New Roman" w:hAnsi="Times New Roman" w:cs="Times New Roman"/>
          <w:i/>
          <w:color w:val="000000" w:themeColor="text1"/>
          <w:sz w:val="20"/>
          <w:szCs w:val="20"/>
        </w:rPr>
        <w:t>Pengantar ekonomi edisi kedua</w:t>
      </w:r>
      <w:r w:rsidRPr="00F30BB1">
        <w:rPr>
          <w:rFonts w:ascii="Times New Roman" w:hAnsi="Times New Roman" w:cs="Times New Roman"/>
          <w:color w:val="000000" w:themeColor="text1"/>
          <w:sz w:val="20"/>
          <w:szCs w:val="20"/>
        </w:rPr>
        <w:t>. Jakarta: Erlangga.</w:t>
      </w:r>
    </w:p>
    <w:p w:rsidR="002F3720" w:rsidRPr="00F30BB1" w:rsidRDefault="002F3720" w:rsidP="00F30BB1">
      <w:pPr>
        <w:autoSpaceDE w:val="0"/>
        <w:autoSpaceDN w:val="0"/>
        <w:adjustRightInd w:val="0"/>
        <w:spacing w:line="240" w:lineRule="auto"/>
        <w:ind w:left="851" w:hanging="851"/>
        <w:rPr>
          <w:rFonts w:ascii="Times New Roman" w:hAnsi="Times New Roman" w:cs="Times New Roman"/>
          <w:color w:val="000000" w:themeColor="text1"/>
          <w:sz w:val="20"/>
          <w:szCs w:val="20"/>
          <w:shd w:val="clear" w:color="auto" w:fill="FFFFFF"/>
        </w:rPr>
      </w:pPr>
      <w:r w:rsidRPr="00F30BB1">
        <w:rPr>
          <w:rFonts w:ascii="Times New Roman" w:hAnsi="Times New Roman" w:cs="Times New Roman"/>
          <w:color w:val="000000" w:themeColor="text1"/>
          <w:sz w:val="20"/>
          <w:szCs w:val="20"/>
          <w:shd w:val="clear" w:color="auto" w:fill="FFFFFF"/>
        </w:rPr>
        <w:t>Mahmud,  Dimyati. (1989).</w:t>
      </w:r>
      <w:r w:rsidRPr="00F30BB1">
        <w:rPr>
          <w:rStyle w:val="apple-converted-space"/>
          <w:rFonts w:ascii="Times New Roman" w:hAnsi="Times New Roman" w:cs="Times New Roman"/>
          <w:color w:val="000000" w:themeColor="text1"/>
          <w:sz w:val="20"/>
          <w:szCs w:val="20"/>
          <w:shd w:val="clear" w:color="auto" w:fill="FFFFFF"/>
        </w:rPr>
        <w:t> </w:t>
      </w:r>
      <w:r w:rsidRPr="00F30BB1">
        <w:rPr>
          <w:rFonts w:ascii="Times New Roman" w:hAnsi="Times New Roman" w:cs="Times New Roman"/>
          <w:i/>
          <w:iCs/>
          <w:color w:val="000000" w:themeColor="text1"/>
          <w:sz w:val="20"/>
          <w:szCs w:val="20"/>
          <w:shd w:val="clear" w:color="auto" w:fill="FFFFFF"/>
        </w:rPr>
        <w:t>Psikologi pendidikan.</w:t>
      </w:r>
      <w:r w:rsidRPr="00F30BB1">
        <w:rPr>
          <w:rStyle w:val="apple-converted-space"/>
          <w:rFonts w:ascii="Times New Roman" w:hAnsi="Times New Roman" w:cs="Times New Roman"/>
          <w:i/>
          <w:iCs/>
          <w:color w:val="000000" w:themeColor="text1"/>
          <w:sz w:val="20"/>
          <w:szCs w:val="20"/>
          <w:shd w:val="clear" w:color="auto" w:fill="FFFFFF"/>
        </w:rPr>
        <w:t> </w:t>
      </w:r>
      <w:r w:rsidRPr="00F30BB1">
        <w:rPr>
          <w:rFonts w:ascii="Times New Roman" w:hAnsi="Times New Roman" w:cs="Times New Roman"/>
          <w:color w:val="000000" w:themeColor="text1"/>
          <w:sz w:val="20"/>
          <w:szCs w:val="20"/>
          <w:shd w:val="clear" w:color="auto" w:fill="FFFFFF"/>
        </w:rPr>
        <w:t>Jakarta: Depdikbud.</w:t>
      </w:r>
    </w:p>
    <w:p w:rsidR="002F3720" w:rsidRPr="00F30BB1" w:rsidRDefault="002F3720" w:rsidP="00F30BB1">
      <w:pPr>
        <w:spacing w:line="240" w:lineRule="auto"/>
        <w:ind w:left="720" w:hanging="720"/>
        <w:rPr>
          <w:rFonts w:ascii="Times New Roman" w:hAnsi="Times New Roman" w:cs="Times New Roman"/>
          <w:sz w:val="20"/>
          <w:szCs w:val="20"/>
        </w:rPr>
      </w:pPr>
      <w:r w:rsidRPr="00F30BB1">
        <w:rPr>
          <w:rFonts w:ascii="Times New Roman" w:hAnsi="Times New Roman" w:cs="Times New Roman"/>
          <w:sz w:val="20"/>
          <w:szCs w:val="20"/>
        </w:rPr>
        <w:t xml:space="preserve">Mahdzan, N.S &amp; Tabiani S. (2013). The impact of financial literacy on individual saving: an exploratory study in the Malaysian context. </w:t>
      </w:r>
      <w:r w:rsidRPr="00F30BB1">
        <w:rPr>
          <w:rFonts w:ascii="Times New Roman" w:hAnsi="Times New Roman" w:cs="Times New Roman"/>
          <w:i/>
          <w:sz w:val="20"/>
          <w:szCs w:val="20"/>
        </w:rPr>
        <w:t>Transformation in Business and Economic</w:t>
      </w:r>
      <w:r w:rsidRPr="00F30BB1">
        <w:rPr>
          <w:rFonts w:ascii="Times New Roman" w:hAnsi="Times New Roman" w:cs="Times New Roman"/>
          <w:sz w:val="20"/>
          <w:szCs w:val="20"/>
        </w:rPr>
        <w:t>. Vol 12.(1). Pp.41-55</w:t>
      </w:r>
    </w:p>
    <w:p w:rsidR="002F3720" w:rsidRPr="00F30BB1" w:rsidRDefault="002F3720" w:rsidP="00F30BB1">
      <w:pPr>
        <w:autoSpaceDE w:val="0"/>
        <w:autoSpaceDN w:val="0"/>
        <w:adjustRightInd w:val="0"/>
        <w:spacing w:line="240" w:lineRule="auto"/>
        <w:ind w:left="851" w:hanging="851"/>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Manurung,  Mandala dan Prathama Rahardja. (2004). </w:t>
      </w:r>
      <w:r w:rsidRPr="00F30BB1">
        <w:rPr>
          <w:rFonts w:ascii="Times New Roman" w:hAnsi="Times New Roman" w:cs="Times New Roman"/>
          <w:i/>
          <w:iCs/>
          <w:color w:val="000000" w:themeColor="text1"/>
          <w:sz w:val="20"/>
          <w:szCs w:val="20"/>
        </w:rPr>
        <w:t>Pengantar Ilmu Ekonomi (Mikroekonomi dan Makroekonomi)</w:t>
      </w:r>
      <w:r w:rsidRPr="00F30BB1">
        <w:rPr>
          <w:rFonts w:ascii="Times New Roman" w:hAnsi="Times New Roman" w:cs="Times New Roman"/>
          <w:color w:val="000000" w:themeColor="text1"/>
          <w:sz w:val="20"/>
          <w:szCs w:val="20"/>
        </w:rPr>
        <w:t>. Edisi Revisi. Jakarta : Fakultas Ekonomi Universitas Indonesia.</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McEachen, WA. (2001). </w:t>
      </w:r>
      <w:r w:rsidRPr="00F30BB1">
        <w:rPr>
          <w:rFonts w:ascii="Times New Roman" w:hAnsi="Times New Roman" w:cs="Times New Roman"/>
          <w:i/>
          <w:color w:val="000000" w:themeColor="text1"/>
          <w:sz w:val="20"/>
          <w:szCs w:val="20"/>
        </w:rPr>
        <w:t>Ekonomi Mikro</w:t>
      </w:r>
      <w:r w:rsidRPr="00F30BB1">
        <w:rPr>
          <w:rFonts w:ascii="Times New Roman" w:hAnsi="Times New Roman" w:cs="Times New Roman"/>
          <w:color w:val="000000" w:themeColor="text1"/>
          <w:sz w:val="20"/>
          <w:szCs w:val="20"/>
        </w:rPr>
        <w:t>. Jakarta: Salemba Empat.</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Miller.J &amp; Yung .S. (1990). The role of allowances in adolescent socialization . </w:t>
      </w:r>
      <w:r w:rsidRPr="00F30BB1">
        <w:rPr>
          <w:rFonts w:ascii="Times New Roman" w:hAnsi="Times New Roman" w:cs="Times New Roman"/>
          <w:i/>
          <w:color w:val="000000" w:themeColor="text1"/>
          <w:sz w:val="20"/>
          <w:szCs w:val="20"/>
        </w:rPr>
        <w:t>Youth and society.</w:t>
      </w:r>
      <w:r w:rsidRPr="00F30BB1">
        <w:rPr>
          <w:rFonts w:ascii="Times New Roman" w:hAnsi="Times New Roman" w:cs="Times New Roman"/>
          <w:color w:val="000000" w:themeColor="text1"/>
          <w:sz w:val="20"/>
          <w:szCs w:val="20"/>
        </w:rPr>
        <w:t xml:space="preserve"> 22(2). 137-159.</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Mischel, W., Shoda, Y. &amp; Rodriguez. (1992). Delay of gratification in children in G. Lowenstien &amp; Elster (Eds). </w:t>
      </w:r>
      <w:r w:rsidRPr="00F30BB1">
        <w:rPr>
          <w:rFonts w:ascii="Times New Roman" w:hAnsi="Times New Roman" w:cs="Times New Roman"/>
          <w:i/>
          <w:color w:val="000000" w:themeColor="text1"/>
          <w:sz w:val="20"/>
          <w:szCs w:val="20"/>
        </w:rPr>
        <w:t>Choise over time</w:t>
      </w:r>
      <w:r w:rsidRPr="00F30BB1">
        <w:rPr>
          <w:rFonts w:ascii="Times New Roman" w:hAnsi="Times New Roman" w:cs="Times New Roman"/>
          <w:color w:val="000000" w:themeColor="text1"/>
          <w:sz w:val="20"/>
          <w:szCs w:val="20"/>
        </w:rPr>
        <w:t xml:space="preserve"> (pp. 147 -164). </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lastRenderedPageBreak/>
        <w:t xml:space="preserve">Moefad, A.M. (2007).  </w:t>
      </w:r>
      <w:r w:rsidRPr="00F30BB1">
        <w:rPr>
          <w:rFonts w:ascii="Times New Roman" w:hAnsi="Times New Roman" w:cs="Times New Roman"/>
          <w:i/>
          <w:color w:val="000000" w:themeColor="text1"/>
          <w:sz w:val="20"/>
          <w:szCs w:val="20"/>
        </w:rPr>
        <w:t>Perilaku individu dalam masyarakat kajian komunikasi social</w:t>
      </w:r>
      <w:r w:rsidRPr="00F30BB1">
        <w:rPr>
          <w:rFonts w:ascii="Times New Roman" w:hAnsi="Times New Roman" w:cs="Times New Roman"/>
          <w:color w:val="000000" w:themeColor="text1"/>
          <w:sz w:val="20"/>
          <w:szCs w:val="20"/>
        </w:rPr>
        <w:t>.  Jombang: Eldeha Press Fakultas Dakwah.</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shd w:val="clear" w:color="auto" w:fill="FFFFFF"/>
        </w:rPr>
        <w:t>Monks, F.J., Knoers, A. M. P., Haditono, S.R. (2001).</w:t>
      </w:r>
      <w:r w:rsidRPr="00F30BB1">
        <w:rPr>
          <w:rStyle w:val="apple-converted-space"/>
          <w:rFonts w:ascii="Times New Roman" w:hAnsi="Times New Roman" w:cs="Times New Roman"/>
          <w:color w:val="000000" w:themeColor="text1"/>
          <w:sz w:val="20"/>
          <w:szCs w:val="20"/>
          <w:shd w:val="clear" w:color="auto" w:fill="FFFFFF"/>
        </w:rPr>
        <w:t xml:space="preserve">  </w:t>
      </w:r>
      <w:r w:rsidRPr="00F30BB1">
        <w:rPr>
          <w:rFonts w:ascii="Times New Roman" w:hAnsi="Times New Roman" w:cs="Times New Roman"/>
          <w:i/>
          <w:iCs/>
          <w:color w:val="000000" w:themeColor="text1"/>
          <w:sz w:val="20"/>
          <w:szCs w:val="20"/>
          <w:shd w:val="clear" w:color="auto" w:fill="FFFFFF"/>
        </w:rPr>
        <w:t>Psikologi perkembangan: pengantar dalam berbagai bagiannya</w:t>
      </w:r>
      <w:r w:rsidRPr="00F30BB1">
        <w:rPr>
          <w:rFonts w:ascii="Times New Roman" w:hAnsi="Times New Roman" w:cs="Times New Roman"/>
          <w:color w:val="000000" w:themeColor="text1"/>
          <w:sz w:val="20"/>
          <w:szCs w:val="20"/>
          <w:shd w:val="clear" w:color="auto" w:fill="FFFFFF"/>
        </w:rPr>
        <w:t>. Yogyakarta: Gajah Mada University Press.</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Nababan, D. &amp; Sadalia, I. (2013). “</w:t>
      </w:r>
      <w:r w:rsidRPr="00F30BB1">
        <w:rPr>
          <w:rFonts w:ascii="Times New Roman" w:hAnsi="Times New Roman" w:cs="Times New Roman"/>
          <w:i/>
          <w:color w:val="000000" w:themeColor="text1"/>
          <w:sz w:val="20"/>
          <w:szCs w:val="20"/>
        </w:rPr>
        <w:t>Analisis Personal Literacy Dan Financial Behavior Mahasiswa Strata I Fakultas Ekonomi Universitas Sumatera Utara”</w:t>
      </w:r>
      <w:r w:rsidRPr="00F30BB1">
        <w:rPr>
          <w:rFonts w:ascii="Times New Roman" w:hAnsi="Times New Roman" w:cs="Times New Roman"/>
          <w:color w:val="000000" w:themeColor="text1"/>
          <w:sz w:val="20"/>
          <w:szCs w:val="20"/>
        </w:rPr>
        <w:t>. (Online),(http://repository.usu.ac.id./handle/123456789/34557, diakses 3 Februari 2015).</w:t>
      </w:r>
    </w:p>
    <w:p w:rsidR="002F3720" w:rsidRPr="00F30BB1" w:rsidRDefault="002F3720" w:rsidP="00F30BB1">
      <w:pPr>
        <w:autoSpaceDE w:val="0"/>
        <w:autoSpaceDN w:val="0"/>
        <w:adjustRightInd w:val="0"/>
        <w:spacing w:line="240" w:lineRule="auto"/>
        <w:ind w:left="851" w:hanging="851"/>
        <w:rPr>
          <w:rFonts w:ascii="Times New Roman" w:hAnsi="Times New Roman" w:cs="Times New Roman"/>
          <w:color w:val="000000" w:themeColor="text1"/>
          <w:sz w:val="20"/>
          <w:szCs w:val="20"/>
          <w:shd w:val="clear" w:color="auto" w:fill="FFFFFF"/>
        </w:rPr>
      </w:pPr>
      <w:r w:rsidRPr="00F30BB1">
        <w:rPr>
          <w:rFonts w:ascii="Times New Roman" w:hAnsi="Times New Roman" w:cs="Times New Roman"/>
          <w:color w:val="000000" w:themeColor="text1"/>
          <w:sz w:val="20"/>
          <w:szCs w:val="20"/>
          <w:shd w:val="clear" w:color="auto" w:fill="FFFFFF"/>
        </w:rPr>
        <w:t xml:space="preserve">Nasir, Muhammmad. (2010). </w:t>
      </w:r>
      <w:r w:rsidRPr="00F30BB1">
        <w:rPr>
          <w:rFonts w:ascii="Times New Roman" w:hAnsi="Times New Roman" w:cs="Times New Roman"/>
          <w:i/>
          <w:color w:val="000000" w:themeColor="text1"/>
          <w:sz w:val="20"/>
          <w:szCs w:val="20"/>
          <w:shd w:val="clear" w:color="auto" w:fill="FFFFFF"/>
        </w:rPr>
        <w:t>Metodologi penelitian</w:t>
      </w:r>
      <w:r w:rsidRPr="00F30BB1">
        <w:rPr>
          <w:rFonts w:ascii="Times New Roman" w:hAnsi="Times New Roman" w:cs="Times New Roman"/>
          <w:color w:val="000000" w:themeColor="text1"/>
          <w:sz w:val="20"/>
          <w:szCs w:val="20"/>
          <w:shd w:val="clear" w:color="auto" w:fill="FFFFFF"/>
        </w:rPr>
        <w:t>. Jakarta: Ghalia Indonesia.</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Nasution. (2009). </w:t>
      </w:r>
      <w:r w:rsidRPr="00F30BB1">
        <w:rPr>
          <w:rFonts w:ascii="Times New Roman" w:hAnsi="Times New Roman" w:cs="Times New Roman"/>
          <w:i/>
          <w:color w:val="000000" w:themeColor="text1"/>
          <w:sz w:val="20"/>
          <w:szCs w:val="20"/>
        </w:rPr>
        <w:t>Sosiologi pendidikan</w:t>
      </w:r>
      <w:r w:rsidRPr="00F30BB1">
        <w:rPr>
          <w:rFonts w:ascii="Times New Roman" w:hAnsi="Times New Roman" w:cs="Times New Roman"/>
          <w:color w:val="000000" w:themeColor="text1"/>
          <w:sz w:val="20"/>
          <w:szCs w:val="20"/>
        </w:rPr>
        <w:t>. Jakarta: Bumi Aksara.</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Nofsinger, J.R .(2005).  Social mood and financial economics,  </w:t>
      </w:r>
      <w:r w:rsidRPr="00F30BB1">
        <w:rPr>
          <w:rFonts w:ascii="Times New Roman" w:hAnsi="Times New Roman" w:cs="Times New Roman"/>
          <w:i/>
          <w:color w:val="000000" w:themeColor="text1"/>
          <w:sz w:val="20"/>
          <w:szCs w:val="20"/>
        </w:rPr>
        <w:t>Journal of behavioral finance</w:t>
      </w:r>
      <w:r w:rsidRPr="00F30BB1">
        <w:rPr>
          <w:rFonts w:ascii="Times New Roman" w:hAnsi="Times New Roman" w:cs="Times New Roman"/>
          <w:color w:val="000000" w:themeColor="text1"/>
          <w:sz w:val="20"/>
          <w:szCs w:val="20"/>
        </w:rPr>
        <w:t>, 6.</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Notoatmodjo,  Soekidjo. (2003). </w:t>
      </w:r>
      <w:r w:rsidRPr="00F30BB1">
        <w:rPr>
          <w:rFonts w:ascii="Times New Roman" w:hAnsi="Times New Roman" w:cs="Times New Roman"/>
          <w:i/>
          <w:color w:val="000000" w:themeColor="text1"/>
          <w:sz w:val="20"/>
          <w:szCs w:val="20"/>
        </w:rPr>
        <w:t>Pendidikan dan perilaku</w:t>
      </w:r>
      <w:r w:rsidRPr="00F30BB1">
        <w:rPr>
          <w:rFonts w:ascii="Times New Roman" w:hAnsi="Times New Roman" w:cs="Times New Roman"/>
          <w:color w:val="000000" w:themeColor="text1"/>
          <w:sz w:val="20"/>
          <w:szCs w:val="20"/>
        </w:rPr>
        <w:t>.  Jakarta: Rineka Cipta.</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Novita, Windya. (2014). </w:t>
      </w:r>
      <w:r w:rsidRPr="00F30BB1">
        <w:rPr>
          <w:rFonts w:ascii="Times New Roman" w:hAnsi="Times New Roman" w:cs="Times New Roman"/>
          <w:i/>
          <w:color w:val="000000" w:themeColor="text1"/>
          <w:sz w:val="20"/>
          <w:szCs w:val="20"/>
        </w:rPr>
        <w:t>Serba serbi anak</w:t>
      </w:r>
      <w:r w:rsidRPr="00F30BB1">
        <w:rPr>
          <w:rFonts w:ascii="Times New Roman" w:hAnsi="Times New Roman" w:cs="Times New Roman"/>
          <w:color w:val="000000" w:themeColor="text1"/>
          <w:sz w:val="20"/>
          <w:szCs w:val="20"/>
        </w:rPr>
        <w:t>. Jakarta: PT Alex Media Komputindo Gramedia.</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Nurasiyah. A. (2010). Analisis Pengaruh LIngkungan social ekonomi terhadap perilaku konsumtif siswa (studi kasus pada SMA se kota Bandung). </w:t>
      </w:r>
      <w:r w:rsidRPr="00F30BB1">
        <w:rPr>
          <w:rFonts w:ascii="Times New Roman" w:hAnsi="Times New Roman" w:cs="Times New Roman"/>
          <w:i/>
          <w:color w:val="000000" w:themeColor="text1"/>
          <w:sz w:val="20"/>
          <w:szCs w:val="20"/>
        </w:rPr>
        <w:t>Jurnal Sains dan Terapan</w:t>
      </w:r>
      <w:r w:rsidRPr="00F30BB1">
        <w:rPr>
          <w:rFonts w:ascii="Times New Roman" w:hAnsi="Times New Roman" w:cs="Times New Roman"/>
          <w:color w:val="000000" w:themeColor="text1"/>
          <w:sz w:val="20"/>
          <w:szCs w:val="20"/>
        </w:rPr>
        <w:t xml:space="preserve"> 5.1.</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Otto.E. Philipp, Greg B David &amp; Nick Chater. (2004). </w:t>
      </w:r>
      <w:r w:rsidRPr="00F30BB1">
        <w:rPr>
          <w:rFonts w:ascii="Times New Roman" w:hAnsi="Times New Roman" w:cs="Times New Roman"/>
          <w:i/>
          <w:color w:val="000000" w:themeColor="text1"/>
          <w:sz w:val="20"/>
          <w:szCs w:val="20"/>
        </w:rPr>
        <w:t>Note on ways of saving: mental mechanisms as tools for self-control?” global business and economics review</w:t>
      </w:r>
      <w:r w:rsidRPr="00F30BB1">
        <w:rPr>
          <w:rFonts w:ascii="Times New Roman" w:hAnsi="Times New Roman" w:cs="Times New Roman"/>
          <w:color w:val="000000" w:themeColor="text1"/>
          <w:sz w:val="20"/>
          <w:szCs w:val="20"/>
        </w:rPr>
        <w:t>, vol 9.</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Pine, J and Gilmore, J. (1999). </w:t>
      </w:r>
      <w:r w:rsidRPr="00F30BB1">
        <w:rPr>
          <w:rFonts w:ascii="Times New Roman" w:hAnsi="Times New Roman" w:cs="Times New Roman"/>
          <w:i/>
          <w:color w:val="000000" w:themeColor="text1"/>
          <w:sz w:val="20"/>
          <w:szCs w:val="20"/>
        </w:rPr>
        <w:t>The experience economy</w:t>
      </w:r>
      <w:r w:rsidRPr="00F30BB1">
        <w:rPr>
          <w:rFonts w:ascii="Times New Roman" w:hAnsi="Times New Roman" w:cs="Times New Roman"/>
          <w:color w:val="000000" w:themeColor="text1"/>
          <w:sz w:val="20"/>
          <w:szCs w:val="20"/>
        </w:rPr>
        <w:t>. Boston: Harvard Business School.</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Riduwan &amp; Arkon. (2005). </w:t>
      </w:r>
      <w:r w:rsidRPr="00F30BB1">
        <w:rPr>
          <w:rFonts w:ascii="Times New Roman" w:hAnsi="Times New Roman" w:cs="Times New Roman"/>
          <w:i/>
          <w:color w:val="000000" w:themeColor="text1"/>
          <w:sz w:val="20"/>
          <w:szCs w:val="20"/>
        </w:rPr>
        <w:t>Rumus dan data dalam analisis statistika</w:t>
      </w:r>
      <w:r w:rsidRPr="00F30BB1">
        <w:rPr>
          <w:rFonts w:ascii="Times New Roman" w:hAnsi="Times New Roman" w:cs="Times New Roman"/>
          <w:color w:val="000000" w:themeColor="text1"/>
          <w:sz w:val="20"/>
          <w:szCs w:val="20"/>
        </w:rPr>
        <w:t>. Bandung: ALFABETA.</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Santrock, John . (2007). Perkembangan anak. Erlangga: Jakarta</w:t>
      </w:r>
    </w:p>
    <w:p w:rsidR="002F3720" w:rsidRPr="00F30BB1" w:rsidRDefault="002F3720" w:rsidP="00F30BB1">
      <w:pPr>
        <w:autoSpaceDE w:val="0"/>
        <w:autoSpaceDN w:val="0"/>
        <w:adjustRightInd w:val="0"/>
        <w:spacing w:line="240" w:lineRule="auto"/>
        <w:ind w:left="851" w:hanging="851"/>
        <w:rPr>
          <w:rFonts w:ascii="Times New Roman" w:hAnsi="Times New Roman" w:cs="Times New Roman"/>
          <w:color w:val="000000" w:themeColor="text1"/>
          <w:sz w:val="20"/>
          <w:szCs w:val="20"/>
          <w:shd w:val="clear" w:color="auto" w:fill="FFFFFF"/>
        </w:rPr>
      </w:pPr>
      <w:r w:rsidRPr="00F30BB1">
        <w:rPr>
          <w:rFonts w:ascii="Times New Roman" w:hAnsi="Times New Roman" w:cs="Times New Roman"/>
          <w:color w:val="000000" w:themeColor="text1"/>
          <w:sz w:val="20"/>
          <w:szCs w:val="20"/>
          <w:shd w:val="clear" w:color="auto" w:fill="FFFFFF"/>
        </w:rPr>
        <w:t xml:space="preserve">Schuchardt, J, Hanna , S. D, Hira, T.K, Palmer, L &amp; Xiao, JJ. (2009). Financial literacy and education research priorities. </w:t>
      </w:r>
      <w:r w:rsidRPr="00F30BB1">
        <w:rPr>
          <w:rFonts w:ascii="Times New Roman" w:hAnsi="Times New Roman" w:cs="Times New Roman"/>
          <w:i/>
          <w:color w:val="000000" w:themeColor="text1"/>
          <w:sz w:val="20"/>
          <w:szCs w:val="20"/>
          <w:shd w:val="clear" w:color="auto" w:fill="FFFFFF"/>
        </w:rPr>
        <w:t>Journal of Financial counceling and planning</w:t>
      </w:r>
      <w:r w:rsidRPr="00F30BB1">
        <w:rPr>
          <w:rFonts w:ascii="Times New Roman" w:hAnsi="Times New Roman" w:cs="Times New Roman"/>
          <w:color w:val="000000" w:themeColor="text1"/>
          <w:sz w:val="20"/>
          <w:szCs w:val="20"/>
          <w:shd w:val="clear" w:color="auto" w:fill="FFFFFF"/>
        </w:rPr>
        <w:t>, 20(1), 84-95.</w:t>
      </w:r>
    </w:p>
    <w:p w:rsidR="002F3720" w:rsidRPr="00F30BB1" w:rsidRDefault="002F3720" w:rsidP="00F30BB1">
      <w:pPr>
        <w:spacing w:line="240" w:lineRule="auto"/>
        <w:ind w:left="540" w:hanging="54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Scoot, R. H. III. (2010). Credit card ownership among American high school senior: 1997-2008. </w:t>
      </w:r>
      <w:r w:rsidRPr="00F30BB1">
        <w:rPr>
          <w:rFonts w:ascii="Times New Roman" w:hAnsi="Times New Roman" w:cs="Times New Roman"/>
          <w:i/>
          <w:color w:val="000000" w:themeColor="text1"/>
          <w:sz w:val="20"/>
          <w:szCs w:val="20"/>
        </w:rPr>
        <w:t>Journal of family and economic issues</w:t>
      </w:r>
      <w:r w:rsidRPr="00F30BB1">
        <w:rPr>
          <w:rFonts w:ascii="Times New Roman" w:hAnsi="Times New Roman" w:cs="Times New Roman"/>
          <w:color w:val="000000" w:themeColor="text1"/>
          <w:sz w:val="20"/>
          <w:szCs w:val="20"/>
        </w:rPr>
        <w:t>. 31(2), 151-160.</w:t>
      </w:r>
    </w:p>
    <w:p w:rsidR="002F3720" w:rsidRPr="00F30BB1" w:rsidRDefault="002F3720" w:rsidP="00F30BB1">
      <w:pPr>
        <w:spacing w:line="240" w:lineRule="auto"/>
        <w:ind w:left="720" w:hanging="720"/>
        <w:rPr>
          <w:rFonts w:ascii="Times New Roman" w:hAnsi="Times New Roman" w:cs="Times New Roman"/>
          <w:sz w:val="20"/>
          <w:szCs w:val="20"/>
        </w:rPr>
      </w:pPr>
      <w:r w:rsidRPr="00F30BB1">
        <w:rPr>
          <w:rFonts w:ascii="Times New Roman" w:hAnsi="Times New Roman" w:cs="Times New Roman"/>
          <w:sz w:val="20"/>
          <w:szCs w:val="20"/>
        </w:rPr>
        <w:t xml:space="preserve">Semuel, Hatane. (2007). Pengaruh stimulus media iklan, uang saku, usia dan gender terhadap kecenderungan perilaku pembelian impulsive (studi kasus produk pariwisata). </w:t>
      </w:r>
      <w:r w:rsidRPr="00F30BB1">
        <w:rPr>
          <w:rFonts w:ascii="Times New Roman" w:hAnsi="Times New Roman" w:cs="Times New Roman"/>
          <w:i/>
          <w:sz w:val="20"/>
          <w:szCs w:val="20"/>
        </w:rPr>
        <w:t>Jurnal Manajemen Pemasaran</w:t>
      </w:r>
      <w:r w:rsidRPr="00F30BB1">
        <w:rPr>
          <w:rFonts w:ascii="Times New Roman" w:hAnsi="Times New Roman" w:cs="Times New Roman"/>
          <w:sz w:val="20"/>
          <w:szCs w:val="20"/>
        </w:rPr>
        <w:t>. 2 (1). Hal 31-2</w:t>
      </w:r>
    </w:p>
    <w:p w:rsidR="002F3720" w:rsidRPr="00F30BB1" w:rsidRDefault="002F3720" w:rsidP="00F30BB1">
      <w:pPr>
        <w:shd w:val="clear" w:color="auto" w:fill="FFFFFF" w:themeFill="background1"/>
        <w:spacing w:line="240" w:lineRule="auto"/>
        <w:ind w:left="720" w:hanging="720"/>
        <w:rPr>
          <w:color w:val="000000" w:themeColor="text1"/>
          <w:sz w:val="20"/>
          <w:szCs w:val="20"/>
        </w:rPr>
      </w:pPr>
      <w:r w:rsidRPr="00F30BB1">
        <w:rPr>
          <w:rFonts w:ascii="Times New Roman" w:hAnsi="Times New Roman" w:cs="Times New Roman"/>
          <w:color w:val="000000" w:themeColor="text1"/>
          <w:sz w:val="20"/>
          <w:szCs w:val="20"/>
        </w:rPr>
        <w:t xml:space="preserve">Senduk, Safir. (2012, April) Uang saku perlu ndak sih. </w:t>
      </w:r>
      <w:r w:rsidRPr="00F30BB1">
        <w:rPr>
          <w:rFonts w:ascii="Times New Roman" w:hAnsi="Times New Roman" w:cs="Times New Roman"/>
          <w:i/>
          <w:color w:val="000000" w:themeColor="text1"/>
          <w:sz w:val="20"/>
          <w:szCs w:val="20"/>
        </w:rPr>
        <w:t>Tabloid Nova</w:t>
      </w:r>
      <w:r w:rsidRPr="00F30BB1">
        <w:rPr>
          <w:rFonts w:ascii="Times New Roman" w:hAnsi="Times New Roman" w:cs="Times New Roman"/>
          <w:color w:val="000000" w:themeColor="text1"/>
          <w:sz w:val="20"/>
          <w:szCs w:val="20"/>
        </w:rPr>
        <w:t xml:space="preserve">. No. 938/XVIII. </w:t>
      </w:r>
      <w:hyperlink w:history="1">
        <w:r w:rsidRPr="00F30BB1">
          <w:rPr>
            <w:rStyle w:val="Hyperlink"/>
            <w:rFonts w:ascii="Times New Roman" w:hAnsi="Times New Roman" w:cs="Times New Roman"/>
            <w:color w:val="000000" w:themeColor="text1"/>
            <w:sz w:val="20"/>
            <w:szCs w:val="20"/>
          </w:rPr>
          <w:t>http://www. Tabloidnova.id</w:t>
        </w:r>
      </w:hyperlink>
      <w:r w:rsidRPr="00F30BB1">
        <w:rPr>
          <w:color w:val="000000" w:themeColor="text1"/>
          <w:sz w:val="20"/>
          <w:szCs w:val="20"/>
        </w:rPr>
        <w:t>.</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Setyanti, Christina  Andhika. (2014, Juni). Berapah sih uang yang pas untuk anak?. </w:t>
      </w:r>
      <w:r w:rsidRPr="00F30BB1">
        <w:rPr>
          <w:rFonts w:ascii="Times New Roman" w:hAnsi="Times New Roman" w:cs="Times New Roman"/>
          <w:i/>
          <w:color w:val="000000" w:themeColor="text1"/>
          <w:sz w:val="20"/>
          <w:szCs w:val="20"/>
        </w:rPr>
        <w:t>Tabloid Nova</w:t>
      </w:r>
      <w:r w:rsidRPr="00F30BB1">
        <w:rPr>
          <w:rFonts w:ascii="Times New Roman" w:hAnsi="Times New Roman" w:cs="Times New Roman"/>
          <w:color w:val="000000" w:themeColor="text1"/>
          <w:sz w:val="20"/>
          <w:szCs w:val="20"/>
        </w:rPr>
        <w:t xml:space="preserve">. Diunduh dari </w:t>
      </w:r>
      <w:r w:rsidRPr="00F30BB1">
        <w:rPr>
          <w:rFonts w:ascii="Times New Roman" w:hAnsi="Times New Roman" w:cs="Times New Roman"/>
          <w:color w:val="000000" w:themeColor="text1"/>
          <w:sz w:val="20"/>
          <w:szCs w:val="20"/>
          <w:u w:val="single"/>
        </w:rPr>
        <w:t>http://www.Tabloidnova.com</w:t>
      </w:r>
      <w:r w:rsidRPr="00F30BB1">
        <w:rPr>
          <w:rFonts w:ascii="Times New Roman" w:hAnsi="Times New Roman" w:cs="Times New Roman"/>
          <w:color w:val="000000" w:themeColor="text1"/>
          <w:sz w:val="20"/>
          <w:szCs w:val="20"/>
        </w:rPr>
        <w:t>.</w:t>
      </w:r>
    </w:p>
    <w:p w:rsidR="002F3720" w:rsidRPr="00F30BB1" w:rsidRDefault="002F3720" w:rsidP="00F30BB1">
      <w:pPr>
        <w:spacing w:line="240" w:lineRule="auto"/>
        <w:ind w:left="540" w:hanging="54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Skousen, Mark. (2001). </w:t>
      </w:r>
      <w:r w:rsidRPr="00F30BB1">
        <w:rPr>
          <w:rFonts w:ascii="Times New Roman" w:hAnsi="Times New Roman" w:cs="Times New Roman"/>
          <w:i/>
          <w:color w:val="000000" w:themeColor="text1"/>
          <w:sz w:val="20"/>
          <w:szCs w:val="20"/>
        </w:rPr>
        <w:t>Sang maestro: teori-teori ekonomi modern</w:t>
      </w:r>
      <w:r w:rsidRPr="00F30BB1">
        <w:rPr>
          <w:rFonts w:ascii="Times New Roman" w:hAnsi="Times New Roman" w:cs="Times New Roman"/>
          <w:color w:val="000000" w:themeColor="text1"/>
          <w:sz w:val="20"/>
          <w:szCs w:val="20"/>
        </w:rPr>
        <w:t>.  Jakarta: Predana.</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Shadly, hasan. (1993). </w:t>
      </w:r>
      <w:r w:rsidRPr="00F30BB1">
        <w:rPr>
          <w:rFonts w:ascii="Times New Roman" w:hAnsi="Times New Roman" w:cs="Times New Roman"/>
          <w:i/>
          <w:color w:val="000000" w:themeColor="text1"/>
          <w:sz w:val="20"/>
          <w:szCs w:val="20"/>
        </w:rPr>
        <w:t>Sosiologi dan masyarakat Indonesia</w:t>
      </w:r>
      <w:r w:rsidRPr="00F30BB1">
        <w:rPr>
          <w:rFonts w:ascii="Times New Roman" w:hAnsi="Times New Roman" w:cs="Times New Roman"/>
          <w:color w:val="000000" w:themeColor="text1"/>
          <w:sz w:val="20"/>
          <w:szCs w:val="20"/>
        </w:rPr>
        <w:t>. Jakarta: PT Rineka Cipta.</w:t>
      </w:r>
    </w:p>
    <w:p w:rsidR="002F3720" w:rsidRPr="00F30BB1" w:rsidRDefault="002F3720" w:rsidP="00F30BB1">
      <w:pPr>
        <w:autoSpaceDE w:val="0"/>
        <w:autoSpaceDN w:val="0"/>
        <w:adjustRightInd w:val="0"/>
        <w:spacing w:line="240" w:lineRule="auto"/>
        <w:ind w:left="851" w:hanging="851"/>
        <w:rPr>
          <w:rFonts w:ascii="Times New Roman" w:hAnsi="Times New Roman" w:cs="Times New Roman"/>
          <w:color w:val="000000" w:themeColor="text1"/>
          <w:sz w:val="20"/>
          <w:szCs w:val="20"/>
          <w:shd w:val="clear" w:color="auto" w:fill="FFFFFF"/>
        </w:rPr>
      </w:pPr>
      <w:r w:rsidRPr="00F30BB1">
        <w:rPr>
          <w:rFonts w:ascii="Times New Roman" w:hAnsi="Times New Roman" w:cs="Times New Roman"/>
          <w:color w:val="000000" w:themeColor="text1"/>
          <w:sz w:val="20"/>
          <w:szCs w:val="20"/>
        </w:rPr>
        <w:t xml:space="preserve">Shim S, Xiao JJ, Barber BL, Lyons A (2009). Path ways t life </w:t>
      </w:r>
      <w:r w:rsidRPr="00F30BB1">
        <w:rPr>
          <w:rFonts w:ascii="Times New Roman" w:hAnsi="Times New Roman" w:cs="Times New Roman"/>
          <w:color w:val="000000" w:themeColor="text1"/>
          <w:sz w:val="20"/>
          <w:szCs w:val="20"/>
          <w:shd w:val="clear" w:color="auto" w:fill="FFFFFF"/>
        </w:rPr>
        <w:t xml:space="preserve">success: Aconceptual model of financial well being for young adults . </w:t>
      </w:r>
      <w:r w:rsidRPr="00F30BB1">
        <w:rPr>
          <w:rFonts w:ascii="Times New Roman" w:hAnsi="Times New Roman" w:cs="Times New Roman"/>
          <w:i/>
          <w:color w:val="000000" w:themeColor="text1"/>
          <w:sz w:val="20"/>
          <w:szCs w:val="20"/>
          <w:shd w:val="clear" w:color="auto" w:fill="FFFFFF"/>
        </w:rPr>
        <w:t>J. Appl. Dev. Psychol</w:t>
      </w:r>
      <w:r w:rsidRPr="00F30BB1">
        <w:rPr>
          <w:rFonts w:ascii="Times New Roman" w:hAnsi="Times New Roman" w:cs="Times New Roman"/>
          <w:color w:val="000000" w:themeColor="text1"/>
          <w:sz w:val="20"/>
          <w:szCs w:val="20"/>
          <w:shd w:val="clear" w:color="auto" w:fill="FFFFFF"/>
        </w:rPr>
        <w:t>. 30(6): 708-723.</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Skinner.  (2004).  </w:t>
      </w:r>
      <w:r w:rsidRPr="00F30BB1">
        <w:rPr>
          <w:rFonts w:ascii="Times New Roman" w:hAnsi="Times New Roman" w:cs="Times New Roman"/>
          <w:i/>
          <w:color w:val="000000" w:themeColor="text1"/>
          <w:sz w:val="20"/>
          <w:szCs w:val="20"/>
        </w:rPr>
        <w:t>Ilmu pengetahuan dan perilaku manusia</w:t>
      </w:r>
      <w:r w:rsidRPr="00F30BB1">
        <w:rPr>
          <w:rFonts w:ascii="Times New Roman" w:hAnsi="Times New Roman" w:cs="Times New Roman"/>
          <w:color w:val="000000" w:themeColor="text1"/>
          <w:sz w:val="20"/>
          <w:szCs w:val="20"/>
        </w:rPr>
        <w:t>. Jakarta: Pustaka Pelajar.</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Skousen, Mark. (2012). </w:t>
      </w:r>
      <w:r w:rsidRPr="00F30BB1">
        <w:rPr>
          <w:rFonts w:ascii="Times New Roman" w:hAnsi="Times New Roman" w:cs="Times New Roman"/>
          <w:i/>
          <w:color w:val="000000" w:themeColor="text1"/>
          <w:sz w:val="20"/>
          <w:szCs w:val="20"/>
        </w:rPr>
        <w:t>Sang maestro “Teori-teori ekonomi modern”, sejarah pemikiran ekonomi</w:t>
      </w:r>
      <w:r w:rsidRPr="00F30BB1">
        <w:rPr>
          <w:rFonts w:ascii="Times New Roman" w:hAnsi="Times New Roman" w:cs="Times New Roman"/>
          <w:color w:val="000000" w:themeColor="text1"/>
          <w:sz w:val="20"/>
          <w:szCs w:val="20"/>
        </w:rPr>
        <w:t>. Jakarta:  Prenada Media Group.</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Syah,  Muhibbin. (2003).</w:t>
      </w:r>
      <w:r w:rsidRPr="00F30BB1">
        <w:rPr>
          <w:rStyle w:val="apple-converted-space"/>
          <w:rFonts w:ascii="Times New Roman" w:hAnsi="Times New Roman" w:cs="Times New Roman"/>
          <w:color w:val="000000" w:themeColor="text1"/>
          <w:sz w:val="20"/>
          <w:szCs w:val="20"/>
        </w:rPr>
        <w:t xml:space="preserve">  </w:t>
      </w:r>
      <w:r w:rsidRPr="00F30BB1">
        <w:rPr>
          <w:rStyle w:val="Emphasis"/>
          <w:rFonts w:ascii="Times New Roman" w:hAnsi="Times New Roman" w:cs="Times New Roman"/>
          <w:color w:val="000000" w:themeColor="text1"/>
          <w:sz w:val="20"/>
          <w:szCs w:val="20"/>
        </w:rPr>
        <w:t>Psikologi Belajar</w:t>
      </w:r>
      <w:r w:rsidRPr="00F30BB1">
        <w:rPr>
          <w:rFonts w:ascii="Times New Roman" w:hAnsi="Times New Roman" w:cs="Times New Roman"/>
          <w:color w:val="000000" w:themeColor="text1"/>
          <w:sz w:val="20"/>
          <w:szCs w:val="20"/>
        </w:rPr>
        <w:t>. Jakarta: PT. Raja Grafindo Persada.</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Sugiyono. (2013).</w:t>
      </w:r>
      <w:r w:rsidRPr="00F30BB1">
        <w:rPr>
          <w:rFonts w:ascii="Times New Roman" w:hAnsi="Times New Roman" w:cs="Times New Roman"/>
          <w:i/>
          <w:iCs/>
          <w:color w:val="000000" w:themeColor="text1"/>
          <w:sz w:val="20"/>
          <w:szCs w:val="20"/>
        </w:rPr>
        <w:t xml:space="preserve"> Metode penelitian pendidikan (pendekatan kuantitatif, kualitatif  dan R&amp;D)</w:t>
      </w:r>
      <w:r w:rsidRPr="00F30BB1">
        <w:rPr>
          <w:rFonts w:ascii="Times New Roman" w:hAnsi="Times New Roman" w:cs="Times New Roman"/>
          <w:color w:val="000000" w:themeColor="text1"/>
          <w:sz w:val="20"/>
          <w:szCs w:val="20"/>
        </w:rPr>
        <w:t>. Bandung: ALFABETA.</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Sunarto, Kamanta. (2004). </w:t>
      </w:r>
      <w:r w:rsidRPr="00F30BB1">
        <w:rPr>
          <w:rFonts w:ascii="Times New Roman" w:hAnsi="Times New Roman" w:cs="Times New Roman"/>
          <w:i/>
          <w:color w:val="000000" w:themeColor="text1"/>
          <w:sz w:val="20"/>
          <w:szCs w:val="20"/>
        </w:rPr>
        <w:t>Pengantar sosiologi</w:t>
      </w:r>
      <w:r w:rsidRPr="00F30BB1">
        <w:rPr>
          <w:rFonts w:ascii="Times New Roman" w:hAnsi="Times New Roman" w:cs="Times New Roman"/>
          <w:color w:val="000000" w:themeColor="text1"/>
          <w:sz w:val="20"/>
          <w:szCs w:val="20"/>
        </w:rPr>
        <w:t>. Jakarta: Lembaga Penerbit Fakultas Ekonomi UI.</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Sunyoto, Danang. (2011). </w:t>
      </w:r>
      <w:r w:rsidRPr="00F30BB1">
        <w:rPr>
          <w:rFonts w:ascii="Times New Roman" w:hAnsi="Times New Roman" w:cs="Times New Roman"/>
          <w:i/>
          <w:color w:val="000000" w:themeColor="text1"/>
          <w:sz w:val="20"/>
          <w:szCs w:val="20"/>
        </w:rPr>
        <w:t>Metodologi penelitian ekonomi</w:t>
      </w:r>
      <w:r w:rsidRPr="00F30BB1">
        <w:rPr>
          <w:rFonts w:ascii="Times New Roman" w:hAnsi="Times New Roman" w:cs="Times New Roman"/>
          <w:color w:val="000000" w:themeColor="text1"/>
          <w:sz w:val="20"/>
          <w:szCs w:val="20"/>
        </w:rPr>
        <w:t>. Yogyakarta: CAPS</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Suryani, S. (2015). Hubungan antara status social ekonomi orang tua dalam jumlah uang saku terhadap sikap berekonomi siswa di MAN 3 Malang yang dibedakan menurut prestasi belajar.  </w:t>
      </w:r>
      <w:r w:rsidRPr="00F30BB1">
        <w:rPr>
          <w:rFonts w:ascii="Times New Roman" w:hAnsi="Times New Roman" w:cs="Times New Roman"/>
          <w:i/>
          <w:color w:val="000000" w:themeColor="text1"/>
          <w:sz w:val="20"/>
          <w:szCs w:val="20"/>
        </w:rPr>
        <w:t>Jurnal Pendidikan Ekonomi</w:t>
      </w:r>
      <w:r w:rsidRPr="00F30BB1">
        <w:rPr>
          <w:rFonts w:ascii="Times New Roman" w:hAnsi="Times New Roman" w:cs="Times New Roman"/>
          <w:color w:val="000000" w:themeColor="text1"/>
          <w:sz w:val="20"/>
          <w:szCs w:val="20"/>
        </w:rPr>
        <w:t>. 9 (2). 78-88</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Tanhney. JP. Baumester. RF, Boone. (2004). High self control predicts good adjustment, less pathology. Better Grade, and Interpersonal Success”.  </w:t>
      </w:r>
      <w:r w:rsidRPr="00F30BB1">
        <w:rPr>
          <w:rFonts w:ascii="Times New Roman" w:hAnsi="Times New Roman" w:cs="Times New Roman"/>
          <w:i/>
          <w:color w:val="000000" w:themeColor="text1"/>
          <w:sz w:val="20"/>
          <w:szCs w:val="20"/>
        </w:rPr>
        <w:t>Journal of Personality</w:t>
      </w:r>
      <w:r w:rsidRPr="00F30BB1">
        <w:rPr>
          <w:rFonts w:ascii="Times New Roman" w:hAnsi="Times New Roman" w:cs="Times New Roman"/>
          <w:color w:val="000000" w:themeColor="text1"/>
          <w:sz w:val="20"/>
          <w:szCs w:val="20"/>
        </w:rPr>
        <w:t xml:space="preserve">, </w:t>
      </w:r>
      <w:r w:rsidRPr="00F30BB1">
        <w:rPr>
          <w:rFonts w:ascii="Times New Roman" w:hAnsi="Times New Roman" w:cs="Times New Roman"/>
          <w:sz w:val="20"/>
          <w:szCs w:val="20"/>
        </w:rPr>
        <w:t xml:space="preserve"> 72 (2). 271-322</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Wahana, Jaka dan Kirbrandoko. (2005). Pengantar mikro ekonomi jilid I. Terjemahan cetakan pertama. Jakarta: Binarupa Aksara.</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Wahyono, H. (2001). </w:t>
      </w:r>
      <w:r w:rsidRPr="00F30BB1">
        <w:rPr>
          <w:rFonts w:ascii="Times New Roman" w:hAnsi="Times New Roman" w:cs="Times New Roman"/>
          <w:i/>
          <w:color w:val="000000" w:themeColor="text1"/>
          <w:sz w:val="20"/>
          <w:szCs w:val="20"/>
        </w:rPr>
        <w:t>Pengaruh perilaku ekonomi kepada keluarga terhadap intensitas pendidikan ekonomi di lingkungan keluarga</w:t>
      </w:r>
      <w:r w:rsidRPr="00F30BB1">
        <w:rPr>
          <w:rFonts w:ascii="Times New Roman" w:hAnsi="Times New Roman" w:cs="Times New Roman"/>
          <w:color w:val="000000" w:themeColor="text1"/>
          <w:sz w:val="20"/>
          <w:szCs w:val="20"/>
        </w:rPr>
        <w:t xml:space="preserve">. (Disertasi yang tidak dipublikasikan). Malang: PPS UM. </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Webley, paul &amp; Ellen K. Nyhus. (2012). Economic socialization, saving and assets in European young adults. </w:t>
      </w:r>
      <w:r w:rsidRPr="00F30BB1">
        <w:rPr>
          <w:rFonts w:ascii="Times New Roman" w:hAnsi="Times New Roman" w:cs="Times New Roman"/>
          <w:i/>
          <w:color w:val="000000" w:themeColor="text1"/>
          <w:sz w:val="20"/>
          <w:szCs w:val="20"/>
        </w:rPr>
        <w:t>Economics of Education Review</w:t>
      </w:r>
      <w:r w:rsidRPr="00F30BB1">
        <w:rPr>
          <w:rFonts w:ascii="Times New Roman" w:hAnsi="Times New Roman" w:cs="Times New Roman"/>
          <w:color w:val="000000" w:themeColor="text1"/>
          <w:sz w:val="20"/>
          <w:szCs w:val="20"/>
        </w:rPr>
        <w:t>. 33 (2013). 19-30. Doi: 10.1016/j.econedurev.2012.09.001.</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shd w:val="clear" w:color="auto" w:fill="FFFFFF"/>
        </w:rPr>
      </w:pPr>
      <w:r w:rsidRPr="00F30BB1">
        <w:rPr>
          <w:rFonts w:ascii="Times New Roman" w:hAnsi="Times New Roman" w:cs="Times New Roman"/>
          <w:color w:val="000000" w:themeColor="text1"/>
          <w:sz w:val="20"/>
          <w:szCs w:val="20"/>
          <w:shd w:val="clear" w:color="auto" w:fill="FFFFFF"/>
        </w:rPr>
        <w:t xml:space="preserve">Wilkinson, Nick. (2008). </w:t>
      </w:r>
      <w:r w:rsidRPr="00F30BB1">
        <w:rPr>
          <w:rFonts w:ascii="Times New Roman" w:hAnsi="Times New Roman" w:cs="Times New Roman"/>
          <w:i/>
          <w:color w:val="000000" w:themeColor="text1"/>
          <w:sz w:val="20"/>
          <w:szCs w:val="20"/>
          <w:shd w:val="clear" w:color="auto" w:fill="FFFFFF"/>
        </w:rPr>
        <w:t>An Introduction to behavioral economics</w:t>
      </w:r>
      <w:r w:rsidRPr="00F30BB1">
        <w:rPr>
          <w:rFonts w:ascii="Times New Roman" w:hAnsi="Times New Roman" w:cs="Times New Roman"/>
          <w:color w:val="000000" w:themeColor="text1"/>
          <w:sz w:val="20"/>
          <w:szCs w:val="20"/>
          <w:shd w:val="clear" w:color="auto" w:fill="FFFFFF"/>
        </w:rPr>
        <w:t>. New York: Palgrave Macmilan.</w:t>
      </w:r>
    </w:p>
    <w:p w:rsidR="002F3720" w:rsidRPr="00F30BB1" w:rsidRDefault="002F3720" w:rsidP="00F30BB1">
      <w:pPr>
        <w:spacing w:line="240" w:lineRule="auto"/>
        <w:ind w:left="720" w:hanging="720"/>
        <w:rPr>
          <w:rFonts w:ascii="Times New Roman" w:hAnsi="Times New Roman" w:cs="Times New Roman"/>
          <w:color w:val="000000" w:themeColor="text1"/>
          <w:sz w:val="20"/>
          <w:szCs w:val="20"/>
        </w:rPr>
      </w:pPr>
      <w:r w:rsidRPr="00F30BB1">
        <w:rPr>
          <w:rFonts w:ascii="Times New Roman" w:hAnsi="Times New Roman" w:cs="Times New Roman"/>
          <w:color w:val="000000" w:themeColor="text1"/>
          <w:sz w:val="20"/>
          <w:szCs w:val="20"/>
        </w:rPr>
        <w:t xml:space="preserve">Yunus, Mohammmad. (2014, Oktober). Behavioral economics. </w:t>
      </w:r>
      <w:r w:rsidRPr="00F30BB1">
        <w:rPr>
          <w:rFonts w:ascii="Times New Roman" w:hAnsi="Times New Roman" w:cs="Times New Roman"/>
          <w:i/>
          <w:color w:val="000000" w:themeColor="text1"/>
          <w:sz w:val="20"/>
          <w:szCs w:val="20"/>
        </w:rPr>
        <w:t>Departemen hubungan internasional</w:t>
      </w:r>
      <w:r w:rsidRPr="00F30BB1">
        <w:rPr>
          <w:rFonts w:ascii="Times New Roman" w:hAnsi="Times New Roman" w:cs="Times New Roman"/>
          <w:color w:val="000000" w:themeColor="text1"/>
          <w:sz w:val="20"/>
          <w:szCs w:val="20"/>
        </w:rPr>
        <w:t>. Universitas Airlangga. http//: unair.ac.id/artikel.1206625.</w:t>
      </w:r>
    </w:p>
    <w:p w:rsidR="002F3720" w:rsidRPr="00F30BB1" w:rsidRDefault="002F3720" w:rsidP="00F30BB1">
      <w:pPr>
        <w:autoSpaceDE w:val="0"/>
        <w:autoSpaceDN w:val="0"/>
        <w:adjustRightInd w:val="0"/>
        <w:spacing w:line="240" w:lineRule="auto"/>
        <w:ind w:left="851" w:hanging="851"/>
        <w:rPr>
          <w:rFonts w:ascii="Times New Roman" w:hAnsi="Times New Roman" w:cs="Times New Roman"/>
          <w:sz w:val="20"/>
          <w:szCs w:val="20"/>
        </w:rPr>
      </w:pPr>
    </w:p>
    <w:p w:rsidR="002F3720" w:rsidRPr="00F30BB1" w:rsidRDefault="002F3720" w:rsidP="00F30BB1">
      <w:pPr>
        <w:autoSpaceDE w:val="0"/>
        <w:autoSpaceDN w:val="0"/>
        <w:adjustRightInd w:val="0"/>
        <w:spacing w:line="240" w:lineRule="auto"/>
        <w:rPr>
          <w:rFonts w:ascii="Times New Roman" w:hAnsi="Times New Roman" w:cs="Times New Roman"/>
          <w:sz w:val="20"/>
          <w:szCs w:val="20"/>
        </w:rPr>
      </w:pPr>
    </w:p>
    <w:p w:rsidR="00C532A1" w:rsidRPr="00F30BB1" w:rsidRDefault="00C532A1" w:rsidP="00C532A1">
      <w:pPr>
        <w:pStyle w:val="ListParagraph"/>
        <w:spacing w:line="480" w:lineRule="auto"/>
        <w:ind w:left="851" w:firstLine="589"/>
        <w:rPr>
          <w:rFonts w:ascii="Times New Roman" w:hAnsi="Times New Roman" w:cs="Times New Roman"/>
          <w:sz w:val="20"/>
          <w:szCs w:val="20"/>
        </w:rPr>
      </w:pPr>
    </w:p>
    <w:p w:rsidR="00C532A1" w:rsidRPr="00C532A1" w:rsidRDefault="00C532A1" w:rsidP="00E80849">
      <w:pPr>
        <w:spacing w:line="240" w:lineRule="auto"/>
        <w:rPr>
          <w:rFonts w:ascii="Times New Roman" w:hAnsi="Times New Roman" w:cs="Times New Roman"/>
          <w:sz w:val="24"/>
          <w:szCs w:val="24"/>
        </w:rPr>
      </w:pPr>
    </w:p>
    <w:sectPr w:rsidR="00C532A1" w:rsidRPr="00C532A1" w:rsidSect="00F30BB1">
      <w:pgSz w:w="11907" w:h="16840" w:code="9"/>
      <w:pgMar w:top="1134" w:right="1134" w:bottom="1134" w:left="1134"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A34" w:rsidRDefault="00866A34" w:rsidP="002A3C16">
      <w:pPr>
        <w:spacing w:line="240" w:lineRule="auto"/>
      </w:pPr>
      <w:r>
        <w:separator/>
      </w:r>
    </w:p>
  </w:endnote>
  <w:endnote w:type="continuationSeparator" w:id="1">
    <w:p w:rsidR="00866A34" w:rsidRDefault="00866A34" w:rsidP="002A3C1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A34" w:rsidRDefault="00866A34" w:rsidP="002A3C16">
      <w:pPr>
        <w:spacing w:line="240" w:lineRule="auto"/>
      </w:pPr>
      <w:r>
        <w:separator/>
      </w:r>
    </w:p>
  </w:footnote>
  <w:footnote w:type="continuationSeparator" w:id="1">
    <w:p w:rsidR="00866A34" w:rsidRDefault="00866A34" w:rsidP="002A3C16">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hideSpellingErrors/>
  <w:defaultTabStop w:val="720"/>
  <w:drawingGridHorizontalSpacing w:val="110"/>
  <w:drawingGridVerticalSpacing w:val="299"/>
  <w:displayHorizontalDrawingGridEvery w:val="2"/>
  <w:characterSpacingControl w:val="doNotCompress"/>
  <w:footnotePr>
    <w:footnote w:id="0"/>
    <w:footnote w:id="1"/>
  </w:footnotePr>
  <w:endnotePr>
    <w:endnote w:id="0"/>
    <w:endnote w:id="1"/>
  </w:endnotePr>
  <w:compat/>
  <w:rsids>
    <w:rsidRoot w:val="00FE785A"/>
    <w:rsid w:val="000323EA"/>
    <w:rsid w:val="000C06D6"/>
    <w:rsid w:val="00127BB5"/>
    <w:rsid w:val="00154E00"/>
    <w:rsid w:val="00164F62"/>
    <w:rsid w:val="002653E8"/>
    <w:rsid w:val="00265DEF"/>
    <w:rsid w:val="002A3C16"/>
    <w:rsid w:val="002C44C1"/>
    <w:rsid w:val="002F3720"/>
    <w:rsid w:val="003C45B2"/>
    <w:rsid w:val="003D008B"/>
    <w:rsid w:val="004B5F6D"/>
    <w:rsid w:val="005B5885"/>
    <w:rsid w:val="005B63C4"/>
    <w:rsid w:val="005C7B9B"/>
    <w:rsid w:val="005D6157"/>
    <w:rsid w:val="005E60CE"/>
    <w:rsid w:val="00646878"/>
    <w:rsid w:val="008173C8"/>
    <w:rsid w:val="00866A34"/>
    <w:rsid w:val="0088446C"/>
    <w:rsid w:val="00897BCC"/>
    <w:rsid w:val="008A2732"/>
    <w:rsid w:val="00972BE3"/>
    <w:rsid w:val="009743D4"/>
    <w:rsid w:val="00982B23"/>
    <w:rsid w:val="009A07BC"/>
    <w:rsid w:val="009E1B8F"/>
    <w:rsid w:val="009E3E26"/>
    <w:rsid w:val="009E7D08"/>
    <w:rsid w:val="00A1663E"/>
    <w:rsid w:val="00A8071F"/>
    <w:rsid w:val="00A95540"/>
    <w:rsid w:val="00AA07E5"/>
    <w:rsid w:val="00AA7E86"/>
    <w:rsid w:val="00AE4AFE"/>
    <w:rsid w:val="00B0169D"/>
    <w:rsid w:val="00B04ACE"/>
    <w:rsid w:val="00B1714A"/>
    <w:rsid w:val="00B37BF7"/>
    <w:rsid w:val="00BE4495"/>
    <w:rsid w:val="00C455A8"/>
    <w:rsid w:val="00C532A1"/>
    <w:rsid w:val="00CD2535"/>
    <w:rsid w:val="00CD27E3"/>
    <w:rsid w:val="00CD76AD"/>
    <w:rsid w:val="00D10B85"/>
    <w:rsid w:val="00D13B13"/>
    <w:rsid w:val="00D30460"/>
    <w:rsid w:val="00D719DF"/>
    <w:rsid w:val="00DE210B"/>
    <w:rsid w:val="00E071FE"/>
    <w:rsid w:val="00E401E6"/>
    <w:rsid w:val="00E80849"/>
    <w:rsid w:val="00E87C7D"/>
    <w:rsid w:val="00EE3710"/>
    <w:rsid w:val="00F24976"/>
    <w:rsid w:val="00F30BB1"/>
    <w:rsid w:val="00F63C5A"/>
    <w:rsid w:val="00F90E85"/>
    <w:rsid w:val="00FD07A7"/>
    <w:rsid w:val="00FE4273"/>
    <w:rsid w:val="00FE59AC"/>
    <w:rsid w:val="00FE78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C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A3C16"/>
    <w:pPr>
      <w:spacing w:line="240" w:lineRule="auto"/>
    </w:pPr>
    <w:rPr>
      <w:sz w:val="20"/>
      <w:szCs w:val="20"/>
    </w:rPr>
  </w:style>
  <w:style w:type="character" w:customStyle="1" w:styleId="EndnoteTextChar">
    <w:name w:val="Endnote Text Char"/>
    <w:basedOn w:val="DefaultParagraphFont"/>
    <w:link w:val="EndnoteText"/>
    <w:uiPriority w:val="99"/>
    <w:semiHidden/>
    <w:rsid w:val="002A3C16"/>
    <w:rPr>
      <w:sz w:val="20"/>
      <w:szCs w:val="20"/>
    </w:rPr>
  </w:style>
  <w:style w:type="character" w:styleId="EndnoteReference">
    <w:name w:val="endnote reference"/>
    <w:basedOn w:val="DefaultParagraphFont"/>
    <w:uiPriority w:val="99"/>
    <w:semiHidden/>
    <w:unhideWhenUsed/>
    <w:rsid w:val="002A3C16"/>
    <w:rPr>
      <w:vertAlign w:val="superscript"/>
    </w:rPr>
  </w:style>
  <w:style w:type="paragraph" w:styleId="ListParagraph">
    <w:name w:val="List Paragraph"/>
    <w:basedOn w:val="Normal"/>
    <w:uiPriority w:val="34"/>
    <w:qFormat/>
    <w:rsid w:val="009E7D08"/>
    <w:pPr>
      <w:spacing w:after="200" w:line="276" w:lineRule="auto"/>
      <w:ind w:left="720"/>
      <w:contextualSpacing/>
      <w:jc w:val="left"/>
    </w:pPr>
  </w:style>
  <w:style w:type="character" w:customStyle="1" w:styleId="apple-converted-space">
    <w:name w:val="apple-converted-space"/>
    <w:basedOn w:val="DefaultParagraphFont"/>
    <w:rsid w:val="009E7D08"/>
  </w:style>
  <w:style w:type="character" w:styleId="Hyperlink">
    <w:name w:val="Hyperlink"/>
    <w:basedOn w:val="DefaultParagraphFont"/>
    <w:uiPriority w:val="99"/>
    <w:unhideWhenUsed/>
    <w:rsid w:val="009E7D08"/>
    <w:rPr>
      <w:color w:val="0000FF"/>
      <w:u w:val="single"/>
    </w:rPr>
  </w:style>
  <w:style w:type="paragraph" w:customStyle="1" w:styleId="Default">
    <w:name w:val="Default"/>
    <w:rsid w:val="009E7D08"/>
    <w:pPr>
      <w:autoSpaceDE w:val="0"/>
      <w:autoSpaceDN w:val="0"/>
      <w:adjustRightInd w:val="0"/>
      <w:spacing w:line="240" w:lineRule="auto"/>
      <w:jc w:val="left"/>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323EA"/>
    <w:pPr>
      <w:spacing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3EA"/>
    <w:rPr>
      <w:rFonts w:ascii="Tahoma" w:hAnsi="Tahoma" w:cs="Tahoma"/>
      <w:sz w:val="16"/>
      <w:szCs w:val="16"/>
    </w:rPr>
  </w:style>
  <w:style w:type="character" w:styleId="PlaceholderText">
    <w:name w:val="Placeholder Text"/>
    <w:basedOn w:val="DefaultParagraphFont"/>
    <w:uiPriority w:val="99"/>
    <w:semiHidden/>
    <w:rsid w:val="000323EA"/>
    <w:rPr>
      <w:color w:val="808080"/>
    </w:rPr>
  </w:style>
  <w:style w:type="paragraph" w:styleId="Header">
    <w:name w:val="header"/>
    <w:basedOn w:val="Normal"/>
    <w:link w:val="HeaderChar"/>
    <w:uiPriority w:val="99"/>
    <w:unhideWhenUsed/>
    <w:rsid w:val="000323EA"/>
    <w:pPr>
      <w:tabs>
        <w:tab w:val="center" w:pos="4680"/>
        <w:tab w:val="right" w:pos="9360"/>
      </w:tabs>
      <w:spacing w:line="240" w:lineRule="auto"/>
      <w:jc w:val="left"/>
    </w:pPr>
  </w:style>
  <w:style w:type="character" w:customStyle="1" w:styleId="HeaderChar">
    <w:name w:val="Header Char"/>
    <w:basedOn w:val="DefaultParagraphFont"/>
    <w:link w:val="Header"/>
    <w:uiPriority w:val="99"/>
    <w:rsid w:val="000323EA"/>
  </w:style>
  <w:style w:type="paragraph" w:styleId="Footer">
    <w:name w:val="footer"/>
    <w:basedOn w:val="Normal"/>
    <w:link w:val="FooterChar"/>
    <w:uiPriority w:val="99"/>
    <w:unhideWhenUsed/>
    <w:rsid w:val="000323EA"/>
    <w:pPr>
      <w:tabs>
        <w:tab w:val="center" w:pos="4680"/>
        <w:tab w:val="right" w:pos="9360"/>
      </w:tabs>
      <w:spacing w:line="240" w:lineRule="auto"/>
      <w:jc w:val="left"/>
    </w:pPr>
  </w:style>
  <w:style w:type="character" w:customStyle="1" w:styleId="FooterChar">
    <w:name w:val="Footer Char"/>
    <w:basedOn w:val="DefaultParagraphFont"/>
    <w:link w:val="Footer"/>
    <w:uiPriority w:val="99"/>
    <w:rsid w:val="000323EA"/>
  </w:style>
  <w:style w:type="table" w:styleId="TableGrid">
    <w:name w:val="Table Grid"/>
    <w:basedOn w:val="TableNormal"/>
    <w:uiPriority w:val="59"/>
    <w:rsid w:val="000323EA"/>
    <w:pPr>
      <w:spacing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0323EA"/>
    <w:rPr>
      <w:b/>
      <w:bCs/>
    </w:rPr>
  </w:style>
  <w:style w:type="character" w:styleId="Emphasis">
    <w:name w:val="Emphasis"/>
    <w:basedOn w:val="DefaultParagraphFont"/>
    <w:uiPriority w:val="20"/>
    <w:qFormat/>
    <w:rsid w:val="002F3720"/>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Keluarga" TargetMode="External"/><Relationship Id="rId3" Type="http://schemas.openxmlformats.org/officeDocument/2006/relationships/settings" Target="settings.xml"/><Relationship Id="rId7" Type="http://schemas.openxmlformats.org/officeDocument/2006/relationships/hyperlink" Target="https://id.wikipedia.org/wiki/Sekola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henewyorktimes.org/" TargetMode="External"/><Relationship Id="rId4" Type="http://schemas.openxmlformats.org/officeDocument/2006/relationships/webSettings" Target="webSettings.xml"/><Relationship Id="rId9" Type="http://schemas.openxmlformats.org/officeDocument/2006/relationships/hyperlink" Target="https://id.wikipedia.org/wiki/Masyara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358A-3D4A-4F42-8D09-5422CDD1D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8986</Words>
  <Characters>51222</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2018-03-02T05:11:00Z</dcterms:created>
  <dcterms:modified xsi:type="dcterms:W3CDTF">2018-03-02T05:11:00Z</dcterms:modified>
</cp:coreProperties>
</file>