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8CB69" w14:textId="77777777" w:rsidR="00632A63" w:rsidRPr="001520C3" w:rsidRDefault="001520C3" w:rsidP="004E1562">
      <w:pPr>
        <w:spacing w:after="0" w:line="240" w:lineRule="auto"/>
        <w:jc w:val="center"/>
        <w:rPr>
          <w:rFonts w:ascii="Times New Roman" w:hAnsi="Times New Roman"/>
          <w:b/>
          <w:sz w:val="24"/>
          <w:lang w:val="en-US"/>
        </w:rPr>
      </w:pPr>
      <w:bookmarkStart w:id="0" w:name="_Hlk167522567"/>
      <w:r>
        <w:rPr>
          <w:rFonts w:ascii="Times New Roman" w:hAnsi="Times New Roman"/>
          <w:b/>
          <w:sz w:val="24"/>
          <w:lang w:val="en-US"/>
        </w:rPr>
        <w:t xml:space="preserve">PENGARUH </w:t>
      </w:r>
      <w:r w:rsidRPr="005C0D09">
        <w:rPr>
          <w:rFonts w:ascii="Times New Roman" w:hAnsi="Times New Roman"/>
          <w:b/>
          <w:i/>
          <w:iCs/>
          <w:sz w:val="24"/>
          <w:lang w:val="en-US"/>
        </w:rPr>
        <w:t>BRAND IMAGE</w:t>
      </w:r>
      <w:r>
        <w:rPr>
          <w:rFonts w:ascii="Times New Roman" w:hAnsi="Times New Roman"/>
          <w:b/>
          <w:sz w:val="24"/>
          <w:lang w:val="en-US"/>
        </w:rPr>
        <w:t xml:space="preserve"> DAN KUALITAS PRODUK TERHADAP KEPUTUSAN PEMBELIAN PRODUK MAKANAN PADA UMKM DI LAPANGAN BRAWIJAYA KOTA SURABAYA </w:t>
      </w:r>
      <w:bookmarkEnd w:id="0"/>
    </w:p>
    <w:p w14:paraId="1F104002" w14:textId="77777777" w:rsidR="00632A63" w:rsidRPr="00D45CE8" w:rsidRDefault="00632A63" w:rsidP="004E1562">
      <w:pPr>
        <w:spacing w:after="0" w:line="240" w:lineRule="auto"/>
        <w:rPr>
          <w:rFonts w:ascii="Times New Roman" w:hAnsi="Times New Roman"/>
          <w:b/>
          <w:sz w:val="20"/>
          <w:szCs w:val="20"/>
        </w:rPr>
      </w:pPr>
    </w:p>
    <w:p w14:paraId="4D743D6E" w14:textId="77777777" w:rsidR="00632A63" w:rsidRPr="00D45CE8" w:rsidRDefault="001520C3" w:rsidP="004E1562">
      <w:pPr>
        <w:spacing w:after="0" w:line="240" w:lineRule="auto"/>
        <w:jc w:val="center"/>
        <w:rPr>
          <w:rFonts w:ascii="Times New Roman" w:hAnsi="Times New Roman"/>
          <w:b/>
          <w:sz w:val="20"/>
          <w:szCs w:val="20"/>
          <w:lang w:val="en-US"/>
        </w:rPr>
      </w:pPr>
      <w:bookmarkStart w:id="1" w:name="_Hlk167522586"/>
      <w:proofErr w:type="spellStart"/>
      <w:r w:rsidRPr="00D45CE8">
        <w:rPr>
          <w:rFonts w:ascii="Times New Roman" w:hAnsi="Times New Roman"/>
          <w:b/>
          <w:sz w:val="20"/>
          <w:szCs w:val="20"/>
          <w:lang w:val="en-US"/>
        </w:rPr>
        <w:t>Lailatus</w:t>
      </w:r>
      <w:proofErr w:type="spellEnd"/>
      <w:r w:rsidRPr="00D45CE8">
        <w:rPr>
          <w:rFonts w:ascii="Times New Roman" w:hAnsi="Times New Roman"/>
          <w:b/>
          <w:sz w:val="20"/>
          <w:szCs w:val="20"/>
          <w:lang w:val="en-US"/>
        </w:rPr>
        <w:t xml:space="preserve"> Sharifa Alif </w:t>
      </w:r>
      <w:proofErr w:type="spellStart"/>
      <w:r w:rsidRPr="00D45CE8">
        <w:rPr>
          <w:rFonts w:ascii="Times New Roman" w:hAnsi="Times New Roman"/>
          <w:b/>
          <w:sz w:val="20"/>
          <w:szCs w:val="20"/>
          <w:lang w:val="en-US"/>
        </w:rPr>
        <w:t>Sintiah</w:t>
      </w:r>
      <w:proofErr w:type="spellEnd"/>
    </w:p>
    <w:p w14:paraId="7F658158" w14:textId="77777777" w:rsidR="00632A63" w:rsidRPr="00D45CE8" w:rsidRDefault="00632A63" w:rsidP="004E1562">
      <w:pPr>
        <w:spacing w:after="0" w:line="240" w:lineRule="auto"/>
        <w:jc w:val="center"/>
        <w:rPr>
          <w:rFonts w:ascii="Times New Roman" w:hAnsi="Times New Roman"/>
          <w:sz w:val="20"/>
          <w:szCs w:val="20"/>
        </w:rPr>
      </w:pPr>
      <w:bookmarkStart w:id="2" w:name="_Hlk167522597"/>
      <w:bookmarkEnd w:id="1"/>
      <w:r w:rsidRPr="00D45CE8">
        <w:rPr>
          <w:rFonts w:ascii="Times New Roman" w:hAnsi="Times New Roman"/>
          <w:sz w:val="20"/>
          <w:szCs w:val="20"/>
        </w:rPr>
        <w:t>Program Studi</w:t>
      </w:r>
      <w:r w:rsidR="001520C3" w:rsidRPr="00D45CE8">
        <w:rPr>
          <w:rFonts w:ascii="Times New Roman" w:hAnsi="Times New Roman"/>
          <w:sz w:val="20"/>
          <w:szCs w:val="20"/>
          <w:lang w:val="en-US"/>
        </w:rPr>
        <w:t xml:space="preserve"> </w:t>
      </w:r>
      <w:proofErr w:type="spellStart"/>
      <w:r w:rsidR="001520C3" w:rsidRPr="00D45CE8">
        <w:rPr>
          <w:rFonts w:ascii="Times New Roman" w:hAnsi="Times New Roman"/>
          <w:sz w:val="20"/>
          <w:szCs w:val="20"/>
          <w:lang w:val="en-US"/>
        </w:rPr>
        <w:t>Ekonomi</w:t>
      </w:r>
      <w:proofErr w:type="spellEnd"/>
      <w:r w:rsidR="001520C3" w:rsidRPr="00D45CE8">
        <w:rPr>
          <w:rFonts w:ascii="Times New Roman" w:hAnsi="Times New Roman"/>
          <w:sz w:val="20"/>
          <w:szCs w:val="20"/>
          <w:lang w:val="en-US"/>
        </w:rPr>
        <w:t xml:space="preserve"> Islam</w:t>
      </w:r>
      <w:r w:rsidRPr="00D45CE8">
        <w:rPr>
          <w:rFonts w:ascii="Times New Roman" w:hAnsi="Times New Roman"/>
          <w:sz w:val="20"/>
          <w:szCs w:val="20"/>
        </w:rPr>
        <w:t>, Fakultas</w:t>
      </w:r>
      <w:r w:rsidR="001520C3" w:rsidRPr="00D45CE8">
        <w:rPr>
          <w:rFonts w:ascii="Times New Roman" w:hAnsi="Times New Roman"/>
          <w:sz w:val="20"/>
          <w:szCs w:val="20"/>
          <w:lang w:val="en-US"/>
        </w:rPr>
        <w:t xml:space="preserve"> </w:t>
      </w:r>
      <w:proofErr w:type="spellStart"/>
      <w:r w:rsidR="001520C3" w:rsidRPr="00D45CE8">
        <w:rPr>
          <w:rFonts w:ascii="Times New Roman" w:hAnsi="Times New Roman"/>
          <w:sz w:val="20"/>
          <w:szCs w:val="20"/>
          <w:lang w:val="en-US"/>
        </w:rPr>
        <w:t>Ekonomika</w:t>
      </w:r>
      <w:proofErr w:type="spellEnd"/>
      <w:r w:rsidR="001520C3" w:rsidRPr="00D45CE8">
        <w:rPr>
          <w:rFonts w:ascii="Times New Roman" w:hAnsi="Times New Roman"/>
          <w:sz w:val="20"/>
          <w:szCs w:val="20"/>
          <w:lang w:val="en-US"/>
        </w:rPr>
        <w:t xml:space="preserve"> dan </w:t>
      </w:r>
      <w:proofErr w:type="spellStart"/>
      <w:r w:rsidR="001520C3" w:rsidRPr="00D45CE8">
        <w:rPr>
          <w:rFonts w:ascii="Times New Roman" w:hAnsi="Times New Roman"/>
          <w:sz w:val="20"/>
          <w:szCs w:val="20"/>
          <w:lang w:val="en-US"/>
        </w:rPr>
        <w:t>Bisnis</w:t>
      </w:r>
      <w:proofErr w:type="spellEnd"/>
      <w:r w:rsidRPr="00D45CE8">
        <w:rPr>
          <w:rFonts w:ascii="Times New Roman" w:hAnsi="Times New Roman"/>
          <w:sz w:val="20"/>
          <w:szCs w:val="20"/>
        </w:rPr>
        <w:t xml:space="preserve">, </w:t>
      </w:r>
      <w:r w:rsidR="001520C3" w:rsidRPr="00D45CE8">
        <w:rPr>
          <w:rFonts w:ascii="Times New Roman" w:hAnsi="Times New Roman"/>
          <w:sz w:val="20"/>
          <w:szCs w:val="20"/>
          <w:lang w:val="en-US"/>
        </w:rPr>
        <w:t xml:space="preserve">Universitas </w:t>
      </w:r>
      <w:r w:rsidR="00704792" w:rsidRPr="00D45CE8">
        <w:rPr>
          <w:rFonts w:ascii="Times New Roman" w:hAnsi="Times New Roman"/>
          <w:sz w:val="20"/>
          <w:szCs w:val="20"/>
          <w:lang w:val="en-US"/>
        </w:rPr>
        <w:t>N</w:t>
      </w:r>
      <w:r w:rsidR="001520C3" w:rsidRPr="00D45CE8">
        <w:rPr>
          <w:rFonts w:ascii="Times New Roman" w:hAnsi="Times New Roman"/>
          <w:sz w:val="20"/>
          <w:szCs w:val="20"/>
          <w:lang w:val="en-US"/>
        </w:rPr>
        <w:t>egeri Surabay</w:t>
      </w:r>
      <w:r w:rsidR="002A7BAA" w:rsidRPr="00D45CE8">
        <w:rPr>
          <w:rFonts w:ascii="Times New Roman" w:hAnsi="Times New Roman"/>
          <w:sz w:val="20"/>
          <w:szCs w:val="20"/>
          <w:lang w:val="en-US"/>
        </w:rPr>
        <w:t>a</w:t>
      </w:r>
      <w:r w:rsidRPr="00D45CE8">
        <w:rPr>
          <w:rFonts w:ascii="Times New Roman" w:hAnsi="Times New Roman"/>
          <w:sz w:val="20"/>
          <w:szCs w:val="20"/>
        </w:rPr>
        <w:t xml:space="preserve">, </w:t>
      </w:r>
      <w:r w:rsidR="00704792" w:rsidRPr="00D45CE8">
        <w:rPr>
          <w:rFonts w:ascii="Times New Roman" w:hAnsi="Times New Roman"/>
          <w:sz w:val="20"/>
          <w:szCs w:val="20"/>
          <w:lang w:val="en-US"/>
        </w:rPr>
        <w:t>Indonesia</w:t>
      </w:r>
    </w:p>
    <w:p w14:paraId="74200BBF" w14:textId="77777777" w:rsidR="00704792" w:rsidRPr="00D45CE8" w:rsidRDefault="00632A63" w:rsidP="004E1562">
      <w:pPr>
        <w:spacing w:after="0" w:line="240" w:lineRule="auto"/>
        <w:jc w:val="center"/>
        <w:rPr>
          <w:rFonts w:ascii="Times New Roman" w:hAnsi="Times New Roman"/>
          <w:sz w:val="20"/>
          <w:szCs w:val="20"/>
          <w:lang w:val="en-US"/>
        </w:rPr>
      </w:pPr>
      <w:r w:rsidRPr="00D45CE8">
        <w:rPr>
          <w:rFonts w:ascii="Times New Roman" w:hAnsi="Times New Roman"/>
          <w:sz w:val="20"/>
          <w:szCs w:val="20"/>
        </w:rPr>
        <w:t xml:space="preserve">Email: </w:t>
      </w:r>
      <w:r w:rsidRPr="00D45CE8">
        <w:fldChar w:fldCharType="begin"/>
      </w:r>
      <w:r w:rsidRPr="00D45CE8">
        <w:rPr>
          <w:sz w:val="20"/>
          <w:szCs w:val="20"/>
        </w:rPr>
        <w:instrText>HYPERLINK "mailto:lailatus.20017@mhs.unesa.ac.id"</w:instrText>
      </w:r>
      <w:r w:rsidRPr="00D45CE8">
        <w:fldChar w:fldCharType="separate"/>
      </w:r>
      <w:r w:rsidR="00704792" w:rsidRPr="00D45CE8">
        <w:rPr>
          <w:rStyle w:val="Hyperlink"/>
          <w:rFonts w:ascii="Times New Roman" w:hAnsi="Times New Roman"/>
          <w:sz w:val="20"/>
          <w:szCs w:val="20"/>
          <w:lang w:val="en-US"/>
        </w:rPr>
        <w:t>lailatus.20017@mhs.unesa.ac.id</w:t>
      </w:r>
      <w:r w:rsidRPr="00D45CE8">
        <w:rPr>
          <w:rStyle w:val="Hyperlink"/>
          <w:rFonts w:ascii="Times New Roman" w:hAnsi="Times New Roman"/>
          <w:sz w:val="20"/>
          <w:szCs w:val="20"/>
          <w:lang w:val="en-US"/>
        </w:rPr>
        <w:fldChar w:fldCharType="end"/>
      </w:r>
      <w:r w:rsidR="00704792" w:rsidRPr="00D45CE8">
        <w:rPr>
          <w:rFonts w:ascii="Times New Roman" w:hAnsi="Times New Roman"/>
          <w:sz w:val="20"/>
          <w:szCs w:val="20"/>
          <w:lang w:val="en-US"/>
        </w:rPr>
        <w:t xml:space="preserve"> </w:t>
      </w:r>
    </w:p>
    <w:p w14:paraId="0C6F851E" w14:textId="77777777" w:rsidR="00632A63" w:rsidRPr="00D45CE8" w:rsidRDefault="00632A63" w:rsidP="004E1562">
      <w:pPr>
        <w:spacing w:after="0" w:line="240" w:lineRule="auto"/>
        <w:jc w:val="center"/>
        <w:rPr>
          <w:rFonts w:ascii="Times New Roman" w:hAnsi="Times New Roman"/>
          <w:sz w:val="20"/>
          <w:szCs w:val="20"/>
        </w:rPr>
      </w:pPr>
    </w:p>
    <w:p w14:paraId="2D528493" w14:textId="77777777" w:rsidR="00632A63" w:rsidRPr="00D45CE8" w:rsidRDefault="00704792" w:rsidP="004E1562">
      <w:pPr>
        <w:spacing w:after="0" w:line="240" w:lineRule="auto"/>
        <w:jc w:val="center"/>
        <w:rPr>
          <w:rFonts w:ascii="Times New Roman" w:hAnsi="Times New Roman"/>
          <w:b/>
          <w:sz w:val="20"/>
          <w:szCs w:val="20"/>
          <w:lang w:val="en-US"/>
        </w:rPr>
      </w:pPr>
      <w:bookmarkStart w:id="3" w:name="_Hlk167522616"/>
      <w:bookmarkEnd w:id="2"/>
      <w:r w:rsidRPr="00D45CE8">
        <w:rPr>
          <w:rFonts w:ascii="Times New Roman" w:hAnsi="Times New Roman"/>
          <w:b/>
          <w:sz w:val="20"/>
          <w:szCs w:val="20"/>
          <w:lang w:val="en-US"/>
        </w:rPr>
        <w:t xml:space="preserve">Moch. </w:t>
      </w:r>
      <w:proofErr w:type="spellStart"/>
      <w:r w:rsidRPr="00D45CE8">
        <w:rPr>
          <w:rFonts w:ascii="Times New Roman" w:hAnsi="Times New Roman"/>
          <w:b/>
          <w:sz w:val="20"/>
          <w:szCs w:val="20"/>
          <w:lang w:val="en-US"/>
        </w:rPr>
        <w:t>Khoirul</w:t>
      </w:r>
      <w:proofErr w:type="spellEnd"/>
      <w:r w:rsidRPr="00D45CE8">
        <w:rPr>
          <w:rFonts w:ascii="Times New Roman" w:hAnsi="Times New Roman"/>
          <w:b/>
          <w:sz w:val="20"/>
          <w:szCs w:val="20"/>
          <w:lang w:val="en-US"/>
        </w:rPr>
        <w:t xml:space="preserve"> Anwar</w:t>
      </w:r>
    </w:p>
    <w:p w14:paraId="51B4C97A" w14:textId="77777777" w:rsidR="00704792" w:rsidRPr="00D45CE8" w:rsidRDefault="00704792" w:rsidP="004E1562">
      <w:pPr>
        <w:spacing w:after="0" w:line="240" w:lineRule="auto"/>
        <w:jc w:val="center"/>
        <w:rPr>
          <w:rFonts w:ascii="Times New Roman" w:hAnsi="Times New Roman"/>
          <w:sz w:val="20"/>
          <w:szCs w:val="20"/>
        </w:rPr>
      </w:pPr>
      <w:r w:rsidRPr="00D45CE8">
        <w:rPr>
          <w:rFonts w:ascii="Times New Roman" w:hAnsi="Times New Roman"/>
          <w:sz w:val="20"/>
          <w:szCs w:val="20"/>
        </w:rPr>
        <w:t>Program Studi</w:t>
      </w:r>
      <w:r w:rsidRPr="00D45CE8">
        <w:rPr>
          <w:rFonts w:ascii="Times New Roman" w:hAnsi="Times New Roman"/>
          <w:sz w:val="20"/>
          <w:szCs w:val="20"/>
          <w:lang w:val="en-US"/>
        </w:rPr>
        <w:t xml:space="preserve"> </w:t>
      </w:r>
      <w:proofErr w:type="spellStart"/>
      <w:r w:rsidRPr="00D45CE8">
        <w:rPr>
          <w:rFonts w:ascii="Times New Roman" w:hAnsi="Times New Roman"/>
          <w:sz w:val="20"/>
          <w:szCs w:val="20"/>
          <w:lang w:val="en-US"/>
        </w:rPr>
        <w:t>Ekonomi</w:t>
      </w:r>
      <w:proofErr w:type="spellEnd"/>
      <w:r w:rsidRPr="00D45CE8">
        <w:rPr>
          <w:rFonts w:ascii="Times New Roman" w:hAnsi="Times New Roman"/>
          <w:sz w:val="20"/>
          <w:szCs w:val="20"/>
          <w:lang w:val="en-US"/>
        </w:rPr>
        <w:t xml:space="preserve"> Islam</w:t>
      </w:r>
      <w:r w:rsidRPr="00D45CE8">
        <w:rPr>
          <w:rFonts w:ascii="Times New Roman" w:hAnsi="Times New Roman"/>
          <w:sz w:val="20"/>
          <w:szCs w:val="20"/>
        </w:rPr>
        <w:t>, Fakultas</w:t>
      </w:r>
      <w:r w:rsidRPr="00D45CE8">
        <w:rPr>
          <w:rFonts w:ascii="Times New Roman" w:hAnsi="Times New Roman"/>
          <w:sz w:val="20"/>
          <w:szCs w:val="20"/>
          <w:lang w:val="en-US"/>
        </w:rPr>
        <w:t xml:space="preserve"> </w:t>
      </w:r>
      <w:proofErr w:type="spellStart"/>
      <w:r w:rsidRPr="00D45CE8">
        <w:rPr>
          <w:rFonts w:ascii="Times New Roman" w:hAnsi="Times New Roman"/>
          <w:sz w:val="20"/>
          <w:szCs w:val="20"/>
          <w:lang w:val="en-US"/>
        </w:rPr>
        <w:t>Ekonomika</w:t>
      </w:r>
      <w:proofErr w:type="spellEnd"/>
      <w:r w:rsidRPr="00D45CE8">
        <w:rPr>
          <w:rFonts w:ascii="Times New Roman" w:hAnsi="Times New Roman"/>
          <w:sz w:val="20"/>
          <w:szCs w:val="20"/>
          <w:lang w:val="en-US"/>
        </w:rPr>
        <w:t xml:space="preserve"> dan </w:t>
      </w:r>
      <w:proofErr w:type="spellStart"/>
      <w:r w:rsidRPr="00D45CE8">
        <w:rPr>
          <w:rFonts w:ascii="Times New Roman" w:hAnsi="Times New Roman"/>
          <w:sz w:val="20"/>
          <w:szCs w:val="20"/>
          <w:lang w:val="en-US"/>
        </w:rPr>
        <w:t>Bisnis</w:t>
      </w:r>
      <w:proofErr w:type="spellEnd"/>
      <w:r w:rsidRPr="00D45CE8">
        <w:rPr>
          <w:rFonts w:ascii="Times New Roman" w:hAnsi="Times New Roman"/>
          <w:sz w:val="20"/>
          <w:szCs w:val="20"/>
        </w:rPr>
        <w:t xml:space="preserve">, </w:t>
      </w:r>
      <w:r w:rsidRPr="00D45CE8">
        <w:rPr>
          <w:rFonts w:ascii="Times New Roman" w:hAnsi="Times New Roman"/>
          <w:sz w:val="20"/>
          <w:szCs w:val="20"/>
          <w:lang w:val="en-US"/>
        </w:rPr>
        <w:t>Universitas Negeri Surabay</w:t>
      </w:r>
      <w:r w:rsidR="002A7BAA" w:rsidRPr="00D45CE8">
        <w:rPr>
          <w:rFonts w:ascii="Times New Roman" w:hAnsi="Times New Roman"/>
          <w:sz w:val="20"/>
          <w:szCs w:val="20"/>
          <w:lang w:val="en-US"/>
        </w:rPr>
        <w:t>a</w:t>
      </w:r>
      <w:r w:rsidRPr="00D45CE8">
        <w:rPr>
          <w:rFonts w:ascii="Times New Roman" w:hAnsi="Times New Roman"/>
          <w:sz w:val="20"/>
          <w:szCs w:val="20"/>
        </w:rPr>
        <w:t xml:space="preserve">, </w:t>
      </w:r>
      <w:r w:rsidRPr="00D45CE8">
        <w:rPr>
          <w:rFonts w:ascii="Times New Roman" w:hAnsi="Times New Roman"/>
          <w:sz w:val="20"/>
          <w:szCs w:val="20"/>
          <w:lang w:val="en-US"/>
        </w:rPr>
        <w:t>Indonesia</w:t>
      </w:r>
    </w:p>
    <w:p w14:paraId="1FA23180" w14:textId="77777777" w:rsidR="00632A63" w:rsidRPr="00D45CE8" w:rsidRDefault="00632A63" w:rsidP="004E1562">
      <w:pPr>
        <w:spacing w:after="0" w:line="240" w:lineRule="auto"/>
        <w:jc w:val="center"/>
        <w:rPr>
          <w:rFonts w:ascii="Times New Roman" w:hAnsi="Times New Roman"/>
          <w:sz w:val="20"/>
          <w:szCs w:val="20"/>
          <w:lang w:val="en-US"/>
        </w:rPr>
      </w:pPr>
      <w:r w:rsidRPr="00D45CE8">
        <w:rPr>
          <w:rFonts w:ascii="Times New Roman" w:hAnsi="Times New Roman"/>
          <w:sz w:val="20"/>
          <w:szCs w:val="20"/>
        </w:rPr>
        <w:t xml:space="preserve">Email: </w:t>
      </w:r>
      <w:r w:rsidRPr="00D45CE8">
        <w:fldChar w:fldCharType="begin"/>
      </w:r>
      <w:r w:rsidRPr="00D45CE8">
        <w:rPr>
          <w:sz w:val="20"/>
          <w:szCs w:val="20"/>
        </w:rPr>
        <w:instrText>HYPERLINK "mailto:khoirul"</w:instrText>
      </w:r>
      <w:r w:rsidRPr="00D45CE8">
        <w:fldChar w:fldCharType="separate"/>
      </w:r>
      <w:r w:rsidR="00704792" w:rsidRPr="00D45CE8">
        <w:rPr>
          <w:rStyle w:val="Hyperlink"/>
          <w:rFonts w:ascii="Times New Roman" w:hAnsi="Times New Roman"/>
          <w:sz w:val="20"/>
          <w:szCs w:val="20"/>
          <w:lang w:val="en-US"/>
        </w:rPr>
        <w:t>khoirul</w:t>
      </w:r>
      <w:r w:rsidRPr="00D45CE8">
        <w:rPr>
          <w:rStyle w:val="Hyperlink"/>
          <w:rFonts w:ascii="Times New Roman" w:hAnsi="Times New Roman"/>
          <w:sz w:val="20"/>
          <w:szCs w:val="20"/>
          <w:lang w:val="en-US"/>
        </w:rPr>
        <w:fldChar w:fldCharType="end"/>
      </w:r>
      <w:r w:rsidR="00704792" w:rsidRPr="00D45CE8">
        <w:rPr>
          <w:rStyle w:val="Hyperlink"/>
          <w:rFonts w:ascii="Times New Roman" w:hAnsi="Times New Roman"/>
          <w:sz w:val="20"/>
          <w:szCs w:val="20"/>
          <w:lang w:val="en-US"/>
        </w:rPr>
        <w:t>anwar@unesa.ac.id</w:t>
      </w:r>
    </w:p>
    <w:bookmarkEnd w:id="3"/>
    <w:p w14:paraId="2C51CFB9" w14:textId="77777777" w:rsidR="00632A63" w:rsidRPr="00D45CE8" w:rsidRDefault="00632A63" w:rsidP="004E1562">
      <w:pPr>
        <w:spacing w:after="0" w:line="240" w:lineRule="auto"/>
        <w:rPr>
          <w:rFonts w:ascii="Times New Roman" w:hAnsi="Times New Roman"/>
          <w:sz w:val="20"/>
          <w:szCs w:val="20"/>
        </w:rPr>
      </w:pPr>
    </w:p>
    <w:p w14:paraId="1CDE4363" w14:textId="02B66838" w:rsidR="002A7BAA" w:rsidRPr="00BC7052" w:rsidRDefault="00632A63" w:rsidP="004E1562">
      <w:pPr>
        <w:spacing w:after="0" w:line="240" w:lineRule="auto"/>
        <w:jc w:val="center"/>
        <w:rPr>
          <w:rFonts w:ascii="Times New Roman" w:hAnsi="Times New Roman"/>
          <w:b/>
          <w:sz w:val="24"/>
          <w:lang w:val="en-US"/>
        </w:rPr>
      </w:pPr>
      <w:bookmarkStart w:id="4" w:name="_Hlk167522636"/>
      <w:r w:rsidRPr="00704792">
        <w:rPr>
          <w:rFonts w:ascii="Times New Roman" w:hAnsi="Times New Roman"/>
          <w:b/>
        </w:rPr>
        <w:t>Abstrak</w:t>
      </w:r>
      <w:r w:rsidR="00704792">
        <w:rPr>
          <w:rFonts w:ascii="Times New Roman" w:hAnsi="Times New Roman"/>
          <w:b/>
          <w:sz w:val="24"/>
          <w:lang w:val="en-US"/>
        </w:rPr>
        <w:t xml:space="preserve"> </w:t>
      </w:r>
    </w:p>
    <w:p w14:paraId="15CBDF18" w14:textId="434C1C4C" w:rsidR="009D22F2" w:rsidRPr="00E63BE5" w:rsidRDefault="000814B1" w:rsidP="004E1562">
      <w:pPr>
        <w:spacing w:after="0" w:line="240" w:lineRule="auto"/>
        <w:jc w:val="both"/>
        <w:rPr>
          <w:rFonts w:ascii="Times New Roman" w:eastAsia="SimSun" w:hAnsi="Times New Roman"/>
          <w:bCs/>
          <w:color w:val="000000"/>
          <w:szCs w:val="28"/>
          <w:lang w:val="en-US"/>
        </w:rPr>
      </w:pPr>
      <w:r w:rsidRPr="00E63BE5">
        <w:rPr>
          <w:rFonts w:ascii="Times New Roman" w:eastAsia="SimSun" w:hAnsi="Times New Roman"/>
          <w:bCs/>
          <w:color w:val="000000"/>
          <w:szCs w:val="28"/>
          <w:lang w:val="en-US"/>
        </w:rPr>
        <w:t xml:space="preserve">Usaha </w:t>
      </w:r>
      <w:proofErr w:type="spellStart"/>
      <w:r w:rsidRPr="00E63BE5">
        <w:rPr>
          <w:rFonts w:ascii="Times New Roman" w:eastAsia="SimSun" w:hAnsi="Times New Roman"/>
          <w:bCs/>
          <w:color w:val="000000"/>
          <w:szCs w:val="28"/>
          <w:lang w:val="en-US"/>
        </w:rPr>
        <w:t>mikro</w:t>
      </w:r>
      <w:proofErr w:type="spellEnd"/>
      <w:r w:rsidRPr="00E63BE5">
        <w:rPr>
          <w:rFonts w:ascii="Times New Roman" w:eastAsia="SimSun" w:hAnsi="Times New Roman"/>
          <w:bCs/>
          <w:color w:val="000000"/>
          <w:szCs w:val="28"/>
          <w:lang w:val="en-US"/>
        </w:rPr>
        <w:t xml:space="preserve"> </w:t>
      </w:r>
      <w:proofErr w:type="spellStart"/>
      <w:r w:rsidRPr="00E63BE5">
        <w:rPr>
          <w:rFonts w:ascii="Times New Roman" w:eastAsia="SimSun" w:hAnsi="Times New Roman"/>
          <w:bCs/>
          <w:color w:val="000000"/>
          <w:szCs w:val="28"/>
          <w:lang w:val="en-US"/>
        </w:rPr>
        <w:t>kecil</w:t>
      </w:r>
      <w:proofErr w:type="spellEnd"/>
      <w:r w:rsidRPr="00E63BE5">
        <w:rPr>
          <w:rFonts w:ascii="Times New Roman" w:eastAsia="SimSun" w:hAnsi="Times New Roman"/>
          <w:bCs/>
          <w:color w:val="000000"/>
          <w:szCs w:val="28"/>
          <w:lang w:val="en-US"/>
        </w:rPr>
        <w:t xml:space="preserve"> </w:t>
      </w:r>
      <w:proofErr w:type="spellStart"/>
      <w:r w:rsidRPr="00E63BE5">
        <w:rPr>
          <w:rFonts w:ascii="Times New Roman" w:eastAsia="SimSun" w:hAnsi="Times New Roman"/>
          <w:bCs/>
          <w:color w:val="000000"/>
          <w:szCs w:val="28"/>
          <w:lang w:val="en-US"/>
        </w:rPr>
        <w:t>menengah</w:t>
      </w:r>
      <w:proofErr w:type="spellEnd"/>
      <w:r w:rsidRPr="00E63BE5">
        <w:rPr>
          <w:rFonts w:ascii="Times New Roman" w:eastAsia="SimSun" w:hAnsi="Times New Roman"/>
          <w:bCs/>
          <w:color w:val="000000"/>
          <w:szCs w:val="28"/>
          <w:lang w:val="en-US"/>
        </w:rPr>
        <w:t xml:space="preserve"> (UMKM)</w:t>
      </w:r>
      <w:r w:rsidRPr="00E63BE5">
        <w:rPr>
          <w:rFonts w:ascii="Times New Roman" w:eastAsia="SimSun" w:hAnsi="Times New Roman"/>
          <w:bCs/>
          <w:color w:val="000000"/>
          <w:szCs w:val="28"/>
        </w:rPr>
        <w:t xml:space="preserve"> di Lapangan Brawijaya menjadi wisata kuliner yang menarik banyak pengunjung</w:t>
      </w:r>
      <w:r w:rsidRPr="00E63BE5">
        <w:rPr>
          <w:rFonts w:ascii="Times New Roman" w:eastAsia="SimSun" w:hAnsi="Times New Roman"/>
          <w:bCs/>
          <w:color w:val="000000"/>
          <w:szCs w:val="28"/>
          <w:lang w:val="en-US"/>
        </w:rPr>
        <w:t xml:space="preserve"> </w:t>
      </w:r>
      <w:r w:rsidRPr="00E63BE5">
        <w:rPr>
          <w:rFonts w:ascii="Times New Roman" w:eastAsia="SimSun" w:hAnsi="Times New Roman"/>
          <w:bCs/>
          <w:color w:val="000000"/>
          <w:szCs w:val="28"/>
        </w:rPr>
        <w:t>sehingga</w:t>
      </w:r>
      <w:r w:rsidRPr="00E63BE5">
        <w:rPr>
          <w:rFonts w:ascii="Times New Roman" w:eastAsia="SimSun" w:hAnsi="Times New Roman"/>
          <w:bCs/>
          <w:color w:val="000000"/>
          <w:szCs w:val="28"/>
          <w:lang w:val="en-US"/>
        </w:rPr>
        <w:t xml:space="preserve"> </w:t>
      </w:r>
      <w:proofErr w:type="spellStart"/>
      <w:r w:rsidRPr="00E63BE5">
        <w:rPr>
          <w:rFonts w:ascii="Times New Roman" w:eastAsia="SimSun" w:hAnsi="Times New Roman"/>
          <w:bCs/>
          <w:color w:val="000000"/>
          <w:szCs w:val="28"/>
          <w:lang w:val="en-US"/>
        </w:rPr>
        <w:t>banyak</w:t>
      </w:r>
      <w:proofErr w:type="spellEnd"/>
      <w:r w:rsidRPr="00E63BE5">
        <w:rPr>
          <w:rFonts w:ascii="Times New Roman" w:eastAsia="SimSun" w:hAnsi="Times New Roman"/>
          <w:bCs/>
          <w:color w:val="000000"/>
          <w:szCs w:val="28"/>
          <w:lang w:val="en-US"/>
        </w:rPr>
        <w:t xml:space="preserve"> </w:t>
      </w:r>
      <w:proofErr w:type="spellStart"/>
      <w:r w:rsidRPr="00E63BE5">
        <w:rPr>
          <w:rFonts w:ascii="Times New Roman" w:eastAsia="SimSun" w:hAnsi="Times New Roman"/>
          <w:bCs/>
          <w:color w:val="000000"/>
          <w:szCs w:val="28"/>
          <w:lang w:val="en-US"/>
        </w:rPr>
        <w:t>pelaku</w:t>
      </w:r>
      <w:proofErr w:type="spellEnd"/>
      <w:r w:rsidRPr="00E63BE5">
        <w:rPr>
          <w:rFonts w:ascii="Times New Roman" w:eastAsia="SimSun" w:hAnsi="Times New Roman"/>
          <w:bCs/>
          <w:color w:val="000000"/>
          <w:szCs w:val="28"/>
          <w:lang w:val="en-US"/>
        </w:rPr>
        <w:t xml:space="preserve"> </w:t>
      </w:r>
      <w:proofErr w:type="spellStart"/>
      <w:r w:rsidRPr="00E63BE5">
        <w:rPr>
          <w:rFonts w:ascii="Times New Roman" w:eastAsia="SimSun" w:hAnsi="Times New Roman"/>
          <w:bCs/>
          <w:color w:val="000000"/>
          <w:szCs w:val="28"/>
          <w:lang w:val="en-US"/>
        </w:rPr>
        <w:t>usaha</w:t>
      </w:r>
      <w:proofErr w:type="spellEnd"/>
      <w:r w:rsidRPr="00E63BE5">
        <w:rPr>
          <w:rFonts w:ascii="Times New Roman" w:eastAsia="SimSun" w:hAnsi="Times New Roman"/>
          <w:bCs/>
          <w:color w:val="000000"/>
          <w:szCs w:val="28"/>
          <w:lang w:val="en-US"/>
        </w:rPr>
        <w:t xml:space="preserve"> yang </w:t>
      </w:r>
      <w:proofErr w:type="spellStart"/>
      <w:r w:rsidRPr="00E63BE5">
        <w:rPr>
          <w:rFonts w:ascii="Times New Roman" w:eastAsia="SimSun" w:hAnsi="Times New Roman"/>
          <w:bCs/>
          <w:color w:val="000000"/>
          <w:szCs w:val="28"/>
          <w:lang w:val="en-US"/>
        </w:rPr>
        <w:t>memutuskan</w:t>
      </w:r>
      <w:proofErr w:type="spellEnd"/>
      <w:r w:rsidRPr="00E63BE5">
        <w:rPr>
          <w:rFonts w:ascii="Times New Roman" w:eastAsia="SimSun" w:hAnsi="Times New Roman"/>
          <w:bCs/>
          <w:color w:val="000000"/>
          <w:szCs w:val="28"/>
          <w:lang w:val="en-US"/>
        </w:rPr>
        <w:t xml:space="preserve"> </w:t>
      </w:r>
      <w:proofErr w:type="spellStart"/>
      <w:r w:rsidRPr="00E63BE5">
        <w:rPr>
          <w:rFonts w:ascii="Times New Roman" w:eastAsia="SimSun" w:hAnsi="Times New Roman"/>
          <w:bCs/>
          <w:color w:val="000000"/>
          <w:szCs w:val="28"/>
          <w:lang w:val="en-US"/>
        </w:rPr>
        <w:t>mendirikan</w:t>
      </w:r>
      <w:proofErr w:type="spellEnd"/>
      <w:r w:rsidRPr="00E63BE5">
        <w:rPr>
          <w:rFonts w:ascii="Times New Roman" w:eastAsia="SimSun" w:hAnsi="Times New Roman"/>
          <w:bCs/>
          <w:color w:val="000000"/>
          <w:szCs w:val="28"/>
          <w:lang w:val="en-US"/>
        </w:rPr>
        <w:t xml:space="preserve"> UMKM </w:t>
      </w:r>
      <w:proofErr w:type="spellStart"/>
      <w:r w:rsidRPr="00E63BE5">
        <w:rPr>
          <w:rFonts w:ascii="Times New Roman" w:eastAsia="SimSun" w:hAnsi="Times New Roman"/>
          <w:bCs/>
          <w:color w:val="000000"/>
          <w:szCs w:val="28"/>
          <w:lang w:val="en-US"/>
        </w:rPr>
        <w:t>untuk</w:t>
      </w:r>
      <w:proofErr w:type="spellEnd"/>
      <w:r w:rsidRPr="00E63BE5">
        <w:rPr>
          <w:rFonts w:ascii="Times New Roman" w:eastAsia="SimSun" w:hAnsi="Times New Roman"/>
          <w:bCs/>
          <w:color w:val="000000"/>
          <w:szCs w:val="28"/>
          <w:lang w:val="en-US"/>
        </w:rPr>
        <w:t xml:space="preserve"> </w:t>
      </w:r>
      <w:proofErr w:type="spellStart"/>
      <w:r w:rsidRPr="00E63BE5">
        <w:rPr>
          <w:rFonts w:ascii="Times New Roman" w:eastAsia="SimSun" w:hAnsi="Times New Roman"/>
          <w:bCs/>
          <w:color w:val="000000"/>
          <w:szCs w:val="28"/>
          <w:lang w:val="en-US"/>
        </w:rPr>
        <w:t>mendapatkan</w:t>
      </w:r>
      <w:proofErr w:type="spellEnd"/>
      <w:r w:rsidRPr="00E63BE5">
        <w:rPr>
          <w:rFonts w:ascii="Times New Roman" w:eastAsia="SimSun" w:hAnsi="Times New Roman"/>
          <w:bCs/>
          <w:color w:val="000000"/>
          <w:szCs w:val="28"/>
          <w:lang w:val="en-US"/>
        </w:rPr>
        <w:t xml:space="preserve"> </w:t>
      </w:r>
      <w:proofErr w:type="spellStart"/>
      <w:r w:rsidRPr="00E63BE5">
        <w:rPr>
          <w:rFonts w:ascii="Times New Roman" w:eastAsia="SimSun" w:hAnsi="Times New Roman"/>
          <w:bCs/>
          <w:color w:val="000000"/>
          <w:szCs w:val="28"/>
          <w:lang w:val="en-US"/>
        </w:rPr>
        <w:t>penghasilan</w:t>
      </w:r>
      <w:proofErr w:type="spellEnd"/>
      <w:r w:rsidRPr="00E63BE5">
        <w:rPr>
          <w:rFonts w:ascii="Times New Roman" w:eastAsia="SimSun" w:hAnsi="Times New Roman"/>
          <w:bCs/>
          <w:color w:val="000000"/>
          <w:szCs w:val="28"/>
        </w:rPr>
        <w:t xml:space="preserve">. Dari banyaknya pelaku usaha disana mengakibatkan adanya persaingan </w:t>
      </w:r>
      <w:proofErr w:type="spellStart"/>
      <w:r w:rsidRPr="00E63BE5">
        <w:rPr>
          <w:bCs/>
          <w:szCs w:val="20"/>
          <w:lang w:val="en-US"/>
        </w:rPr>
        <w:t>terhadap</w:t>
      </w:r>
      <w:proofErr w:type="spellEnd"/>
      <w:r w:rsidRPr="00E63BE5">
        <w:rPr>
          <w:bCs/>
          <w:szCs w:val="20"/>
          <w:lang w:val="en-US"/>
        </w:rPr>
        <w:t xml:space="preserve"> </w:t>
      </w:r>
      <w:proofErr w:type="spellStart"/>
      <w:r w:rsidRPr="00E63BE5">
        <w:rPr>
          <w:bCs/>
          <w:szCs w:val="20"/>
          <w:lang w:val="en-US"/>
        </w:rPr>
        <w:t>produk</w:t>
      </w:r>
      <w:proofErr w:type="spellEnd"/>
      <w:r w:rsidRPr="00E63BE5">
        <w:rPr>
          <w:bCs/>
          <w:szCs w:val="20"/>
          <w:lang w:val="en-US"/>
        </w:rPr>
        <w:t xml:space="preserve"> yang </w:t>
      </w:r>
      <w:proofErr w:type="spellStart"/>
      <w:r w:rsidRPr="00E63BE5">
        <w:rPr>
          <w:bCs/>
          <w:szCs w:val="20"/>
          <w:lang w:val="en-US"/>
        </w:rPr>
        <w:t>dijual</w:t>
      </w:r>
      <w:proofErr w:type="spellEnd"/>
      <w:r w:rsidRPr="00E63BE5">
        <w:rPr>
          <w:bCs/>
          <w:szCs w:val="20"/>
          <w:lang w:val="en-US"/>
        </w:rPr>
        <w:t xml:space="preserve"> </w:t>
      </w:r>
      <w:proofErr w:type="spellStart"/>
      <w:r w:rsidRPr="00E63BE5">
        <w:rPr>
          <w:bCs/>
          <w:szCs w:val="20"/>
          <w:lang w:val="en-US"/>
        </w:rPr>
        <w:t>memiliki</w:t>
      </w:r>
      <w:proofErr w:type="spellEnd"/>
      <w:r w:rsidRPr="00E63BE5">
        <w:rPr>
          <w:bCs/>
          <w:szCs w:val="20"/>
          <w:lang w:val="en-US"/>
        </w:rPr>
        <w:t xml:space="preserve"> </w:t>
      </w:r>
      <w:proofErr w:type="spellStart"/>
      <w:r w:rsidRPr="00E63BE5">
        <w:rPr>
          <w:bCs/>
          <w:szCs w:val="20"/>
          <w:lang w:val="en-US"/>
        </w:rPr>
        <w:t>kesamaan</w:t>
      </w:r>
      <w:proofErr w:type="spellEnd"/>
      <w:r w:rsidRPr="00E63BE5">
        <w:rPr>
          <w:bCs/>
          <w:szCs w:val="20"/>
          <w:lang w:val="en-US"/>
        </w:rPr>
        <w:t xml:space="preserve"> </w:t>
      </w:r>
      <w:proofErr w:type="spellStart"/>
      <w:r w:rsidRPr="00E63BE5">
        <w:rPr>
          <w:bCs/>
          <w:szCs w:val="20"/>
          <w:lang w:val="en-US"/>
        </w:rPr>
        <w:t>dengan</w:t>
      </w:r>
      <w:proofErr w:type="spellEnd"/>
      <w:r w:rsidRPr="00E63BE5">
        <w:rPr>
          <w:bCs/>
          <w:szCs w:val="20"/>
          <w:lang w:val="en-US"/>
        </w:rPr>
        <w:t xml:space="preserve"> </w:t>
      </w:r>
      <w:proofErr w:type="spellStart"/>
      <w:r w:rsidRPr="00E63BE5">
        <w:rPr>
          <w:bCs/>
          <w:szCs w:val="20"/>
          <w:lang w:val="en-US"/>
        </w:rPr>
        <w:t>pelaku</w:t>
      </w:r>
      <w:proofErr w:type="spellEnd"/>
      <w:r w:rsidRPr="00E63BE5">
        <w:rPr>
          <w:bCs/>
          <w:szCs w:val="20"/>
          <w:lang w:val="en-US"/>
        </w:rPr>
        <w:t xml:space="preserve"> </w:t>
      </w:r>
      <w:proofErr w:type="spellStart"/>
      <w:r w:rsidRPr="00E63BE5">
        <w:rPr>
          <w:bCs/>
          <w:szCs w:val="20"/>
          <w:lang w:val="en-US"/>
        </w:rPr>
        <w:t>usaha</w:t>
      </w:r>
      <w:proofErr w:type="spellEnd"/>
      <w:r w:rsidRPr="00E63BE5">
        <w:rPr>
          <w:bCs/>
          <w:szCs w:val="20"/>
          <w:lang w:val="en-US"/>
        </w:rPr>
        <w:t xml:space="preserve"> lain</w:t>
      </w:r>
      <w:r w:rsidRPr="00E63BE5">
        <w:rPr>
          <w:rFonts w:ascii="Times New Roman" w:eastAsia="SimSun" w:hAnsi="Times New Roman"/>
          <w:bCs/>
          <w:color w:val="000000"/>
          <w:szCs w:val="28"/>
        </w:rPr>
        <w:t xml:space="preserve"> mulai dari brand hingga kualitas produk yang dijual.</w:t>
      </w:r>
      <w:r w:rsidR="009D22F2" w:rsidRPr="00E63BE5">
        <w:rPr>
          <w:rFonts w:ascii="Times New Roman" w:eastAsia="SimSun" w:hAnsi="Times New Roman"/>
          <w:bCs/>
          <w:color w:val="000000"/>
          <w:szCs w:val="28"/>
          <w:lang w:val="en-US"/>
        </w:rPr>
        <w:t xml:space="preserve"> </w:t>
      </w:r>
      <w:proofErr w:type="spellStart"/>
      <w:r w:rsidR="009D22F2" w:rsidRPr="00E63BE5">
        <w:rPr>
          <w:rFonts w:ascii="Times New Roman" w:eastAsia="SimSun" w:hAnsi="Times New Roman"/>
          <w:bCs/>
          <w:color w:val="000000"/>
          <w:szCs w:val="28"/>
          <w:lang w:val="en-US"/>
        </w:rPr>
        <w:t>Penelitian</w:t>
      </w:r>
      <w:proofErr w:type="spellEnd"/>
      <w:r w:rsidR="009D22F2" w:rsidRPr="00E63BE5">
        <w:rPr>
          <w:rFonts w:ascii="Times New Roman" w:eastAsia="SimSun" w:hAnsi="Times New Roman"/>
          <w:bCs/>
          <w:color w:val="000000"/>
          <w:szCs w:val="28"/>
          <w:lang w:val="en-US"/>
        </w:rPr>
        <w:t xml:space="preserve"> </w:t>
      </w:r>
      <w:proofErr w:type="spellStart"/>
      <w:r w:rsidR="009D22F2" w:rsidRPr="00E63BE5">
        <w:rPr>
          <w:rFonts w:ascii="Times New Roman" w:eastAsia="SimSun" w:hAnsi="Times New Roman"/>
          <w:bCs/>
          <w:color w:val="000000"/>
          <w:szCs w:val="28"/>
          <w:lang w:val="en-US"/>
        </w:rPr>
        <w:t>ini</w:t>
      </w:r>
      <w:proofErr w:type="spellEnd"/>
      <w:r w:rsidR="009D22F2" w:rsidRPr="00E63BE5">
        <w:rPr>
          <w:rFonts w:ascii="Times New Roman" w:eastAsia="SimSun" w:hAnsi="Times New Roman"/>
          <w:bCs/>
          <w:color w:val="000000"/>
          <w:szCs w:val="28"/>
          <w:lang w:val="en-US"/>
        </w:rPr>
        <w:t xml:space="preserve"> </w:t>
      </w:r>
      <w:proofErr w:type="spellStart"/>
      <w:r w:rsidR="009D22F2" w:rsidRPr="00E63BE5">
        <w:rPr>
          <w:rFonts w:ascii="Times New Roman" w:eastAsia="SimSun" w:hAnsi="Times New Roman"/>
          <w:bCs/>
          <w:color w:val="000000"/>
          <w:szCs w:val="28"/>
          <w:lang w:val="en-US"/>
        </w:rPr>
        <w:t>bertujuan</w:t>
      </w:r>
      <w:proofErr w:type="spellEnd"/>
      <w:r w:rsidR="009D22F2" w:rsidRPr="00E63BE5">
        <w:rPr>
          <w:rFonts w:ascii="Times New Roman" w:eastAsia="SimSun" w:hAnsi="Times New Roman"/>
          <w:bCs/>
          <w:color w:val="000000"/>
          <w:szCs w:val="28"/>
          <w:lang w:val="en-US"/>
        </w:rPr>
        <w:t xml:space="preserve"> </w:t>
      </w:r>
      <w:proofErr w:type="spellStart"/>
      <w:r w:rsidR="009D22F2" w:rsidRPr="00E63BE5">
        <w:rPr>
          <w:rFonts w:ascii="Times New Roman" w:eastAsia="SimSun" w:hAnsi="Times New Roman"/>
          <w:bCs/>
          <w:color w:val="000000"/>
          <w:szCs w:val="28"/>
          <w:lang w:val="en-US"/>
        </w:rPr>
        <w:t>untuk</w:t>
      </w:r>
      <w:proofErr w:type="spellEnd"/>
      <w:r w:rsidR="009D22F2" w:rsidRPr="00E63BE5">
        <w:rPr>
          <w:rFonts w:ascii="Times New Roman" w:eastAsia="SimSun" w:hAnsi="Times New Roman"/>
          <w:bCs/>
          <w:color w:val="000000"/>
          <w:szCs w:val="28"/>
          <w:lang w:val="en-US"/>
        </w:rPr>
        <w:t xml:space="preserve"> </w:t>
      </w:r>
      <w:proofErr w:type="spellStart"/>
      <w:r w:rsidR="009D22F2" w:rsidRPr="00E63BE5">
        <w:rPr>
          <w:rFonts w:ascii="Times New Roman" w:eastAsia="SimSun" w:hAnsi="Times New Roman"/>
          <w:bCs/>
          <w:color w:val="000000"/>
          <w:szCs w:val="28"/>
          <w:lang w:val="en-US"/>
        </w:rPr>
        <w:t>mengetahui</w:t>
      </w:r>
      <w:proofErr w:type="spellEnd"/>
      <w:r w:rsidR="009D22F2" w:rsidRPr="00E63BE5">
        <w:rPr>
          <w:rFonts w:ascii="Times New Roman" w:eastAsia="SimSun" w:hAnsi="Times New Roman"/>
          <w:bCs/>
          <w:color w:val="000000"/>
          <w:szCs w:val="28"/>
          <w:lang w:val="en-US"/>
        </w:rPr>
        <w:t xml:space="preserve"> </w:t>
      </w:r>
      <w:proofErr w:type="spellStart"/>
      <w:r w:rsidR="009D22F2" w:rsidRPr="00E63BE5">
        <w:rPr>
          <w:rFonts w:ascii="Times New Roman" w:eastAsia="SimSun" w:hAnsi="Times New Roman"/>
          <w:bCs/>
          <w:color w:val="000000"/>
          <w:szCs w:val="28"/>
          <w:lang w:val="en-US"/>
        </w:rPr>
        <w:t>pengaruh</w:t>
      </w:r>
      <w:proofErr w:type="spellEnd"/>
      <w:r w:rsidR="009D22F2" w:rsidRPr="00E63BE5">
        <w:rPr>
          <w:rFonts w:ascii="Times New Roman" w:eastAsia="SimSun" w:hAnsi="Times New Roman"/>
          <w:bCs/>
          <w:color w:val="000000"/>
          <w:szCs w:val="28"/>
          <w:lang w:val="en-US"/>
        </w:rPr>
        <w:t xml:space="preserve"> brand image dan </w:t>
      </w:r>
      <w:proofErr w:type="spellStart"/>
      <w:r w:rsidR="009D22F2" w:rsidRPr="00E63BE5">
        <w:rPr>
          <w:rFonts w:ascii="Times New Roman" w:eastAsia="SimSun" w:hAnsi="Times New Roman"/>
          <w:bCs/>
          <w:color w:val="000000"/>
          <w:szCs w:val="28"/>
          <w:lang w:val="en-US"/>
        </w:rPr>
        <w:t>kualitas</w:t>
      </w:r>
      <w:proofErr w:type="spellEnd"/>
      <w:r w:rsidR="009D22F2" w:rsidRPr="00E63BE5">
        <w:rPr>
          <w:rFonts w:ascii="Times New Roman" w:eastAsia="SimSun" w:hAnsi="Times New Roman"/>
          <w:bCs/>
          <w:color w:val="000000"/>
          <w:szCs w:val="28"/>
          <w:lang w:val="en-US"/>
        </w:rPr>
        <w:t xml:space="preserve"> </w:t>
      </w:r>
      <w:proofErr w:type="spellStart"/>
      <w:r w:rsidR="009D22F2" w:rsidRPr="00E63BE5">
        <w:rPr>
          <w:rFonts w:ascii="Times New Roman" w:eastAsia="SimSun" w:hAnsi="Times New Roman"/>
          <w:bCs/>
          <w:color w:val="000000"/>
          <w:szCs w:val="28"/>
          <w:lang w:val="en-US"/>
        </w:rPr>
        <w:t>produk</w:t>
      </w:r>
      <w:proofErr w:type="spellEnd"/>
      <w:r w:rsidR="009D22F2" w:rsidRPr="00E63BE5">
        <w:rPr>
          <w:rFonts w:ascii="Times New Roman" w:eastAsia="SimSun" w:hAnsi="Times New Roman"/>
          <w:bCs/>
          <w:color w:val="000000"/>
          <w:szCs w:val="28"/>
          <w:lang w:val="en-US"/>
        </w:rPr>
        <w:t xml:space="preserve"> </w:t>
      </w:r>
      <w:proofErr w:type="spellStart"/>
      <w:r w:rsidR="009D22F2" w:rsidRPr="00E63BE5">
        <w:rPr>
          <w:rFonts w:ascii="Times New Roman" w:eastAsia="SimSun" w:hAnsi="Times New Roman"/>
          <w:bCs/>
          <w:color w:val="000000"/>
          <w:szCs w:val="28"/>
          <w:lang w:val="en-US"/>
        </w:rPr>
        <w:t>terhadap</w:t>
      </w:r>
      <w:proofErr w:type="spellEnd"/>
      <w:r w:rsidR="009D22F2" w:rsidRPr="00E63BE5">
        <w:rPr>
          <w:rFonts w:ascii="Times New Roman" w:eastAsia="SimSun" w:hAnsi="Times New Roman"/>
          <w:bCs/>
          <w:color w:val="000000"/>
          <w:szCs w:val="28"/>
          <w:lang w:val="en-US"/>
        </w:rPr>
        <w:t xml:space="preserve"> </w:t>
      </w:r>
      <w:proofErr w:type="spellStart"/>
      <w:r w:rsidR="009D22F2" w:rsidRPr="00E63BE5">
        <w:rPr>
          <w:rFonts w:ascii="Times New Roman" w:eastAsia="SimSun" w:hAnsi="Times New Roman"/>
          <w:bCs/>
          <w:color w:val="000000"/>
          <w:szCs w:val="28"/>
          <w:lang w:val="en-US"/>
        </w:rPr>
        <w:t>keputusan</w:t>
      </w:r>
      <w:proofErr w:type="spellEnd"/>
      <w:r w:rsidR="009D22F2" w:rsidRPr="00E63BE5">
        <w:rPr>
          <w:rFonts w:ascii="Times New Roman" w:eastAsia="SimSun" w:hAnsi="Times New Roman"/>
          <w:bCs/>
          <w:color w:val="000000"/>
          <w:szCs w:val="28"/>
          <w:lang w:val="en-US"/>
        </w:rPr>
        <w:t xml:space="preserve"> </w:t>
      </w:r>
      <w:proofErr w:type="spellStart"/>
      <w:r w:rsidR="009D22F2" w:rsidRPr="00E63BE5">
        <w:rPr>
          <w:rFonts w:ascii="Times New Roman" w:eastAsia="SimSun" w:hAnsi="Times New Roman"/>
          <w:bCs/>
          <w:color w:val="000000"/>
          <w:szCs w:val="28"/>
          <w:lang w:val="en-US"/>
        </w:rPr>
        <w:t>pembelian</w:t>
      </w:r>
      <w:proofErr w:type="spellEnd"/>
      <w:r w:rsidR="009D22F2" w:rsidRPr="00E63BE5">
        <w:rPr>
          <w:rFonts w:ascii="Times New Roman" w:eastAsia="SimSun" w:hAnsi="Times New Roman"/>
          <w:bCs/>
          <w:color w:val="000000"/>
          <w:szCs w:val="28"/>
          <w:lang w:val="en-US"/>
        </w:rPr>
        <w:t xml:space="preserve">. </w:t>
      </w:r>
      <w:proofErr w:type="spellStart"/>
      <w:r w:rsidR="009D22F2" w:rsidRPr="00E63BE5">
        <w:rPr>
          <w:rFonts w:ascii="Times New Roman" w:eastAsia="SimSun" w:hAnsi="Times New Roman"/>
          <w:bCs/>
          <w:color w:val="000000"/>
          <w:szCs w:val="28"/>
          <w:lang w:val="en-US"/>
        </w:rPr>
        <w:t>Metode</w:t>
      </w:r>
      <w:proofErr w:type="spellEnd"/>
      <w:r w:rsidR="009D22F2" w:rsidRPr="00E63BE5">
        <w:rPr>
          <w:rFonts w:ascii="Times New Roman" w:eastAsia="SimSun" w:hAnsi="Times New Roman"/>
          <w:bCs/>
          <w:color w:val="000000"/>
          <w:szCs w:val="28"/>
          <w:lang w:val="en-US"/>
        </w:rPr>
        <w:t xml:space="preserve"> </w:t>
      </w:r>
      <w:proofErr w:type="spellStart"/>
      <w:r w:rsidR="009D22F2" w:rsidRPr="00E63BE5">
        <w:rPr>
          <w:rFonts w:ascii="Times New Roman" w:eastAsia="SimSun" w:hAnsi="Times New Roman"/>
          <w:bCs/>
          <w:color w:val="000000"/>
          <w:szCs w:val="28"/>
          <w:lang w:val="en-US"/>
        </w:rPr>
        <w:t>penelitian</w:t>
      </w:r>
      <w:proofErr w:type="spellEnd"/>
      <w:r w:rsidR="009D22F2" w:rsidRPr="00E63BE5">
        <w:rPr>
          <w:rFonts w:ascii="Times New Roman" w:eastAsia="SimSun" w:hAnsi="Times New Roman"/>
          <w:bCs/>
          <w:color w:val="000000"/>
          <w:szCs w:val="28"/>
          <w:lang w:val="en-US"/>
        </w:rPr>
        <w:t xml:space="preserve"> </w:t>
      </w:r>
      <w:proofErr w:type="spellStart"/>
      <w:r w:rsidR="009D22F2" w:rsidRPr="00E63BE5">
        <w:rPr>
          <w:rFonts w:ascii="Times New Roman" w:eastAsia="SimSun" w:hAnsi="Times New Roman"/>
          <w:bCs/>
          <w:color w:val="000000"/>
          <w:szCs w:val="28"/>
          <w:lang w:val="en-US"/>
        </w:rPr>
        <w:t>ini</w:t>
      </w:r>
      <w:proofErr w:type="spellEnd"/>
      <w:r w:rsidR="009D22F2" w:rsidRPr="00E63BE5">
        <w:rPr>
          <w:rFonts w:ascii="Times New Roman" w:eastAsia="SimSun" w:hAnsi="Times New Roman"/>
          <w:bCs/>
          <w:color w:val="000000"/>
          <w:szCs w:val="28"/>
          <w:lang w:val="en-US"/>
        </w:rPr>
        <w:t xml:space="preserve"> </w:t>
      </w:r>
      <w:proofErr w:type="spellStart"/>
      <w:r w:rsidR="009D22F2" w:rsidRPr="00E63BE5">
        <w:rPr>
          <w:rFonts w:ascii="Times New Roman" w:eastAsia="SimSun" w:hAnsi="Times New Roman"/>
          <w:bCs/>
          <w:color w:val="000000"/>
          <w:szCs w:val="28"/>
          <w:lang w:val="en-US"/>
        </w:rPr>
        <w:t>yaitu</w:t>
      </w:r>
      <w:proofErr w:type="spellEnd"/>
      <w:r w:rsidR="009D22F2" w:rsidRPr="00E63BE5">
        <w:rPr>
          <w:rFonts w:ascii="Times New Roman" w:eastAsia="SimSun" w:hAnsi="Times New Roman"/>
          <w:bCs/>
          <w:color w:val="000000"/>
          <w:szCs w:val="28"/>
          <w:lang w:val="en-US"/>
        </w:rPr>
        <w:t xml:space="preserve"> </w:t>
      </w:r>
      <w:proofErr w:type="spellStart"/>
      <w:r w:rsidR="009D22F2" w:rsidRPr="00E63BE5">
        <w:rPr>
          <w:rFonts w:ascii="Times New Roman" w:eastAsia="SimSun" w:hAnsi="Times New Roman"/>
          <w:bCs/>
          <w:color w:val="000000"/>
          <w:szCs w:val="28"/>
          <w:lang w:val="en-US"/>
        </w:rPr>
        <w:t>kuantitatif</w:t>
      </w:r>
      <w:proofErr w:type="spellEnd"/>
      <w:r w:rsidR="009D22F2" w:rsidRPr="00E63BE5">
        <w:rPr>
          <w:rFonts w:ascii="Times New Roman" w:eastAsia="SimSun" w:hAnsi="Times New Roman"/>
          <w:bCs/>
          <w:color w:val="000000"/>
          <w:szCs w:val="28"/>
          <w:lang w:val="en-US"/>
        </w:rPr>
        <w:t xml:space="preserve"> </w:t>
      </w:r>
      <w:proofErr w:type="spellStart"/>
      <w:r w:rsidR="009D22F2" w:rsidRPr="00E63BE5">
        <w:rPr>
          <w:rFonts w:ascii="Times New Roman" w:eastAsia="SimSun" w:hAnsi="Times New Roman"/>
          <w:bCs/>
          <w:color w:val="000000"/>
          <w:szCs w:val="28"/>
          <w:lang w:val="en-US"/>
        </w:rPr>
        <w:t>dalam</w:t>
      </w:r>
      <w:proofErr w:type="spellEnd"/>
      <w:r w:rsidR="009D22F2" w:rsidRPr="00E63BE5">
        <w:rPr>
          <w:rFonts w:ascii="Times New Roman" w:eastAsia="SimSun" w:hAnsi="Times New Roman"/>
          <w:bCs/>
          <w:color w:val="000000"/>
          <w:szCs w:val="28"/>
          <w:lang w:val="en-US"/>
        </w:rPr>
        <w:t xml:space="preserve"> </w:t>
      </w:r>
      <w:proofErr w:type="spellStart"/>
      <w:r w:rsidR="009D22F2" w:rsidRPr="00E63BE5">
        <w:rPr>
          <w:rFonts w:ascii="Times New Roman" w:eastAsia="SimSun" w:hAnsi="Times New Roman"/>
          <w:bCs/>
          <w:color w:val="000000"/>
          <w:szCs w:val="28"/>
          <w:lang w:val="en-US"/>
        </w:rPr>
        <w:t>metode</w:t>
      </w:r>
      <w:proofErr w:type="spellEnd"/>
      <w:r w:rsidR="009D22F2" w:rsidRPr="00E63BE5">
        <w:rPr>
          <w:rFonts w:ascii="Times New Roman" w:eastAsia="SimSun" w:hAnsi="Times New Roman"/>
          <w:bCs/>
          <w:color w:val="000000"/>
          <w:szCs w:val="28"/>
          <w:lang w:val="en-US"/>
        </w:rPr>
        <w:t xml:space="preserve"> </w:t>
      </w:r>
      <w:proofErr w:type="spellStart"/>
      <w:r w:rsidR="009D22F2" w:rsidRPr="00E63BE5">
        <w:rPr>
          <w:rFonts w:ascii="Times New Roman" w:eastAsia="SimSun" w:hAnsi="Times New Roman"/>
          <w:bCs/>
          <w:color w:val="000000"/>
          <w:szCs w:val="28"/>
          <w:lang w:val="en-US"/>
        </w:rPr>
        <w:t>pengumpulan</w:t>
      </w:r>
      <w:proofErr w:type="spellEnd"/>
      <w:r w:rsidR="009D22F2" w:rsidRPr="00E63BE5">
        <w:rPr>
          <w:rFonts w:ascii="Times New Roman" w:eastAsia="SimSun" w:hAnsi="Times New Roman"/>
          <w:bCs/>
          <w:color w:val="000000"/>
          <w:szCs w:val="28"/>
          <w:lang w:val="en-US"/>
        </w:rPr>
        <w:t xml:space="preserve"> data </w:t>
      </w:r>
      <w:proofErr w:type="spellStart"/>
      <w:r w:rsidR="009D22F2" w:rsidRPr="00E63BE5">
        <w:rPr>
          <w:rFonts w:ascii="Times New Roman" w:eastAsia="SimSun" w:hAnsi="Times New Roman"/>
          <w:bCs/>
          <w:color w:val="000000"/>
          <w:szCs w:val="28"/>
          <w:lang w:val="en-US"/>
        </w:rPr>
        <w:t>menggunakan</w:t>
      </w:r>
      <w:proofErr w:type="spellEnd"/>
      <w:r w:rsidR="009D22F2" w:rsidRPr="00E63BE5">
        <w:rPr>
          <w:rFonts w:ascii="Times New Roman" w:eastAsia="SimSun" w:hAnsi="Times New Roman"/>
          <w:bCs/>
          <w:color w:val="000000"/>
          <w:szCs w:val="28"/>
          <w:lang w:val="en-US"/>
        </w:rPr>
        <w:t xml:space="preserve"> </w:t>
      </w:r>
      <w:proofErr w:type="spellStart"/>
      <w:r w:rsidR="009D22F2" w:rsidRPr="00E63BE5">
        <w:rPr>
          <w:rFonts w:ascii="Times New Roman" w:eastAsia="SimSun" w:hAnsi="Times New Roman"/>
          <w:bCs/>
          <w:color w:val="000000"/>
          <w:szCs w:val="28"/>
          <w:lang w:val="en-US"/>
        </w:rPr>
        <w:t>skala</w:t>
      </w:r>
      <w:proofErr w:type="spellEnd"/>
      <w:r w:rsidR="009D22F2" w:rsidRPr="00E63BE5">
        <w:rPr>
          <w:rFonts w:ascii="Times New Roman" w:eastAsia="SimSun" w:hAnsi="Times New Roman"/>
          <w:bCs/>
          <w:color w:val="000000"/>
          <w:szCs w:val="28"/>
          <w:lang w:val="en-US"/>
        </w:rPr>
        <w:t xml:space="preserve"> </w:t>
      </w:r>
      <w:proofErr w:type="spellStart"/>
      <w:r w:rsidR="009D22F2" w:rsidRPr="00E63BE5">
        <w:rPr>
          <w:rFonts w:ascii="Times New Roman" w:eastAsia="SimSun" w:hAnsi="Times New Roman"/>
          <w:bCs/>
          <w:color w:val="000000"/>
          <w:szCs w:val="28"/>
          <w:lang w:val="en-US"/>
        </w:rPr>
        <w:t>likert</w:t>
      </w:r>
      <w:proofErr w:type="spellEnd"/>
      <w:r w:rsidR="009D22F2" w:rsidRPr="00E63BE5">
        <w:rPr>
          <w:rFonts w:ascii="Times New Roman" w:eastAsia="SimSun" w:hAnsi="Times New Roman"/>
          <w:bCs/>
          <w:color w:val="000000"/>
          <w:szCs w:val="28"/>
          <w:lang w:val="en-US"/>
        </w:rPr>
        <w:t xml:space="preserve"> dan </w:t>
      </w:r>
      <w:proofErr w:type="spellStart"/>
      <w:r w:rsidR="009D22F2" w:rsidRPr="00E63BE5">
        <w:rPr>
          <w:rFonts w:ascii="Times New Roman" w:eastAsia="SimSun" w:hAnsi="Times New Roman"/>
          <w:bCs/>
          <w:color w:val="000000"/>
          <w:szCs w:val="28"/>
          <w:lang w:val="en-US"/>
        </w:rPr>
        <w:t>dianalisis</w:t>
      </w:r>
      <w:proofErr w:type="spellEnd"/>
      <w:r w:rsidR="009D22F2" w:rsidRPr="00E63BE5">
        <w:rPr>
          <w:rFonts w:ascii="Times New Roman" w:eastAsia="SimSun" w:hAnsi="Times New Roman"/>
          <w:bCs/>
          <w:color w:val="000000"/>
          <w:szCs w:val="28"/>
          <w:lang w:val="en-US"/>
        </w:rPr>
        <w:t xml:space="preserve"> </w:t>
      </w:r>
      <w:proofErr w:type="spellStart"/>
      <w:r w:rsidR="009D22F2" w:rsidRPr="00E63BE5">
        <w:rPr>
          <w:rFonts w:ascii="Times New Roman" w:eastAsia="SimSun" w:hAnsi="Times New Roman"/>
          <w:bCs/>
          <w:color w:val="000000"/>
          <w:szCs w:val="28"/>
          <w:lang w:val="en-US"/>
        </w:rPr>
        <w:t>menggunakan</w:t>
      </w:r>
      <w:proofErr w:type="spellEnd"/>
      <w:r w:rsidR="009D22F2" w:rsidRPr="00E63BE5">
        <w:rPr>
          <w:rFonts w:ascii="Times New Roman" w:eastAsia="SimSun" w:hAnsi="Times New Roman"/>
          <w:bCs/>
          <w:color w:val="000000"/>
          <w:szCs w:val="28"/>
          <w:lang w:val="en-US"/>
        </w:rPr>
        <w:t xml:space="preserve"> </w:t>
      </w:r>
      <w:proofErr w:type="spellStart"/>
      <w:r w:rsidR="009D22F2" w:rsidRPr="00E63BE5">
        <w:rPr>
          <w:rFonts w:ascii="Times New Roman" w:eastAsia="SimSun" w:hAnsi="Times New Roman"/>
          <w:bCs/>
          <w:color w:val="000000"/>
          <w:szCs w:val="28"/>
          <w:lang w:val="en-US"/>
        </w:rPr>
        <w:t>regresi</w:t>
      </w:r>
      <w:proofErr w:type="spellEnd"/>
      <w:r w:rsidR="009D22F2" w:rsidRPr="00E63BE5">
        <w:rPr>
          <w:rFonts w:ascii="Times New Roman" w:eastAsia="SimSun" w:hAnsi="Times New Roman"/>
          <w:bCs/>
          <w:color w:val="000000"/>
          <w:szCs w:val="28"/>
          <w:lang w:val="en-US"/>
        </w:rPr>
        <w:t xml:space="preserve"> linier </w:t>
      </w:r>
      <w:proofErr w:type="spellStart"/>
      <w:r w:rsidR="009D22F2" w:rsidRPr="00E63BE5">
        <w:rPr>
          <w:rFonts w:ascii="Times New Roman" w:eastAsia="SimSun" w:hAnsi="Times New Roman"/>
          <w:bCs/>
          <w:color w:val="000000"/>
          <w:szCs w:val="28"/>
          <w:lang w:val="en-US"/>
        </w:rPr>
        <w:t>berganda</w:t>
      </w:r>
      <w:proofErr w:type="spellEnd"/>
      <w:r w:rsidR="009D22F2" w:rsidRPr="00E63BE5">
        <w:rPr>
          <w:rFonts w:ascii="Times New Roman" w:eastAsia="SimSun" w:hAnsi="Times New Roman"/>
          <w:bCs/>
          <w:color w:val="000000"/>
          <w:szCs w:val="28"/>
          <w:lang w:val="en-US"/>
        </w:rPr>
        <w:t xml:space="preserve">. </w:t>
      </w:r>
      <w:proofErr w:type="spellStart"/>
      <w:r w:rsidR="009D22F2" w:rsidRPr="00E63BE5">
        <w:rPr>
          <w:rFonts w:ascii="Times New Roman" w:eastAsia="SimSun" w:hAnsi="Times New Roman"/>
          <w:bCs/>
          <w:color w:val="000000"/>
          <w:szCs w:val="28"/>
          <w:lang w:val="en-US"/>
        </w:rPr>
        <w:t>Penentuan</w:t>
      </w:r>
      <w:proofErr w:type="spellEnd"/>
      <w:r w:rsidR="009D22F2" w:rsidRPr="00E63BE5">
        <w:rPr>
          <w:rFonts w:ascii="Times New Roman" w:eastAsia="SimSun" w:hAnsi="Times New Roman"/>
          <w:bCs/>
          <w:color w:val="000000"/>
          <w:szCs w:val="28"/>
          <w:lang w:val="en-US"/>
        </w:rPr>
        <w:t xml:space="preserve"> </w:t>
      </w:r>
      <w:proofErr w:type="spellStart"/>
      <w:r w:rsidR="009D22F2" w:rsidRPr="00E63BE5">
        <w:rPr>
          <w:rFonts w:ascii="Times New Roman" w:eastAsia="SimSun" w:hAnsi="Times New Roman"/>
          <w:bCs/>
          <w:color w:val="000000"/>
          <w:szCs w:val="28"/>
          <w:lang w:val="en-US"/>
        </w:rPr>
        <w:t>sampel</w:t>
      </w:r>
      <w:proofErr w:type="spellEnd"/>
      <w:r w:rsidR="009D22F2" w:rsidRPr="00E63BE5">
        <w:rPr>
          <w:rFonts w:ascii="Times New Roman" w:eastAsia="SimSun" w:hAnsi="Times New Roman"/>
          <w:bCs/>
          <w:color w:val="000000"/>
          <w:szCs w:val="28"/>
          <w:lang w:val="en-US"/>
        </w:rPr>
        <w:t xml:space="preserve"> </w:t>
      </w:r>
      <w:proofErr w:type="spellStart"/>
      <w:r w:rsidR="009D22F2" w:rsidRPr="00E63BE5">
        <w:rPr>
          <w:rFonts w:ascii="Times New Roman" w:eastAsia="SimSun" w:hAnsi="Times New Roman"/>
          <w:bCs/>
          <w:color w:val="000000"/>
          <w:szCs w:val="28"/>
          <w:lang w:val="en-US"/>
        </w:rPr>
        <w:t>menggunakan</w:t>
      </w:r>
      <w:proofErr w:type="spellEnd"/>
      <w:r w:rsidR="009D22F2" w:rsidRPr="00E63BE5">
        <w:rPr>
          <w:rFonts w:ascii="Times New Roman" w:eastAsia="SimSun" w:hAnsi="Times New Roman"/>
          <w:bCs/>
          <w:color w:val="000000"/>
          <w:szCs w:val="28"/>
          <w:lang w:val="en-US"/>
        </w:rPr>
        <w:t xml:space="preserve"> </w:t>
      </w:r>
      <w:proofErr w:type="spellStart"/>
      <w:r w:rsidR="009D22F2" w:rsidRPr="00E63BE5">
        <w:rPr>
          <w:rFonts w:ascii="Times New Roman" w:eastAsia="SimSun" w:hAnsi="Times New Roman"/>
          <w:bCs/>
          <w:color w:val="000000"/>
          <w:szCs w:val="28"/>
          <w:lang w:val="en-US"/>
        </w:rPr>
        <w:t>teknik</w:t>
      </w:r>
      <w:proofErr w:type="spellEnd"/>
      <w:r w:rsidR="009D22F2" w:rsidRPr="00E63BE5">
        <w:rPr>
          <w:rFonts w:ascii="Times New Roman" w:eastAsia="SimSun" w:hAnsi="Times New Roman"/>
          <w:bCs/>
          <w:color w:val="000000"/>
          <w:szCs w:val="28"/>
          <w:lang w:val="en-US"/>
        </w:rPr>
        <w:t xml:space="preserve"> purposive sampling </w:t>
      </w:r>
      <w:proofErr w:type="spellStart"/>
      <w:r w:rsidR="009D22F2" w:rsidRPr="00E63BE5">
        <w:rPr>
          <w:rFonts w:ascii="Times New Roman" w:eastAsia="SimSun" w:hAnsi="Times New Roman"/>
          <w:bCs/>
          <w:color w:val="000000"/>
          <w:szCs w:val="28"/>
          <w:lang w:val="en-US"/>
        </w:rPr>
        <w:t>sejumlah</w:t>
      </w:r>
      <w:proofErr w:type="spellEnd"/>
      <w:r w:rsidR="009D22F2" w:rsidRPr="00E63BE5">
        <w:rPr>
          <w:rFonts w:ascii="Times New Roman" w:eastAsia="SimSun" w:hAnsi="Times New Roman"/>
          <w:bCs/>
          <w:color w:val="000000"/>
          <w:szCs w:val="28"/>
          <w:lang w:val="en-US"/>
        </w:rPr>
        <w:t xml:space="preserve"> 100 </w:t>
      </w:r>
      <w:proofErr w:type="spellStart"/>
      <w:r w:rsidR="009D22F2" w:rsidRPr="00E63BE5">
        <w:rPr>
          <w:rFonts w:ascii="Times New Roman" w:eastAsia="SimSun" w:hAnsi="Times New Roman"/>
          <w:bCs/>
          <w:color w:val="000000"/>
          <w:szCs w:val="28"/>
          <w:lang w:val="en-US"/>
        </w:rPr>
        <w:t>responden</w:t>
      </w:r>
      <w:proofErr w:type="spellEnd"/>
      <w:r w:rsidR="009D22F2" w:rsidRPr="00E63BE5">
        <w:rPr>
          <w:rFonts w:ascii="Times New Roman" w:eastAsia="SimSun" w:hAnsi="Times New Roman"/>
          <w:bCs/>
          <w:color w:val="000000"/>
          <w:szCs w:val="28"/>
          <w:lang w:val="en-US"/>
        </w:rPr>
        <w:t xml:space="preserve">. </w:t>
      </w:r>
      <w:proofErr w:type="spellStart"/>
      <w:r w:rsidR="009D22F2" w:rsidRPr="00E63BE5">
        <w:rPr>
          <w:rFonts w:ascii="Times New Roman" w:eastAsia="SimSun" w:hAnsi="Times New Roman"/>
          <w:bCs/>
          <w:color w:val="000000"/>
          <w:szCs w:val="28"/>
          <w:lang w:val="en-US"/>
        </w:rPr>
        <w:t>Berdasarkan</w:t>
      </w:r>
      <w:proofErr w:type="spellEnd"/>
      <w:r w:rsidR="009D22F2" w:rsidRPr="00E63BE5">
        <w:rPr>
          <w:rFonts w:ascii="Times New Roman" w:eastAsia="SimSun" w:hAnsi="Times New Roman"/>
          <w:bCs/>
          <w:color w:val="000000"/>
          <w:szCs w:val="28"/>
          <w:lang w:val="en-US"/>
        </w:rPr>
        <w:t xml:space="preserve"> </w:t>
      </w:r>
      <w:proofErr w:type="spellStart"/>
      <w:r w:rsidR="009D22F2" w:rsidRPr="00E63BE5">
        <w:rPr>
          <w:rFonts w:ascii="Times New Roman" w:eastAsia="SimSun" w:hAnsi="Times New Roman"/>
          <w:bCs/>
          <w:color w:val="000000"/>
          <w:szCs w:val="28"/>
          <w:lang w:val="en-US"/>
        </w:rPr>
        <w:t>hasil</w:t>
      </w:r>
      <w:proofErr w:type="spellEnd"/>
      <w:r w:rsidR="009D22F2" w:rsidRPr="00E63BE5">
        <w:rPr>
          <w:rFonts w:ascii="Times New Roman" w:eastAsia="SimSun" w:hAnsi="Times New Roman"/>
          <w:bCs/>
          <w:color w:val="000000"/>
          <w:szCs w:val="28"/>
          <w:lang w:val="en-US"/>
        </w:rPr>
        <w:t xml:space="preserve"> </w:t>
      </w:r>
      <w:proofErr w:type="spellStart"/>
      <w:r w:rsidR="009D22F2" w:rsidRPr="00E63BE5">
        <w:rPr>
          <w:rFonts w:ascii="Times New Roman" w:eastAsia="SimSun" w:hAnsi="Times New Roman"/>
          <w:bCs/>
          <w:color w:val="000000"/>
          <w:szCs w:val="28"/>
          <w:lang w:val="en-US"/>
        </w:rPr>
        <w:t>penelitian</w:t>
      </w:r>
      <w:proofErr w:type="spellEnd"/>
      <w:r w:rsidR="009D22F2" w:rsidRPr="00E63BE5">
        <w:rPr>
          <w:rFonts w:ascii="Times New Roman" w:eastAsia="SimSun" w:hAnsi="Times New Roman"/>
          <w:bCs/>
          <w:color w:val="000000"/>
          <w:szCs w:val="28"/>
          <w:lang w:val="en-US"/>
        </w:rPr>
        <w:t xml:space="preserve"> yang </w:t>
      </w:r>
      <w:proofErr w:type="spellStart"/>
      <w:r w:rsidR="009D22F2" w:rsidRPr="00E63BE5">
        <w:rPr>
          <w:rFonts w:ascii="Times New Roman" w:eastAsia="SimSun" w:hAnsi="Times New Roman"/>
          <w:bCs/>
          <w:color w:val="000000"/>
          <w:szCs w:val="28"/>
          <w:lang w:val="en-US"/>
        </w:rPr>
        <w:t>telah</w:t>
      </w:r>
      <w:proofErr w:type="spellEnd"/>
      <w:r w:rsidR="009D22F2" w:rsidRPr="00E63BE5">
        <w:rPr>
          <w:rFonts w:ascii="Times New Roman" w:eastAsia="SimSun" w:hAnsi="Times New Roman"/>
          <w:bCs/>
          <w:color w:val="000000"/>
          <w:szCs w:val="28"/>
          <w:lang w:val="en-US"/>
        </w:rPr>
        <w:t xml:space="preserve"> </w:t>
      </w:r>
      <w:proofErr w:type="spellStart"/>
      <w:r w:rsidR="009D22F2" w:rsidRPr="00E63BE5">
        <w:rPr>
          <w:rFonts w:ascii="Times New Roman" w:eastAsia="SimSun" w:hAnsi="Times New Roman"/>
          <w:bCs/>
          <w:color w:val="000000"/>
          <w:szCs w:val="28"/>
          <w:lang w:val="en-US"/>
        </w:rPr>
        <w:t>dilakukan</w:t>
      </w:r>
      <w:proofErr w:type="spellEnd"/>
      <w:r w:rsidR="009D22F2" w:rsidRPr="00E63BE5">
        <w:rPr>
          <w:rFonts w:ascii="Times New Roman" w:eastAsia="SimSun" w:hAnsi="Times New Roman"/>
          <w:bCs/>
          <w:color w:val="000000"/>
          <w:szCs w:val="28"/>
          <w:lang w:val="en-US"/>
        </w:rPr>
        <w:t xml:space="preserve"> </w:t>
      </w:r>
      <w:proofErr w:type="spellStart"/>
      <w:r w:rsidR="009D22F2" w:rsidRPr="00E63BE5">
        <w:rPr>
          <w:rFonts w:ascii="Times New Roman" w:eastAsia="SimSun" w:hAnsi="Times New Roman"/>
          <w:bCs/>
          <w:color w:val="000000"/>
          <w:szCs w:val="28"/>
          <w:lang w:val="en-US"/>
        </w:rPr>
        <w:t>menunjukkan</w:t>
      </w:r>
      <w:proofErr w:type="spellEnd"/>
      <w:r w:rsidR="009D22F2" w:rsidRPr="00E63BE5">
        <w:rPr>
          <w:rFonts w:ascii="Times New Roman" w:eastAsia="SimSun" w:hAnsi="Times New Roman"/>
          <w:bCs/>
          <w:color w:val="000000"/>
          <w:szCs w:val="28"/>
          <w:lang w:val="en-US"/>
        </w:rPr>
        <w:t xml:space="preserve"> </w:t>
      </w:r>
      <w:proofErr w:type="spellStart"/>
      <w:r w:rsidR="009D22F2" w:rsidRPr="00E63BE5">
        <w:rPr>
          <w:rFonts w:ascii="Times New Roman" w:eastAsia="SimSun" w:hAnsi="Times New Roman"/>
          <w:bCs/>
          <w:color w:val="000000"/>
          <w:szCs w:val="28"/>
          <w:lang w:val="en-US"/>
        </w:rPr>
        <w:t>bahwa</w:t>
      </w:r>
      <w:proofErr w:type="spellEnd"/>
      <w:r w:rsidR="009D22F2" w:rsidRPr="00E63BE5">
        <w:rPr>
          <w:rFonts w:ascii="Times New Roman" w:eastAsia="SimSun" w:hAnsi="Times New Roman"/>
          <w:bCs/>
          <w:color w:val="000000"/>
          <w:szCs w:val="28"/>
          <w:lang w:val="en-US"/>
        </w:rPr>
        <w:t xml:space="preserve"> brand image dan </w:t>
      </w:r>
      <w:proofErr w:type="spellStart"/>
      <w:r w:rsidR="009D22F2" w:rsidRPr="00E63BE5">
        <w:rPr>
          <w:rFonts w:ascii="Times New Roman" w:eastAsia="SimSun" w:hAnsi="Times New Roman"/>
          <w:bCs/>
          <w:color w:val="000000"/>
          <w:szCs w:val="28"/>
          <w:lang w:val="en-US"/>
        </w:rPr>
        <w:t>kualitas</w:t>
      </w:r>
      <w:proofErr w:type="spellEnd"/>
      <w:r w:rsidR="009D22F2" w:rsidRPr="00E63BE5">
        <w:rPr>
          <w:rFonts w:ascii="Times New Roman" w:eastAsia="SimSun" w:hAnsi="Times New Roman"/>
          <w:bCs/>
          <w:color w:val="000000"/>
          <w:szCs w:val="28"/>
          <w:lang w:val="en-US"/>
        </w:rPr>
        <w:t xml:space="preserve"> </w:t>
      </w:r>
      <w:proofErr w:type="spellStart"/>
      <w:r w:rsidR="009D22F2" w:rsidRPr="00E63BE5">
        <w:rPr>
          <w:rFonts w:ascii="Times New Roman" w:eastAsia="SimSun" w:hAnsi="Times New Roman"/>
          <w:bCs/>
          <w:color w:val="000000"/>
          <w:szCs w:val="28"/>
          <w:lang w:val="en-US"/>
        </w:rPr>
        <w:t>produk</w:t>
      </w:r>
      <w:proofErr w:type="spellEnd"/>
      <w:r w:rsidR="009D22F2" w:rsidRPr="00E63BE5">
        <w:rPr>
          <w:rFonts w:ascii="Times New Roman" w:eastAsia="SimSun" w:hAnsi="Times New Roman"/>
          <w:bCs/>
          <w:color w:val="000000"/>
          <w:szCs w:val="28"/>
          <w:lang w:val="en-US"/>
        </w:rPr>
        <w:t xml:space="preserve"> </w:t>
      </w:r>
      <w:proofErr w:type="spellStart"/>
      <w:r w:rsidR="009D22F2" w:rsidRPr="00E63BE5">
        <w:rPr>
          <w:rFonts w:ascii="Times New Roman" w:eastAsia="SimSun" w:hAnsi="Times New Roman"/>
          <w:bCs/>
          <w:color w:val="000000"/>
          <w:szCs w:val="28"/>
          <w:lang w:val="en-US"/>
        </w:rPr>
        <w:t>secara</w:t>
      </w:r>
      <w:proofErr w:type="spellEnd"/>
      <w:r w:rsidR="009D22F2" w:rsidRPr="00E63BE5">
        <w:rPr>
          <w:rFonts w:ascii="Times New Roman" w:eastAsia="SimSun" w:hAnsi="Times New Roman"/>
          <w:bCs/>
          <w:color w:val="000000"/>
          <w:szCs w:val="28"/>
          <w:lang w:val="en-US"/>
        </w:rPr>
        <w:t xml:space="preserve"> </w:t>
      </w:r>
      <w:proofErr w:type="spellStart"/>
      <w:r w:rsidR="009D22F2" w:rsidRPr="00E63BE5">
        <w:rPr>
          <w:rFonts w:ascii="Times New Roman" w:eastAsia="SimSun" w:hAnsi="Times New Roman"/>
          <w:bCs/>
          <w:color w:val="000000"/>
          <w:szCs w:val="28"/>
          <w:lang w:val="en-US"/>
        </w:rPr>
        <w:t>parsial</w:t>
      </w:r>
      <w:proofErr w:type="spellEnd"/>
      <w:r w:rsidR="009D22F2" w:rsidRPr="00E63BE5">
        <w:rPr>
          <w:rFonts w:ascii="Times New Roman" w:eastAsia="SimSun" w:hAnsi="Times New Roman"/>
          <w:bCs/>
          <w:color w:val="000000"/>
          <w:szCs w:val="28"/>
          <w:lang w:val="en-US"/>
        </w:rPr>
        <w:t xml:space="preserve"> dan </w:t>
      </w:r>
      <w:proofErr w:type="spellStart"/>
      <w:r w:rsidR="009D22F2" w:rsidRPr="00E63BE5">
        <w:rPr>
          <w:rFonts w:ascii="Times New Roman" w:eastAsia="SimSun" w:hAnsi="Times New Roman"/>
          <w:bCs/>
          <w:color w:val="000000"/>
          <w:szCs w:val="28"/>
          <w:lang w:val="en-US"/>
        </w:rPr>
        <w:t>simultan</w:t>
      </w:r>
      <w:proofErr w:type="spellEnd"/>
      <w:r w:rsidR="009D22F2" w:rsidRPr="00E63BE5">
        <w:rPr>
          <w:rFonts w:ascii="Times New Roman" w:eastAsia="SimSun" w:hAnsi="Times New Roman"/>
          <w:bCs/>
          <w:color w:val="000000"/>
          <w:szCs w:val="28"/>
          <w:lang w:val="en-US"/>
        </w:rPr>
        <w:t xml:space="preserve"> </w:t>
      </w:r>
      <w:proofErr w:type="spellStart"/>
      <w:r w:rsidR="009D22F2" w:rsidRPr="00E63BE5">
        <w:rPr>
          <w:rFonts w:ascii="Times New Roman" w:eastAsia="SimSun" w:hAnsi="Times New Roman"/>
          <w:bCs/>
          <w:color w:val="000000"/>
          <w:szCs w:val="28"/>
          <w:lang w:val="en-US"/>
        </w:rPr>
        <w:t>berpengaruh</w:t>
      </w:r>
      <w:proofErr w:type="spellEnd"/>
      <w:r w:rsidR="009D22F2" w:rsidRPr="00E63BE5">
        <w:rPr>
          <w:rFonts w:ascii="Times New Roman" w:eastAsia="SimSun" w:hAnsi="Times New Roman"/>
          <w:bCs/>
          <w:color w:val="000000"/>
          <w:szCs w:val="28"/>
          <w:lang w:val="en-US"/>
        </w:rPr>
        <w:t xml:space="preserve"> </w:t>
      </w:r>
      <w:proofErr w:type="spellStart"/>
      <w:r w:rsidR="009D22F2" w:rsidRPr="00E63BE5">
        <w:rPr>
          <w:rFonts w:ascii="Times New Roman" w:eastAsia="SimSun" w:hAnsi="Times New Roman"/>
          <w:bCs/>
          <w:color w:val="000000"/>
          <w:szCs w:val="28"/>
          <w:lang w:val="en-US"/>
        </w:rPr>
        <w:t>positif</w:t>
      </w:r>
      <w:proofErr w:type="spellEnd"/>
      <w:r w:rsidR="009D22F2" w:rsidRPr="00E63BE5">
        <w:rPr>
          <w:rFonts w:ascii="Times New Roman" w:eastAsia="SimSun" w:hAnsi="Times New Roman"/>
          <w:bCs/>
          <w:color w:val="000000"/>
          <w:szCs w:val="28"/>
          <w:lang w:val="en-US"/>
        </w:rPr>
        <w:t xml:space="preserve"> dan </w:t>
      </w:r>
      <w:proofErr w:type="spellStart"/>
      <w:r w:rsidR="009D22F2" w:rsidRPr="00E63BE5">
        <w:rPr>
          <w:rFonts w:ascii="Times New Roman" w:eastAsia="SimSun" w:hAnsi="Times New Roman"/>
          <w:bCs/>
          <w:color w:val="000000"/>
          <w:szCs w:val="28"/>
          <w:lang w:val="en-US"/>
        </w:rPr>
        <w:t>signifikan</w:t>
      </w:r>
      <w:proofErr w:type="spellEnd"/>
      <w:r w:rsidR="009D22F2" w:rsidRPr="00E63BE5">
        <w:rPr>
          <w:rFonts w:ascii="Times New Roman" w:eastAsia="SimSun" w:hAnsi="Times New Roman"/>
          <w:bCs/>
          <w:color w:val="000000"/>
          <w:szCs w:val="28"/>
          <w:lang w:val="en-US"/>
        </w:rPr>
        <w:t xml:space="preserve"> </w:t>
      </w:r>
      <w:proofErr w:type="spellStart"/>
      <w:r w:rsidR="009D22F2" w:rsidRPr="00E63BE5">
        <w:rPr>
          <w:rFonts w:ascii="Times New Roman" w:eastAsia="SimSun" w:hAnsi="Times New Roman"/>
          <w:bCs/>
          <w:color w:val="000000"/>
          <w:szCs w:val="28"/>
          <w:lang w:val="en-US"/>
        </w:rPr>
        <w:t>terhadap</w:t>
      </w:r>
      <w:proofErr w:type="spellEnd"/>
      <w:r w:rsidR="009D22F2" w:rsidRPr="00E63BE5">
        <w:rPr>
          <w:rFonts w:ascii="Times New Roman" w:eastAsia="SimSun" w:hAnsi="Times New Roman"/>
          <w:bCs/>
          <w:color w:val="000000"/>
          <w:szCs w:val="28"/>
          <w:lang w:val="en-US"/>
        </w:rPr>
        <w:t xml:space="preserve"> </w:t>
      </w:r>
      <w:proofErr w:type="spellStart"/>
      <w:r w:rsidR="009D22F2" w:rsidRPr="00E63BE5">
        <w:rPr>
          <w:rFonts w:ascii="Times New Roman" w:eastAsia="SimSun" w:hAnsi="Times New Roman"/>
          <w:bCs/>
          <w:color w:val="000000"/>
          <w:szCs w:val="28"/>
          <w:lang w:val="en-US"/>
        </w:rPr>
        <w:t>keputusan</w:t>
      </w:r>
      <w:proofErr w:type="spellEnd"/>
      <w:r w:rsidR="009D22F2" w:rsidRPr="00E63BE5">
        <w:rPr>
          <w:rFonts w:ascii="Times New Roman" w:eastAsia="SimSun" w:hAnsi="Times New Roman"/>
          <w:bCs/>
          <w:color w:val="000000"/>
          <w:szCs w:val="28"/>
          <w:lang w:val="en-US"/>
        </w:rPr>
        <w:t xml:space="preserve"> </w:t>
      </w:r>
      <w:proofErr w:type="spellStart"/>
      <w:r w:rsidR="009D22F2" w:rsidRPr="00E63BE5">
        <w:rPr>
          <w:rFonts w:ascii="Times New Roman" w:eastAsia="SimSun" w:hAnsi="Times New Roman"/>
          <w:bCs/>
          <w:color w:val="000000"/>
          <w:szCs w:val="28"/>
          <w:lang w:val="en-US"/>
        </w:rPr>
        <w:t>pembelian</w:t>
      </w:r>
      <w:proofErr w:type="spellEnd"/>
      <w:r w:rsidR="009D22F2" w:rsidRPr="00E63BE5">
        <w:rPr>
          <w:rFonts w:ascii="Times New Roman" w:eastAsia="SimSun" w:hAnsi="Times New Roman"/>
          <w:bCs/>
          <w:color w:val="000000"/>
          <w:szCs w:val="28"/>
          <w:lang w:val="en-US"/>
        </w:rPr>
        <w:t xml:space="preserve">. </w:t>
      </w:r>
      <w:proofErr w:type="spellStart"/>
      <w:r w:rsidR="009D22F2" w:rsidRPr="00E63BE5">
        <w:rPr>
          <w:rFonts w:ascii="Times New Roman" w:eastAsia="SimSun" w:hAnsi="Times New Roman"/>
          <w:bCs/>
          <w:color w:val="000000"/>
          <w:szCs w:val="28"/>
          <w:lang w:val="en-US"/>
        </w:rPr>
        <w:t>Berdasarkan</w:t>
      </w:r>
      <w:proofErr w:type="spellEnd"/>
      <w:r w:rsidR="009D22F2" w:rsidRPr="00E63BE5">
        <w:rPr>
          <w:rFonts w:ascii="Times New Roman" w:eastAsia="SimSun" w:hAnsi="Times New Roman"/>
          <w:bCs/>
          <w:color w:val="000000"/>
          <w:szCs w:val="28"/>
          <w:lang w:val="en-US"/>
        </w:rPr>
        <w:t xml:space="preserve"> </w:t>
      </w:r>
      <w:proofErr w:type="spellStart"/>
      <w:r w:rsidR="009D22F2" w:rsidRPr="00E63BE5">
        <w:rPr>
          <w:rFonts w:ascii="Times New Roman" w:eastAsia="SimSun" w:hAnsi="Times New Roman"/>
          <w:bCs/>
          <w:color w:val="000000"/>
          <w:szCs w:val="28"/>
          <w:lang w:val="en-US"/>
        </w:rPr>
        <w:t>koefisien</w:t>
      </w:r>
      <w:proofErr w:type="spellEnd"/>
      <w:r w:rsidR="009D22F2" w:rsidRPr="00E63BE5">
        <w:rPr>
          <w:rFonts w:ascii="Times New Roman" w:eastAsia="SimSun" w:hAnsi="Times New Roman"/>
          <w:bCs/>
          <w:color w:val="000000"/>
          <w:szCs w:val="28"/>
          <w:lang w:val="en-US"/>
        </w:rPr>
        <w:t xml:space="preserve"> </w:t>
      </w:r>
      <w:proofErr w:type="spellStart"/>
      <w:r w:rsidR="009D22F2" w:rsidRPr="00E63BE5">
        <w:rPr>
          <w:rFonts w:ascii="Times New Roman" w:eastAsia="SimSun" w:hAnsi="Times New Roman"/>
          <w:bCs/>
          <w:color w:val="000000"/>
          <w:szCs w:val="28"/>
          <w:lang w:val="en-US"/>
        </w:rPr>
        <w:t>determinasi</w:t>
      </w:r>
      <w:proofErr w:type="spellEnd"/>
      <w:r w:rsidR="009D22F2" w:rsidRPr="00E63BE5">
        <w:rPr>
          <w:rFonts w:ascii="Times New Roman" w:eastAsia="SimSun" w:hAnsi="Times New Roman"/>
          <w:bCs/>
          <w:color w:val="000000"/>
          <w:szCs w:val="28"/>
          <w:lang w:val="en-US"/>
        </w:rPr>
        <w:t xml:space="preserve"> </w:t>
      </w:r>
      <w:proofErr w:type="spellStart"/>
      <w:r w:rsidR="009D22F2" w:rsidRPr="00E63BE5">
        <w:rPr>
          <w:rFonts w:ascii="Times New Roman" w:eastAsia="SimSun" w:hAnsi="Times New Roman"/>
          <w:bCs/>
          <w:color w:val="000000"/>
          <w:szCs w:val="28"/>
          <w:lang w:val="en-US"/>
        </w:rPr>
        <w:t>variabel</w:t>
      </w:r>
      <w:proofErr w:type="spellEnd"/>
      <w:r w:rsidR="009D22F2" w:rsidRPr="00E63BE5">
        <w:rPr>
          <w:rFonts w:ascii="Times New Roman" w:eastAsia="SimSun" w:hAnsi="Times New Roman"/>
          <w:bCs/>
          <w:color w:val="000000"/>
          <w:szCs w:val="28"/>
          <w:lang w:val="en-US"/>
        </w:rPr>
        <w:t xml:space="preserve"> brand image dan </w:t>
      </w:r>
      <w:proofErr w:type="spellStart"/>
      <w:r w:rsidR="009D22F2" w:rsidRPr="00E63BE5">
        <w:rPr>
          <w:rFonts w:ascii="Times New Roman" w:eastAsia="SimSun" w:hAnsi="Times New Roman"/>
          <w:bCs/>
          <w:color w:val="000000"/>
          <w:szCs w:val="28"/>
          <w:lang w:val="en-US"/>
        </w:rPr>
        <w:t>kualitas</w:t>
      </w:r>
      <w:proofErr w:type="spellEnd"/>
      <w:r w:rsidR="009D22F2" w:rsidRPr="00E63BE5">
        <w:rPr>
          <w:rFonts w:ascii="Times New Roman" w:eastAsia="SimSun" w:hAnsi="Times New Roman"/>
          <w:bCs/>
          <w:color w:val="000000"/>
          <w:szCs w:val="28"/>
          <w:lang w:val="en-US"/>
        </w:rPr>
        <w:t xml:space="preserve"> </w:t>
      </w:r>
      <w:proofErr w:type="spellStart"/>
      <w:r w:rsidR="009D22F2" w:rsidRPr="00E63BE5">
        <w:rPr>
          <w:rFonts w:ascii="Times New Roman" w:eastAsia="SimSun" w:hAnsi="Times New Roman"/>
          <w:bCs/>
          <w:color w:val="000000"/>
          <w:szCs w:val="28"/>
          <w:lang w:val="en-US"/>
        </w:rPr>
        <w:t>produk</w:t>
      </w:r>
      <w:proofErr w:type="spellEnd"/>
      <w:r w:rsidR="009D22F2" w:rsidRPr="00E63BE5">
        <w:rPr>
          <w:rFonts w:ascii="Times New Roman" w:eastAsia="SimSun" w:hAnsi="Times New Roman"/>
          <w:bCs/>
          <w:color w:val="000000"/>
          <w:szCs w:val="28"/>
          <w:lang w:val="en-US"/>
        </w:rPr>
        <w:t xml:space="preserve"> </w:t>
      </w:r>
      <w:proofErr w:type="spellStart"/>
      <w:r w:rsidR="009D22F2" w:rsidRPr="00E63BE5">
        <w:rPr>
          <w:rFonts w:ascii="Times New Roman" w:eastAsia="SimSun" w:hAnsi="Times New Roman"/>
          <w:bCs/>
          <w:color w:val="000000"/>
          <w:szCs w:val="28"/>
          <w:lang w:val="en-US"/>
        </w:rPr>
        <w:t>mempengaruhi</w:t>
      </w:r>
      <w:proofErr w:type="spellEnd"/>
      <w:r w:rsidR="009D22F2" w:rsidRPr="00E63BE5">
        <w:rPr>
          <w:rFonts w:ascii="Times New Roman" w:eastAsia="SimSun" w:hAnsi="Times New Roman"/>
          <w:bCs/>
          <w:color w:val="000000"/>
          <w:szCs w:val="28"/>
          <w:lang w:val="en-US"/>
        </w:rPr>
        <w:t xml:space="preserve"> Keputusan </w:t>
      </w:r>
      <w:proofErr w:type="spellStart"/>
      <w:r w:rsidR="009D22F2" w:rsidRPr="00E63BE5">
        <w:rPr>
          <w:rFonts w:ascii="Times New Roman" w:eastAsia="SimSun" w:hAnsi="Times New Roman"/>
          <w:bCs/>
          <w:color w:val="000000"/>
          <w:szCs w:val="28"/>
          <w:lang w:val="en-US"/>
        </w:rPr>
        <w:t>pembelian</w:t>
      </w:r>
      <w:proofErr w:type="spellEnd"/>
      <w:r w:rsidR="009D22F2" w:rsidRPr="00E63BE5">
        <w:rPr>
          <w:rFonts w:ascii="Times New Roman" w:eastAsia="SimSun" w:hAnsi="Times New Roman"/>
          <w:bCs/>
          <w:color w:val="000000"/>
          <w:szCs w:val="28"/>
          <w:lang w:val="en-US"/>
        </w:rPr>
        <w:t xml:space="preserve"> </w:t>
      </w:r>
      <w:proofErr w:type="spellStart"/>
      <w:r w:rsidR="009D22F2" w:rsidRPr="00E63BE5">
        <w:rPr>
          <w:rFonts w:ascii="Times New Roman" w:eastAsia="SimSun" w:hAnsi="Times New Roman"/>
          <w:bCs/>
          <w:color w:val="000000"/>
          <w:szCs w:val="28"/>
          <w:lang w:val="en-US"/>
        </w:rPr>
        <w:t>sebesar</w:t>
      </w:r>
      <w:proofErr w:type="spellEnd"/>
      <w:r w:rsidR="009D22F2" w:rsidRPr="00E63BE5">
        <w:rPr>
          <w:rFonts w:ascii="Times New Roman" w:eastAsia="SimSun" w:hAnsi="Times New Roman"/>
          <w:bCs/>
          <w:color w:val="000000"/>
          <w:szCs w:val="28"/>
          <w:lang w:val="en-US"/>
        </w:rPr>
        <w:t xml:space="preserve"> 54</w:t>
      </w:r>
      <w:r w:rsidR="002502C5">
        <w:rPr>
          <w:rFonts w:ascii="Times New Roman" w:eastAsia="SimSun" w:hAnsi="Times New Roman"/>
          <w:bCs/>
          <w:color w:val="000000"/>
          <w:szCs w:val="28"/>
          <w:lang w:val="en-US"/>
        </w:rPr>
        <w:t>.</w:t>
      </w:r>
      <w:r w:rsidR="002502C5" w:rsidRPr="002502C5">
        <w:rPr>
          <w:rFonts w:ascii="Times New Roman" w:eastAsia="SimSun" w:hAnsi="Times New Roman"/>
          <w:bCs/>
          <w:color w:val="000000"/>
          <w:szCs w:val="28"/>
          <w:lang w:val="en-US"/>
        </w:rPr>
        <w:t xml:space="preserve"> Hasil</w:t>
      </w:r>
      <w:r w:rsidR="002502C5">
        <w:rPr>
          <w:rFonts w:ascii="Times New Roman" w:eastAsia="SimSun" w:hAnsi="Times New Roman"/>
          <w:bCs/>
          <w:color w:val="000000"/>
          <w:szCs w:val="28"/>
          <w:lang w:val="en-US"/>
        </w:rPr>
        <w:t xml:space="preserve"> </w:t>
      </w:r>
      <w:proofErr w:type="spellStart"/>
      <w:r w:rsidR="002502C5" w:rsidRPr="002502C5">
        <w:rPr>
          <w:rFonts w:ascii="Times New Roman" w:eastAsia="SimSun" w:hAnsi="Times New Roman"/>
          <w:bCs/>
          <w:color w:val="000000"/>
          <w:szCs w:val="28"/>
          <w:lang w:val="en-US"/>
        </w:rPr>
        <w:t>penelitian</w:t>
      </w:r>
      <w:proofErr w:type="spellEnd"/>
      <w:r w:rsidR="002502C5" w:rsidRPr="002502C5">
        <w:rPr>
          <w:rFonts w:ascii="Times New Roman" w:eastAsia="SimSun" w:hAnsi="Times New Roman"/>
          <w:bCs/>
          <w:color w:val="000000"/>
          <w:szCs w:val="28"/>
          <w:lang w:val="en-US"/>
        </w:rPr>
        <w:t xml:space="preserve"> </w:t>
      </w:r>
      <w:proofErr w:type="spellStart"/>
      <w:r w:rsidR="002502C5" w:rsidRPr="002502C5">
        <w:rPr>
          <w:rFonts w:ascii="Times New Roman" w:eastAsia="SimSun" w:hAnsi="Times New Roman"/>
          <w:bCs/>
          <w:color w:val="000000"/>
          <w:szCs w:val="28"/>
          <w:lang w:val="en-US"/>
        </w:rPr>
        <w:t>ini</w:t>
      </w:r>
      <w:proofErr w:type="spellEnd"/>
      <w:r w:rsidR="002502C5" w:rsidRPr="002502C5">
        <w:rPr>
          <w:rFonts w:ascii="Times New Roman" w:eastAsia="SimSun" w:hAnsi="Times New Roman"/>
          <w:bCs/>
          <w:color w:val="000000"/>
          <w:szCs w:val="28"/>
          <w:lang w:val="en-US"/>
        </w:rPr>
        <w:t xml:space="preserve"> </w:t>
      </w:r>
      <w:proofErr w:type="spellStart"/>
      <w:r w:rsidR="002502C5" w:rsidRPr="002502C5">
        <w:rPr>
          <w:rFonts w:ascii="Times New Roman" w:eastAsia="SimSun" w:hAnsi="Times New Roman"/>
          <w:bCs/>
          <w:color w:val="000000"/>
          <w:szCs w:val="28"/>
          <w:lang w:val="en-US"/>
        </w:rPr>
        <w:t>menekankan</w:t>
      </w:r>
      <w:proofErr w:type="spellEnd"/>
      <w:r w:rsidR="002502C5" w:rsidRPr="002502C5">
        <w:rPr>
          <w:rFonts w:ascii="Times New Roman" w:eastAsia="SimSun" w:hAnsi="Times New Roman"/>
          <w:bCs/>
          <w:color w:val="000000"/>
          <w:szCs w:val="28"/>
          <w:lang w:val="en-US"/>
        </w:rPr>
        <w:t xml:space="preserve"> </w:t>
      </w:r>
      <w:proofErr w:type="spellStart"/>
      <w:r w:rsidR="002502C5" w:rsidRPr="002502C5">
        <w:rPr>
          <w:rFonts w:ascii="Times New Roman" w:eastAsia="SimSun" w:hAnsi="Times New Roman"/>
          <w:bCs/>
          <w:color w:val="000000"/>
          <w:szCs w:val="28"/>
          <w:lang w:val="en-US"/>
        </w:rPr>
        <w:t>pentingnya</w:t>
      </w:r>
      <w:proofErr w:type="spellEnd"/>
      <w:r w:rsidR="002502C5" w:rsidRPr="002502C5">
        <w:rPr>
          <w:rFonts w:ascii="Times New Roman" w:eastAsia="SimSun" w:hAnsi="Times New Roman"/>
          <w:bCs/>
          <w:color w:val="000000"/>
          <w:szCs w:val="28"/>
          <w:lang w:val="en-US"/>
        </w:rPr>
        <w:t xml:space="preserve"> brand image dan </w:t>
      </w:r>
      <w:proofErr w:type="spellStart"/>
      <w:r w:rsidR="002502C5" w:rsidRPr="002502C5">
        <w:rPr>
          <w:rFonts w:ascii="Times New Roman" w:eastAsia="SimSun" w:hAnsi="Times New Roman"/>
          <w:bCs/>
          <w:color w:val="000000"/>
          <w:szCs w:val="28"/>
          <w:lang w:val="en-US"/>
        </w:rPr>
        <w:t>kualitas</w:t>
      </w:r>
      <w:proofErr w:type="spellEnd"/>
      <w:r w:rsidR="002502C5" w:rsidRPr="002502C5">
        <w:rPr>
          <w:rFonts w:ascii="Times New Roman" w:eastAsia="SimSun" w:hAnsi="Times New Roman"/>
          <w:bCs/>
          <w:color w:val="000000"/>
          <w:szCs w:val="28"/>
          <w:lang w:val="en-US"/>
        </w:rPr>
        <w:t xml:space="preserve"> </w:t>
      </w:r>
      <w:proofErr w:type="spellStart"/>
      <w:r w:rsidR="002502C5" w:rsidRPr="002502C5">
        <w:rPr>
          <w:rFonts w:ascii="Times New Roman" w:eastAsia="SimSun" w:hAnsi="Times New Roman"/>
          <w:bCs/>
          <w:color w:val="000000"/>
          <w:szCs w:val="28"/>
          <w:lang w:val="en-US"/>
        </w:rPr>
        <w:t>produk</w:t>
      </w:r>
      <w:proofErr w:type="spellEnd"/>
      <w:r w:rsidR="002502C5" w:rsidRPr="002502C5">
        <w:rPr>
          <w:rFonts w:ascii="Times New Roman" w:eastAsia="SimSun" w:hAnsi="Times New Roman"/>
          <w:bCs/>
          <w:color w:val="000000"/>
          <w:szCs w:val="28"/>
          <w:lang w:val="en-US"/>
        </w:rPr>
        <w:t xml:space="preserve"> </w:t>
      </w:r>
      <w:proofErr w:type="spellStart"/>
      <w:r w:rsidR="002502C5" w:rsidRPr="002502C5">
        <w:rPr>
          <w:rFonts w:ascii="Times New Roman" w:eastAsia="SimSun" w:hAnsi="Times New Roman"/>
          <w:bCs/>
          <w:color w:val="000000"/>
          <w:szCs w:val="28"/>
          <w:lang w:val="en-US"/>
        </w:rPr>
        <w:t>sebagai</w:t>
      </w:r>
      <w:proofErr w:type="spellEnd"/>
      <w:r w:rsidR="002502C5" w:rsidRPr="002502C5">
        <w:rPr>
          <w:rFonts w:ascii="Times New Roman" w:eastAsia="SimSun" w:hAnsi="Times New Roman"/>
          <w:bCs/>
          <w:color w:val="000000"/>
          <w:szCs w:val="28"/>
          <w:lang w:val="en-US"/>
        </w:rPr>
        <w:t xml:space="preserve"> </w:t>
      </w:r>
      <w:proofErr w:type="spellStart"/>
      <w:r w:rsidR="002502C5" w:rsidRPr="002502C5">
        <w:rPr>
          <w:rFonts w:ascii="Times New Roman" w:eastAsia="SimSun" w:hAnsi="Times New Roman"/>
          <w:bCs/>
          <w:color w:val="000000"/>
          <w:szCs w:val="28"/>
          <w:lang w:val="en-US"/>
        </w:rPr>
        <w:t>elemen</w:t>
      </w:r>
      <w:proofErr w:type="spellEnd"/>
      <w:r w:rsidR="002502C5" w:rsidRPr="002502C5">
        <w:rPr>
          <w:rFonts w:ascii="Times New Roman" w:eastAsia="SimSun" w:hAnsi="Times New Roman"/>
          <w:bCs/>
          <w:color w:val="000000"/>
          <w:szCs w:val="28"/>
          <w:lang w:val="en-US"/>
        </w:rPr>
        <w:t xml:space="preserve"> </w:t>
      </w:r>
      <w:proofErr w:type="spellStart"/>
      <w:r w:rsidR="002502C5" w:rsidRPr="002502C5">
        <w:rPr>
          <w:rFonts w:ascii="Times New Roman" w:eastAsia="SimSun" w:hAnsi="Times New Roman"/>
          <w:bCs/>
          <w:color w:val="000000"/>
          <w:szCs w:val="28"/>
          <w:lang w:val="en-US"/>
        </w:rPr>
        <w:t>kunci</w:t>
      </w:r>
      <w:proofErr w:type="spellEnd"/>
      <w:r w:rsidR="002502C5" w:rsidRPr="002502C5">
        <w:rPr>
          <w:rFonts w:ascii="Times New Roman" w:eastAsia="SimSun" w:hAnsi="Times New Roman"/>
          <w:bCs/>
          <w:color w:val="000000"/>
          <w:szCs w:val="28"/>
          <w:lang w:val="en-US"/>
        </w:rPr>
        <w:t xml:space="preserve"> yang </w:t>
      </w:r>
      <w:proofErr w:type="spellStart"/>
      <w:r w:rsidR="002502C5" w:rsidRPr="002502C5">
        <w:rPr>
          <w:rFonts w:ascii="Times New Roman" w:eastAsia="SimSun" w:hAnsi="Times New Roman"/>
          <w:bCs/>
          <w:color w:val="000000"/>
          <w:szCs w:val="28"/>
          <w:lang w:val="en-US"/>
        </w:rPr>
        <w:t>harus</w:t>
      </w:r>
      <w:proofErr w:type="spellEnd"/>
      <w:r w:rsidR="002502C5" w:rsidRPr="002502C5">
        <w:rPr>
          <w:rFonts w:ascii="Times New Roman" w:eastAsia="SimSun" w:hAnsi="Times New Roman"/>
          <w:bCs/>
          <w:color w:val="000000"/>
          <w:szCs w:val="28"/>
          <w:lang w:val="en-US"/>
        </w:rPr>
        <w:t xml:space="preserve"> </w:t>
      </w:r>
      <w:proofErr w:type="spellStart"/>
      <w:r w:rsidR="002502C5" w:rsidRPr="002502C5">
        <w:rPr>
          <w:rFonts w:ascii="Times New Roman" w:eastAsia="SimSun" w:hAnsi="Times New Roman"/>
          <w:bCs/>
          <w:color w:val="000000"/>
          <w:szCs w:val="28"/>
          <w:lang w:val="en-US"/>
        </w:rPr>
        <w:t>diprioritaskan</w:t>
      </w:r>
      <w:proofErr w:type="spellEnd"/>
      <w:r w:rsidR="002502C5" w:rsidRPr="002502C5">
        <w:rPr>
          <w:rFonts w:ascii="Times New Roman" w:eastAsia="SimSun" w:hAnsi="Times New Roman"/>
          <w:bCs/>
          <w:color w:val="000000"/>
          <w:szCs w:val="28"/>
          <w:lang w:val="en-US"/>
        </w:rPr>
        <w:t xml:space="preserve"> oleh </w:t>
      </w:r>
      <w:proofErr w:type="spellStart"/>
      <w:r w:rsidR="00FF21E1">
        <w:rPr>
          <w:rFonts w:ascii="Times New Roman" w:eastAsia="SimSun" w:hAnsi="Times New Roman"/>
          <w:bCs/>
          <w:color w:val="000000"/>
          <w:szCs w:val="28"/>
          <w:lang w:val="en-US"/>
        </w:rPr>
        <w:t>pedagang</w:t>
      </w:r>
      <w:proofErr w:type="spellEnd"/>
      <w:r w:rsidR="002502C5" w:rsidRPr="002502C5">
        <w:rPr>
          <w:rFonts w:ascii="Times New Roman" w:eastAsia="SimSun" w:hAnsi="Times New Roman"/>
          <w:bCs/>
          <w:color w:val="000000"/>
          <w:szCs w:val="28"/>
          <w:lang w:val="en-US"/>
        </w:rPr>
        <w:t xml:space="preserve"> </w:t>
      </w:r>
      <w:proofErr w:type="spellStart"/>
      <w:r w:rsidR="002502C5" w:rsidRPr="002502C5">
        <w:rPr>
          <w:rFonts w:ascii="Times New Roman" w:eastAsia="SimSun" w:hAnsi="Times New Roman"/>
          <w:bCs/>
          <w:color w:val="000000"/>
          <w:szCs w:val="28"/>
          <w:lang w:val="en-US"/>
        </w:rPr>
        <w:t>untuk</w:t>
      </w:r>
      <w:proofErr w:type="spellEnd"/>
      <w:r w:rsidR="002502C5" w:rsidRPr="002502C5">
        <w:rPr>
          <w:rFonts w:ascii="Times New Roman" w:eastAsia="SimSun" w:hAnsi="Times New Roman"/>
          <w:bCs/>
          <w:color w:val="000000"/>
          <w:szCs w:val="28"/>
          <w:lang w:val="en-US"/>
        </w:rPr>
        <w:t xml:space="preserve"> </w:t>
      </w:r>
      <w:proofErr w:type="spellStart"/>
      <w:r w:rsidR="002502C5" w:rsidRPr="002502C5">
        <w:rPr>
          <w:rFonts w:ascii="Times New Roman" w:eastAsia="SimSun" w:hAnsi="Times New Roman"/>
          <w:bCs/>
          <w:color w:val="000000"/>
          <w:szCs w:val="28"/>
          <w:lang w:val="en-US"/>
        </w:rPr>
        <w:t>meningkatkan</w:t>
      </w:r>
      <w:proofErr w:type="spellEnd"/>
      <w:r w:rsidR="002502C5" w:rsidRPr="002502C5">
        <w:rPr>
          <w:rFonts w:ascii="Times New Roman" w:eastAsia="SimSun" w:hAnsi="Times New Roman"/>
          <w:bCs/>
          <w:color w:val="000000"/>
          <w:szCs w:val="28"/>
          <w:lang w:val="en-US"/>
        </w:rPr>
        <w:t xml:space="preserve"> </w:t>
      </w:r>
      <w:proofErr w:type="spellStart"/>
      <w:r w:rsidR="002502C5" w:rsidRPr="002502C5">
        <w:rPr>
          <w:rFonts w:ascii="Times New Roman" w:eastAsia="SimSun" w:hAnsi="Times New Roman"/>
          <w:bCs/>
          <w:color w:val="000000"/>
          <w:szCs w:val="28"/>
          <w:lang w:val="en-US"/>
        </w:rPr>
        <w:t>penjualan</w:t>
      </w:r>
      <w:proofErr w:type="spellEnd"/>
    </w:p>
    <w:p w14:paraId="493A630D" w14:textId="77777777" w:rsidR="009D22F2" w:rsidRPr="00E63BE5" w:rsidRDefault="009D22F2" w:rsidP="004E1562">
      <w:pPr>
        <w:spacing w:after="0" w:line="240" w:lineRule="auto"/>
        <w:jc w:val="both"/>
        <w:rPr>
          <w:rFonts w:ascii="Times New Roman" w:eastAsia="SimSun" w:hAnsi="Times New Roman"/>
          <w:b/>
          <w:color w:val="000000"/>
          <w:szCs w:val="28"/>
          <w:lang w:val="en-US"/>
        </w:rPr>
      </w:pPr>
      <w:r w:rsidRPr="00E63BE5">
        <w:rPr>
          <w:rFonts w:ascii="Times New Roman" w:eastAsia="SimSun" w:hAnsi="Times New Roman"/>
          <w:b/>
          <w:color w:val="000000"/>
          <w:szCs w:val="28"/>
          <w:lang w:val="en-US"/>
        </w:rPr>
        <w:t xml:space="preserve">Kata </w:t>
      </w:r>
      <w:proofErr w:type="spellStart"/>
      <w:r w:rsidRPr="00E63BE5">
        <w:rPr>
          <w:rFonts w:ascii="Times New Roman" w:eastAsia="SimSun" w:hAnsi="Times New Roman"/>
          <w:b/>
          <w:color w:val="000000"/>
          <w:szCs w:val="28"/>
          <w:lang w:val="en-US"/>
        </w:rPr>
        <w:t>kunci</w:t>
      </w:r>
      <w:proofErr w:type="spellEnd"/>
      <w:r w:rsidRPr="00E63BE5">
        <w:rPr>
          <w:rFonts w:ascii="Times New Roman" w:eastAsia="SimSun" w:hAnsi="Times New Roman"/>
          <w:b/>
          <w:color w:val="000000"/>
          <w:szCs w:val="28"/>
          <w:lang w:val="en-US"/>
        </w:rPr>
        <w:t xml:space="preserve">: Brand Image, </w:t>
      </w:r>
      <w:proofErr w:type="spellStart"/>
      <w:r w:rsidRPr="00E63BE5">
        <w:rPr>
          <w:rFonts w:ascii="Times New Roman" w:eastAsia="SimSun" w:hAnsi="Times New Roman"/>
          <w:b/>
          <w:color w:val="000000"/>
          <w:szCs w:val="28"/>
          <w:lang w:val="en-US"/>
        </w:rPr>
        <w:t>Kualitas</w:t>
      </w:r>
      <w:proofErr w:type="spellEnd"/>
      <w:r w:rsidRPr="00E63BE5">
        <w:rPr>
          <w:rFonts w:ascii="Times New Roman" w:eastAsia="SimSun" w:hAnsi="Times New Roman"/>
          <w:b/>
          <w:color w:val="000000"/>
          <w:szCs w:val="28"/>
          <w:lang w:val="en-US"/>
        </w:rPr>
        <w:t xml:space="preserve"> </w:t>
      </w:r>
      <w:proofErr w:type="spellStart"/>
      <w:r w:rsidRPr="00E63BE5">
        <w:rPr>
          <w:rFonts w:ascii="Times New Roman" w:eastAsia="SimSun" w:hAnsi="Times New Roman"/>
          <w:b/>
          <w:color w:val="000000"/>
          <w:szCs w:val="28"/>
          <w:lang w:val="en-US"/>
        </w:rPr>
        <w:t>Produk</w:t>
      </w:r>
      <w:proofErr w:type="spellEnd"/>
      <w:r w:rsidRPr="00E63BE5">
        <w:rPr>
          <w:rFonts w:ascii="Times New Roman" w:eastAsia="SimSun" w:hAnsi="Times New Roman"/>
          <w:b/>
          <w:color w:val="000000"/>
          <w:szCs w:val="28"/>
          <w:lang w:val="en-US"/>
        </w:rPr>
        <w:t xml:space="preserve">, Keputusan </w:t>
      </w:r>
      <w:proofErr w:type="spellStart"/>
      <w:r w:rsidRPr="00E63BE5">
        <w:rPr>
          <w:rFonts w:ascii="Times New Roman" w:eastAsia="SimSun" w:hAnsi="Times New Roman"/>
          <w:b/>
          <w:color w:val="000000"/>
          <w:szCs w:val="28"/>
          <w:lang w:val="en-US"/>
        </w:rPr>
        <w:t>Pembelian</w:t>
      </w:r>
      <w:proofErr w:type="spellEnd"/>
    </w:p>
    <w:p w14:paraId="5FF6C090" w14:textId="77777777" w:rsidR="00632A63" w:rsidRDefault="00632A63" w:rsidP="004E1562">
      <w:pPr>
        <w:spacing w:after="0" w:line="240" w:lineRule="auto"/>
        <w:rPr>
          <w:rFonts w:ascii="Times New Roman" w:hAnsi="Times New Roman"/>
          <w:b/>
          <w:i/>
          <w:sz w:val="24"/>
        </w:rPr>
      </w:pPr>
    </w:p>
    <w:p w14:paraId="5A64DD4F" w14:textId="2AC8EC7C" w:rsidR="002A7BAA" w:rsidRPr="00B9168F" w:rsidRDefault="00632A63" w:rsidP="004E1562">
      <w:pPr>
        <w:spacing w:after="0" w:line="240" w:lineRule="auto"/>
        <w:jc w:val="center"/>
        <w:rPr>
          <w:rFonts w:ascii="Times New Roman" w:hAnsi="Times New Roman"/>
          <w:b/>
          <w:i/>
        </w:rPr>
      </w:pPr>
      <w:r w:rsidRPr="00B9168F">
        <w:rPr>
          <w:rFonts w:ascii="Times New Roman" w:hAnsi="Times New Roman"/>
          <w:b/>
          <w:i/>
        </w:rPr>
        <w:t>Abstract</w:t>
      </w:r>
    </w:p>
    <w:p w14:paraId="6A8B054D" w14:textId="62E5D9BC" w:rsidR="009D22F2" w:rsidRPr="009D22F2" w:rsidRDefault="00BC7052" w:rsidP="004E1562">
      <w:pPr>
        <w:spacing w:after="0" w:line="240" w:lineRule="auto"/>
        <w:jc w:val="both"/>
        <w:rPr>
          <w:rFonts w:ascii="Times New Roman" w:eastAsia="SimSun" w:hAnsi="Times New Roman"/>
          <w:i/>
          <w:iCs/>
          <w:color w:val="000000"/>
          <w:szCs w:val="28"/>
          <w:lang w:val="en-US"/>
        </w:rPr>
      </w:pPr>
      <w:r w:rsidRPr="00BC7052">
        <w:rPr>
          <w:rFonts w:ascii="Times New Roman" w:eastAsia="SimSun" w:hAnsi="Times New Roman"/>
          <w:i/>
          <w:iCs/>
          <w:color w:val="000000"/>
          <w:szCs w:val="28"/>
          <w:lang w:val="en-US"/>
        </w:rPr>
        <w:t xml:space="preserve">Micro, small and medium enterprises (MSMEs) in </w:t>
      </w:r>
      <w:proofErr w:type="spellStart"/>
      <w:r w:rsidRPr="00BC7052">
        <w:rPr>
          <w:rFonts w:ascii="Times New Roman" w:eastAsia="SimSun" w:hAnsi="Times New Roman"/>
          <w:i/>
          <w:iCs/>
          <w:color w:val="000000"/>
          <w:szCs w:val="28"/>
          <w:lang w:val="en-US"/>
        </w:rPr>
        <w:t>Brawijaya</w:t>
      </w:r>
      <w:proofErr w:type="spellEnd"/>
      <w:r w:rsidRPr="00BC7052">
        <w:rPr>
          <w:rFonts w:ascii="Times New Roman" w:eastAsia="SimSun" w:hAnsi="Times New Roman"/>
          <w:i/>
          <w:iCs/>
          <w:color w:val="000000"/>
          <w:szCs w:val="28"/>
          <w:lang w:val="en-US"/>
        </w:rPr>
        <w:t xml:space="preserve"> Field have become culinary tourism attractions that attract many visitors, so many business people have decided to set up MSMEs to earn income. Due to the large number of business actors there, competition results in the products being sold having similarities with other business actors, starting from the brand to the quality of the products being sold.</w:t>
      </w:r>
      <w:r>
        <w:rPr>
          <w:rFonts w:ascii="Times New Roman" w:eastAsia="SimSun" w:hAnsi="Times New Roman"/>
          <w:i/>
          <w:iCs/>
          <w:color w:val="000000"/>
          <w:szCs w:val="28"/>
        </w:rPr>
        <w:t xml:space="preserve"> </w:t>
      </w:r>
      <w:r w:rsidR="009D22F2" w:rsidRPr="009D22F2">
        <w:rPr>
          <w:rFonts w:ascii="Times New Roman" w:eastAsia="SimSun" w:hAnsi="Times New Roman"/>
          <w:i/>
          <w:iCs/>
          <w:color w:val="000000"/>
          <w:szCs w:val="28"/>
          <w:lang w:val="en-US"/>
        </w:rPr>
        <w:t>This research aims to determine the influence of brand image and product quality on purchasing decisions. The data collection method uses a Likert scale and is analyzed using multiple linear regression. The sample was determined using a purposive sampling technique of 100 respondents. Based on the results of the T test and F test analysis that have been carried out, it shows that brand image and product quality partially and simultaneously have a positive and significant effect on purchasing decisions. Based on the coefficient of determination, brand image and product quality variables influence purchasing decisions by 54%</w:t>
      </w:r>
      <w:r w:rsidR="002502C5">
        <w:rPr>
          <w:rFonts w:ascii="Times New Roman" w:eastAsia="SimSun" w:hAnsi="Times New Roman"/>
          <w:i/>
          <w:iCs/>
          <w:color w:val="000000"/>
          <w:szCs w:val="28"/>
          <w:lang w:val="en-US"/>
        </w:rPr>
        <w:t xml:space="preserve">. </w:t>
      </w:r>
      <w:r w:rsidR="00FF21E1" w:rsidRPr="00FF21E1">
        <w:rPr>
          <w:rFonts w:ascii="Times New Roman" w:eastAsia="SimSun" w:hAnsi="Times New Roman"/>
          <w:i/>
          <w:iCs/>
          <w:color w:val="000000"/>
          <w:szCs w:val="28"/>
          <w:lang w:val="en-US"/>
        </w:rPr>
        <w:t>The results of this study emphasize the importance of brand image and product quality as key elements that merchants must prioritize to increase sales.</w:t>
      </w:r>
    </w:p>
    <w:p w14:paraId="18524D10" w14:textId="62543DD6" w:rsidR="009D22F2" w:rsidRDefault="009D22F2" w:rsidP="004E1562">
      <w:pPr>
        <w:spacing w:after="0" w:line="240" w:lineRule="auto"/>
        <w:jc w:val="both"/>
        <w:rPr>
          <w:rFonts w:ascii="Times New Roman" w:eastAsia="SimSun" w:hAnsi="Times New Roman"/>
          <w:b/>
          <w:i/>
          <w:iCs/>
          <w:color w:val="000000"/>
          <w:szCs w:val="28"/>
          <w:lang w:val="en-US"/>
        </w:rPr>
      </w:pPr>
      <w:r w:rsidRPr="009D22F2">
        <w:rPr>
          <w:rFonts w:ascii="Times New Roman" w:eastAsia="SimSun" w:hAnsi="Times New Roman"/>
          <w:b/>
          <w:i/>
          <w:iCs/>
          <w:color w:val="000000"/>
          <w:szCs w:val="28"/>
          <w:lang w:val="en-US"/>
        </w:rPr>
        <w:t xml:space="preserve">Keywords: </w:t>
      </w:r>
      <w:r w:rsidRPr="00E63BE5">
        <w:rPr>
          <w:rFonts w:ascii="Times New Roman" w:eastAsia="SimSun" w:hAnsi="Times New Roman"/>
          <w:bCs/>
          <w:i/>
          <w:iCs/>
          <w:color w:val="000000"/>
          <w:szCs w:val="28"/>
          <w:lang w:val="en-US"/>
        </w:rPr>
        <w:t>Brand Image, Product Quality, Purchasing Decisions</w:t>
      </w:r>
      <w:r w:rsidR="002502C5">
        <w:rPr>
          <w:rFonts w:ascii="Times New Roman" w:eastAsia="SimSun" w:hAnsi="Times New Roman"/>
          <w:bCs/>
          <w:i/>
          <w:iCs/>
          <w:color w:val="000000"/>
          <w:szCs w:val="28"/>
          <w:lang w:val="en-US"/>
        </w:rPr>
        <w:t>.</w:t>
      </w:r>
    </w:p>
    <w:p w14:paraId="034B8947" w14:textId="61B3846C" w:rsidR="004E1562" w:rsidRDefault="004E1562" w:rsidP="004E1562">
      <w:pPr>
        <w:spacing w:after="0" w:line="240" w:lineRule="auto"/>
        <w:jc w:val="both"/>
        <w:rPr>
          <w:rFonts w:ascii="Times New Roman" w:eastAsia="SimSun" w:hAnsi="Times New Roman"/>
          <w:b/>
          <w:i/>
          <w:iCs/>
          <w:color w:val="000000"/>
          <w:szCs w:val="28"/>
          <w:lang w:val="en-US"/>
        </w:rPr>
      </w:pPr>
    </w:p>
    <w:p w14:paraId="3EEC107B" w14:textId="77777777" w:rsidR="004E1562" w:rsidRPr="009D22F2" w:rsidRDefault="004E1562" w:rsidP="004E1562">
      <w:pPr>
        <w:spacing w:after="0" w:line="240" w:lineRule="auto"/>
        <w:jc w:val="both"/>
        <w:rPr>
          <w:rFonts w:ascii="Times New Roman" w:eastAsia="SimSun" w:hAnsi="Times New Roman"/>
          <w:b/>
          <w:i/>
          <w:iCs/>
          <w:color w:val="000000"/>
          <w:szCs w:val="28"/>
          <w:lang w:val="en-US"/>
        </w:rPr>
      </w:pPr>
    </w:p>
    <w:bookmarkEnd w:id="4"/>
    <w:p w14:paraId="28631B48" w14:textId="4251AC6E" w:rsidR="00632A63" w:rsidRPr="00EF23EE" w:rsidRDefault="00632A63" w:rsidP="004E1562">
      <w:pPr>
        <w:pStyle w:val="Body"/>
        <w:numPr>
          <w:ilvl w:val="0"/>
          <w:numId w:val="45"/>
        </w:numPr>
        <w:spacing w:line="240" w:lineRule="auto"/>
        <w:ind w:left="284" w:hanging="284"/>
        <w:rPr>
          <w:b/>
          <w:szCs w:val="24"/>
          <w:lang w:val="id-ID"/>
        </w:rPr>
      </w:pPr>
      <w:r w:rsidRPr="00EF23EE">
        <w:rPr>
          <w:b/>
          <w:szCs w:val="24"/>
        </w:rPr>
        <w:t>P</w:t>
      </w:r>
      <w:r w:rsidRPr="00EF23EE">
        <w:rPr>
          <w:b/>
          <w:szCs w:val="24"/>
          <w:lang w:val="id-ID"/>
        </w:rPr>
        <w:t>ENDAHULUAN</w:t>
      </w:r>
    </w:p>
    <w:p w14:paraId="21F30810" w14:textId="4E647A58" w:rsidR="00B9168F" w:rsidRPr="00B9168F" w:rsidRDefault="0044470E" w:rsidP="004E1562">
      <w:pPr>
        <w:pStyle w:val="Body"/>
        <w:spacing w:line="240" w:lineRule="auto"/>
        <w:ind w:firstLine="426"/>
        <w:rPr>
          <w:szCs w:val="24"/>
          <w:lang w:val="id-ID"/>
        </w:rPr>
      </w:pPr>
      <w:r w:rsidRPr="0044470E">
        <w:rPr>
          <w:szCs w:val="24"/>
          <w:lang w:val="id-ID"/>
        </w:rPr>
        <w:t xml:space="preserve">Indonesia termasuk salah satu negara maju di Asia Tenggara yang memiliki aktivitas ekonomi terbesar. Pada tahun 1997-1998 Indonesia mengalami krisis moneter, dalam hal tersebut </w:t>
      </w:r>
      <w:r w:rsidR="000138F5">
        <w:rPr>
          <w:szCs w:val="24"/>
          <w:lang w:val="id-ID"/>
        </w:rPr>
        <w:t>a</w:t>
      </w:r>
      <w:r w:rsidRPr="0044470E">
        <w:rPr>
          <w:szCs w:val="24"/>
          <w:lang w:val="id-ID"/>
        </w:rPr>
        <w:t xml:space="preserve">ktivitas ekonomi yang dilakukan di Indonesia pada saat itu yaitu mengandalkan Usaha Mikro Kecil Menengah (UMKM) sebagai penyelamat dalam proses pemulihan ekonomi nasional. Peran UMKM sangat besar terhadap Indonesia, dengan jumlah </w:t>
      </w:r>
      <w:r w:rsidRPr="0044470E">
        <w:rPr>
          <w:szCs w:val="24"/>
          <w:lang w:val="id-ID"/>
        </w:rPr>
        <w:lastRenderedPageBreak/>
        <w:t>mencapai 99% dari keseluruhan unit usaha.</w:t>
      </w:r>
      <w:r w:rsidR="000138F5">
        <w:rPr>
          <w:szCs w:val="24"/>
          <w:lang w:val="id-ID"/>
        </w:rPr>
        <w:t xml:space="preserve"> Hal ini disampaikan oleh Kementerian Koordinator Bidang Perekonomian RI dalam siaran Pers pada tahun 2022.</w:t>
      </w:r>
      <w:r w:rsidRPr="0044470E">
        <w:rPr>
          <w:szCs w:val="24"/>
          <w:lang w:val="id-ID"/>
        </w:rPr>
        <w:t xml:space="preserve"> Selain itu, kontribusi UMKM terhadap PDB (Produk Domestik Bruto) adalah 60,5%, dan kontribusi mereka terhadap penyerapan tenaga kerja adalah 96,9% dari total penyerapan tenaga kerja nasional </w:t>
      </w:r>
      <w:r w:rsidR="00C14D4F">
        <w:rPr>
          <w:szCs w:val="24"/>
          <w:lang w:val="id-ID"/>
        </w:rPr>
        <w:fldChar w:fldCharType="begin" w:fldLock="1"/>
      </w:r>
      <w:r w:rsidR="00E03C95">
        <w:rPr>
          <w:szCs w:val="24"/>
          <w:lang w:val="id-ID"/>
        </w:rPr>
        <w:instrText>ADDIN CSL_CITATION {"citationItems":[{"id":"ITEM-1","itemData":{"URL":"https://www.djkn.kemenkeu.go.id/artikel/baca/15879/Mengenal-Program-Pembinaan-UMKM-Kemenkeu-Satu-Tahun-2023.html Diakses tanggal 22 September 2023","author":[{"dropping-particle":"","family":"Prasetya","given":"Agung","non-dropping-particle":"","parse-names":false,"suffix":""}],"id":"ITEM-1","issued":{"date-parts":[["2023"]]},"title":"Mengenal Program Pembinaan UMKM Kemenkeu Satu Tahun 2023","type":"webpage"},"uris":["http://www.mendeley.com/documents/?uuid=4c6a3f82-afa8-4e20-b954-b84a48da1e0c"]}],"mendeley":{"formattedCitation":"(Prasetya, 2023)","plainTextFormattedCitation":"(Prasetya, 2023)","previouslyFormattedCitation":"(Prasetya, 2023)"},"properties":{"noteIndex":0},"schema":"https://github.com/citation-style-language/schema/raw/master/csl-citation.json"}</w:instrText>
      </w:r>
      <w:r w:rsidR="00C14D4F">
        <w:rPr>
          <w:szCs w:val="24"/>
          <w:lang w:val="id-ID"/>
        </w:rPr>
        <w:fldChar w:fldCharType="separate"/>
      </w:r>
      <w:r w:rsidR="00C14D4F" w:rsidRPr="00C14D4F">
        <w:rPr>
          <w:noProof/>
          <w:szCs w:val="24"/>
          <w:lang w:val="id-ID"/>
        </w:rPr>
        <w:t>(Prasetya, 2023)</w:t>
      </w:r>
      <w:r w:rsidR="00C14D4F">
        <w:rPr>
          <w:szCs w:val="24"/>
          <w:lang w:val="id-ID"/>
        </w:rPr>
        <w:fldChar w:fldCharType="end"/>
      </w:r>
      <w:r w:rsidR="00C14D4F">
        <w:rPr>
          <w:szCs w:val="24"/>
        </w:rPr>
        <w:t xml:space="preserve">. </w:t>
      </w:r>
      <w:r w:rsidRPr="0044470E">
        <w:rPr>
          <w:szCs w:val="24"/>
          <w:lang w:val="id-ID"/>
        </w:rPr>
        <w:t>Dengan adanya UMKM dapat menjadi salah satu pondasi perekonomian nasional di Indonesia.</w:t>
      </w:r>
      <w:r w:rsidR="00A14DF4">
        <w:rPr>
          <w:szCs w:val="24"/>
        </w:rPr>
        <w:t xml:space="preserve"> </w:t>
      </w:r>
      <w:r w:rsidRPr="0044470E">
        <w:rPr>
          <w:szCs w:val="24"/>
          <w:lang w:val="id-ID"/>
        </w:rPr>
        <w:t>Berdasarkan hal tersebut maka, kegiatan UMKM mendapatkan dukungan penuh oleh pemerintah untuk dapat mengembangkan dan membesarkan bisnis usahanya. Pemerintah memberi dukungan melalui program KUR</w:t>
      </w:r>
      <w:r w:rsidR="000138F5">
        <w:rPr>
          <w:szCs w:val="24"/>
          <w:lang w:val="id-ID"/>
        </w:rPr>
        <w:t xml:space="preserve"> (Kredit Usaha Rakyat)</w:t>
      </w:r>
      <w:r w:rsidRPr="0044470E">
        <w:rPr>
          <w:szCs w:val="24"/>
          <w:lang w:val="id-ID"/>
        </w:rPr>
        <w:t xml:space="preserve"> dan pembiayaan Ultra Mikro</w:t>
      </w:r>
      <w:r w:rsidR="00584486">
        <w:rPr>
          <w:szCs w:val="24"/>
        </w:rPr>
        <w:t xml:space="preserve"> </w:t>
      </w:r>
      <w:r w:rsidR="00C14D4F">
        <w:rPr>
          <w:szCs w:val="24"/>
          <w:lang w:val="id-ID"/>
        </w:rPr>
        <w:fldChar w:fldCharType="begin" w:fldLock="1"/>
      </w:r>
      <w:r w:rsidR="005C0D09">
        <w:rPr>
          <w:szCs w:val="24"/>
          <w:lang w:val="id-ID"/>
        </w:rPr>
        <w:instrText>ADDIN CSL_CITATION {"citationItems":[{"id":"ITEM-1","itemData":{"URL":"https://djpb.kemenkeu.go.id/kppn/cirebon/id/data-publikasi/berita-terbaru/2852-kebijakan-pemerintah-dalam-pemberdayaan-umkm.html#:~:text=Pemerintah memberikan dukunganmelalui program KUR,pasar%2C dan meningkatkan daya saing. Diakses tanggal 18 September 2","author":[{"dropping-particle":"","family":"Ariyanti","given":"Lasmi","non-dropping-particle":"","parse-names":false,"suffix":""}],"id":"ITEM-1","issued":{"date-parts":[["2023"]]},"title":"Kebijakan Pemerintah Dalam Pemberdayaan UMKM","type":"webpage"},"uris":["http://www.mendeley.com/documents/?uuid=50f3e200-036b-4814-87f7-2b2f6c61eec7"]}],"mendeley":{"formattedCitation":"(Ariyanti, 2023)","plainTextFormattedCitation":"(Ariyanti, 2023)","previouslyFormattedCitation":"(Ariyanti, 2023)"},"properties":{"noteIndex":0},"schema":"https://github.com/citation-style-language/schema/raw/master/csl-citation.json"}</w:instrText>
      </w:r>
      <w:r w:rsidR="00C14D4F">
        <w:rPr>
          <w:szCs w:val="24"/>
          <w:lang w:val="id-ID"/>
        </w:rPr>
        <w:fldChar w:fldCharType="separate"/>
      </w:r>
      <w:r w:rsidR="00C14D4F" w:rsidRPr="00C14D4F">
        <w:rPr>
          <w:noProof/>
          <w:szCs w:val="24"/>
          <w:lang w:val="id-ID"/>
        </w:rPr>
        <w:t>(Ariyanti, 2023)</w:t>
      </w:r>
      <w:r w:rsidR="00C14D4F">
        <w:rPr>
          <w:szCs w:val="24"/>
          <w:lang w:val="id-ID"/>
        </w:rPr>
        <w:fldChar w:fldCharType="end"/>
      </w:r>
      <w:r w:rsidRPr="0044470E">
        <w:rPr>
          <w:szCs w:val="24"/>
          <w:lang w:val="id-ID"/>
        </w:rPr>
        <w:t>. Sehingga UMKM yang ada di Indonesia dapat meningkatkan pendapatan, menciptakan lapangan pekerjaan serta dapat berkontribusi terhadap pertumbuhan nasional maupun daerah.</w:t>
      </w:r>
      <w:r w:rsidR="00280459">
        <w:rPr>
          <w:szCs w:val="24"/>
        </w:rPr>
        <w:t xml:space="preserve"> </w:t>
      </w:r>
      <w:r w:rsidR="00280459" w:rsidRPr="00280459">
        <w:rPr>
          <w:szCs w:val="24"/>
        </w:rPr>
        <w:t xml:space="preserve">Pada </w:t>
      </w:r>
      <w:proofErr w:type="spellStart"/>
      <w:r w:rsidR="00280459" w:rsidRPr="00280459">
        <w:rPr>
          <w:szCs w:val="24"/>
        </w:rPr>
        <w:t>pengembangan</w:t>
      </w:r>
      <w:proofErr w:type="spellEnd"/>
      <w:r w:rsidR="00280459" w:rsidRPr="00280459">
        <w:rPr>
          <w:szCs w:val="24"/>
        </w:rPr>
        <w:t xml:space="preserve"> </w:t>
      </w:r>
      <w:proofErr w:type="spellStart"/>
      <w:r w:rsidR="00280459" w:rsidRPr="00280459">
        <w:rPr>
          <w:szCs w:val="24"/>
        </w:rPr>
        <w:t>bisnis</w:t>
      </w:r>
      <w:proofErr w:type="spellEnd"/>
      <w:r w:rsidR="00280459" w:rsidRPr="00280459">
        <w:rPr>
          <w:szCs w:val="24"/>
        </w:rPr>
        <w:t xml:space="preserve"> UMKM, </w:t>
      </w:r>
      <w:proofErr w:type="spellStart"/>
      <w:r w:rsidR="00280459" w:rsidRPr="00280459">
        <w:rPr>
          <w:szCs w:val="24"/>
        </w:rPr>
        <w:t>bukan</w:t>
      </w:r>
      <w:proofErr w:type="spellEnd"/>
      <w:r w:rsidR="00280459" w:rsidRPr="00280459">
        <w:rPr>
          <w:szCs w:val="24"/>
        </w:rPr>
        <w:t xml:space="preserve"> </w:t>
      </w:r>
      <w:proofErr w:type="spellStart"/>
      <w:r w:rsidR="00280459" w:rsidRPr="00280459">
        <w:rPr>
          <w:szCs w:val="24"/>
        </w:rPr>
        <w:t>hanya</w:t>
      </w:r>
      <w:proofErr w:type="spellEnd"/>
      <w:r w:rsidR="00280459" w:rsidRPr="00280459">
        <w:rPr>
          <w:szCs w:val="24"/>
        </w:rPr>
        <w:t xml:space="preserve"> </w:t>
      </w:r>
      <w:proofErr w:type="spellStart"/>
      <w:r w:rsidR="00280459" w:rsidRPr="00280459">
        <w:rPr>
          <w:szCs w:val="24"/>
        </w:rPr>
        <w:t>pemerintah</w:t>
      </w:r>
      <w:proofErr w:type="spellEnd"/>
      <w:r w:rsidR="00280459" w:rsidRPr="00280459">
        <w:rPr>
          <w:szCs w:val="24"/>
        </w:rPr>
        <w:t xml:space="preserve"> yang </w:t>
      </w:r>
      <w:proofErr w:type="spellStart"/>
      <w:r w:rsidR="00280459" w:rsidRPr="00280459">
        <w:rPr>
          <w:szCs w:val="24"/>
        </w:rPr>
        <w:t>mendukung</w:t>
      </w:r>
      <w:proofErr w:type="spellEnd"/>
      <w:r w:rsidR="00280459" w:rsidRPr="00280459">
        <w:rPr>
          <w:szCs w:val="24"/>
        </w:rPr>
        <w:t xml:space="preserve"> </w:t>
      </w:r>
      <w:proofErr w:type="spellStart"/>
      <w:r w:rsidR="00280459" w:rsidRPr="00280459">
        <w:rPr>
          <w:szCs w:val="24"/>
        </w:rPr>
        <w:t>kegiatan</w:t>
      </w:r>
      <w:proofErr w:type="spellEnd"/>
      <w:r w:rsidR="00280459" w:rsidRPr="00280459">
        <w:rPr>
          <w:szCs w:val="24"/>
        </w:rPr>
        <w:t xml:space="preserve"> </w:t>
      </w:r>
      <w:proofErr w:type="spellStart"/>
      <w:r w:rsidR="00280459" w:rsidRPr="00280459">
        <w:rPr>
          <w:szCs w:val="24"/>
        </w:rPr>
        <w:t>tersebut</w:t>
      </w:r>
      <w:proofErr w:type="spellEnd"/>
      <w:r w:rsidR="00280459" w:rsidRPr="00280459">
        <w:rPr>
          <w:szCs w:val="24"/>
        </w:rPr>
        <w:t xml:space="preserve"> </w:t>
      </w:r>
      <w:proofErr w:type="spellStart"/>
      <w:r w:rsidR="00280459" w:rsidRPr="00280459">
        <w:rPr>
          <w:szCs w:val="24"/>
        </w:rPr>
        <w:t>melainkan</w:t>
      </w:r>
      <w:proofErr w:type="spellEnd"/>
      <w:r w:rsidR="00280459" w:rsidRPr="00280459">
        <w:rPr>
          <w:szCs w:val="24"/>
        </w:rPr>
        <w:t xml:space="preserve"> Bank yang </w:t>
      </w:r>
      <w:proofErr w:type="spellStart"/>
      <w:r w:rsidR="00280459" w:rsidRPr="00280459">
        <w:rPr>
          <w:szCs w:val="24"/>
        </w:rPr>
        <w:t>ada</w:t>
      </w:r>
      <w:proofErr w:type="spellEnd"/>
      <w:r w:rsidR="00280459" w:rsidRPr="00280459">
        <w:rPr>
          <w:szCs w:val="24"/>
        </w:rPr>
        <w:t xml:space="preserve"> di Indonesia juga </w:t>
      </w:r>
      <w:proofErr w:type="spellStart"/>
      <w:r w:rsidR="00280459" w:rsidRPr="00280459">
        <w:rPr>
          <w:szCs w:val="24"/>
        </w:rPr>
        <w:t>turut</w:t>
      </w:r>
      <w:proofErr w:type="spellEnd"/>
      <w:r w:rsidR="00280459" w:rsidRPr="00280459">
        <w:rPr>
          <w:szCs w:val="24"/>
        </w:rPr>
        <w:t xml:space="preserve"> </w:t>
      </w:r>
      <w:proofErr w:type="spellStart"/>
      <w:r w:rsidR="00280459" w:rsidRPr="00280459">
        <w:rPr>
          <w:szCs w:val="24"/>
        </w:rPr>
        <w:t>mendukung</w:t>
      </w:r>
      <w:proofErr w:type="spellEnd"/>
      <w:r w:rsidR="00280459" w:rsidRPr="00280459">
        <w:rPr>
          <w:szCs w:val="24"/>
        </w:rPr>
        <w:t xml:space="preserve"> </w:t>
      </w:r>
      <w:proofErr w:type="spellStart"/>
      <w:r w:rsidR="00280459" w:rsidRPr="00280459">
        <w:rPr>
          <w:szCs w:val="24"/>
        </w:rPr>
        <w:t>pembiayaan</w:t>
      </w:r>
      <w:proofErr w:type="spellEnd"/>
      <w:r w:rsidR="00280459">
        <w:rPr>
          <w:szCs w:val="24"/>
        </w:rPr>
        <w:t xml:space="preserve"> </w:t>
      </w:r>
      <w:proofErr w:type="spellStart"/>
      <w:r w:rsidR="00280459" w:rsidRPr="00280459">
        <w:rPr>
          <w:szCs w:val="24"/>
        </w:rPr>
        <w:t>penyaluran</w:t>
      </w:r>
      <w:proofErr w:type="spellEnd"/>
      <w:r w:rsidR="00280459" w:rsidRPr="00280459">
        <w:rPr>
          <w:szCs w:val="24"/>
        </w:rPr>
        <w:t xml:space="preserve"> </w:t>
      </w:r>
      <w:proofErr w:type="spellStart"/>
      <w:r w:rsidR="00280459" w:rsidRPr="00280459">
        <w:rPr>
          <w:szCs w:val="24"/>
        </w:rPr>
        <w:t>kredit</w:t>
      </w:r>
      <w:proofErr w:type="spellEnd"/>
      <w:r w:rsidR="00280459" w:rsidRPr="00280459">
        <w:rPr>
          <w:szCs w:val="24"/>
        </w:rPr>
        <w:t xml:space="preserve"> </w:t>
      </w:r>
      <w:proofErr w:type="spellStart"/>
      <w:r w:rsidR="00280459" w:rsidRPr="00280459">
        <w:rPr>
          <w:szCs w:val="24"/>
        </w:rPr>
        <w:t>untuk</w:t>
      </w:r>
      <w:proofErr w:type="spellEnd"/>
      <w:r w:rsidR="00280459" w:rsidRPr="00280459">
        <w:rPr>
          <w:szCs w:val="24"/>
        </w:rPr>
        <w:t xml:space="preserve"> UMKM</w:t>
      </w:r>
      <w:r w:rsidR="00280459">
        <w:rPr>
          <w:szCs w:val="24"/>
        </w:rPr>
        <w:t xml:space="preserve">. </w:t>
      </w:r>
      <w:r w:rsidR="00280459" w:rsidRPr="00280459">
        <w:rPr>
          <w:szCs w:val="24"/>
        </w:rPr>
        <w:t xml:space="preserve">Bank </w:t>
      </w:r>
      <w:proofErr w:type="spellStart"/>
      <w:r w:rsidR="00280459" w:rsidRPr="00280459">
        <w:rPr>
          <w:szCs w:val="24"/>
        </w:rPr>
        <w:t>tersebut</w:t>
      </w:r>
      <w:proofErr w:type="spellEnd"/>
      <w:r w:rsidR="00280459" w:rsidRPr="00280459">
        <w:rPr>
          <w:szCs w:val="24"/>
        </w:rPr>
        <w:t xml:space="preserve"> </w:t>
      </w:r>
      <w:proofErr w:type="spellStart"/>
      <w:r w:rsidR="00280459" w:rsidRPr="00280459">
        <w:rPr>
          <w:szCs w:val="24"/>
        </w:rPr>
        <w:t>meliputi</w:t>
      </w:r>
      <w:proofErr w:type="spellEnd"/>
      <w:r w:rsidR="00280459" w:rsidRPr="00280459">
        <w:rPr>
          <w:szCs w:val="24"/>
        </w:rPr>
        <w:t xml:space="preserve"> Bank </w:t>
      </w:r>
      <w:proofErr w:type="spellStart"/>
      <w:r w:rsidR="00280459" w:rsidRPr="00280459">
        <w:rPr>
          <w:szCs w:val="24"/>
        </w:rPr>
        <w:t>Pemerintah</w:t>
      </w:r>
      <w:proofErr w:type="spellEnd"/>
      <w:r w:rsidR="00280459" w:rsidRPr="00280459">
        <w:rPr>
          <w:szCs w:val="24"/>
        </w:rPr>
        <w:t xml:space="preserve">, Bank </w:t>
      </w:r>
      <w:proofErr w:type="spellStart"/>
      <w:r w:rsidR="00280459" w:rsidRPr="00280459">
        <w:rPr>
          <w:szCs w:val="24"/>
        </w:rPr>
        <w:t>Swasta</w:t>
      </w:r>
      <w:proofErr w:type="spellEnd"/>
      <w:r w:rsidR="00280459" w:rsidRPr="00280459">
        <w:rPr>
          <w:szCs w:val="24"/>
        </w:rPr>
        <w:t>, BPD</w:t>
      </w:r>
      <w:r w:rsidR="000138F5">
        <w:rPr>
          <w:szCs w:val="24"/>
          <w:lang w:val="id-ID"/>
        </w:rPr>
        <w:t xml:space="preserve"> (Bank Pembangunan Daerah)</w:t>
      </w:r>
      <w:r w:rsidR="00280459" w:rsidRPr="00280459">
        <w:rPr>
          <w:szCs w:val="24"/>
        </w:rPr>
        <w:t xml:space="preserve"> dan lain </w:t>
      </w:r>
      <w:proofErr w:type="spellStart"/>
      <w:r w:rsidR="00280459" w:rsidRPr="00280459">
        <w:rPr>
          <w:szCs w:val="24"/>
        </w:rPr>
        <w:t>sebagainya</w:t>
      </w:r>
      <w:proofErr w:type="spellEnd"/>
      <w:r w:rsidR="00280459">
        <w:rPr>
          <w:szCs w:val="24"/>
        </w:rPr>
        <w:t xml:space="preserve"> </w:t>
      </w:r>
      <w:r w:rsidR="00584486">
        <w:rPr>
          <w:szCs w:val="24"/>
        </w:rPr>
        <w:fldChar w:fldCharType="begin" w:fldLock="1"/>
      </w:r>
      <w:r w:rsidR="00E03C95">
        <w:rPr>
          <w:szCs w:val="24"/>
        </w:rPr>
        <w:instrText>ADDIN CSL_CITATION {"citationItems":[{"id":"ITEM-1","itemData":{"URL":"https://www.indonesia.go.id/kategori/editorial/3164/bi-dukung-pembiayaan-inklusif-untuk-umkm Diakses tanggal 1 Oktober 2023","author":[{"dropping-particle":"","family":"Wisnubroto","given":"Kristantyo","non-dropping-particle":"","parse-names":false,"suffix":""}],"id":"ITEM-1","issued":{"date-parts":[["2021"]]},"title":"BI Dukung Pembiayaan Inklusif untuk UMKM","type":"webpage"},"uris":["http://www.mendeley.com/documents/?uuid=8c2a1c07-6dc6-4500-9e48-82132a2f568e"]}],"mendeley":{"formattedCitation":"(Wisnubroto, 2021)","plainTextFormattedCitation":"(Wisnubroto, 2021)","previouslyFormattedCitation":"(Wisnubroto, 2021)"},"properties":{"noteIndex":0},"schema":"https://github.com/citation-style-language/schema/raw/master/csl-citation.json"}</w:instrText>
      </w:r>
      <w:r w:rsidR="00584486">
        <w:rPr>
          <w:szCs w:val="24"/>
        </w:rPr>
        <w:fldChar w:fldCharType="separate"/>
      </w:r>
      <w:r w:rsidR="00584486" w:rsidRPr="00584486">
        <w:rPr>
          <w:noProof/>
          <w:szCs w:val="24"/>
        </w:rPr>
        <w:t>(Wisnubroto, 2021)</w:t>
      </w:r>
      <w:r w:rsidR="00584486">
        <w:rPr>
          <w:szCs w:val="24"/>
        </w:rPr>
        <w:fldChar w:fldCharType="end"/>
      </w:r>
      <w:r w:rsidR="00584486">
        <w:rPr>
          <w:szCs w:val="24"/>
        </w:rPr>
        <w:t xml:space="preserve">. </w:t>
      </w:r>
    </w:p>
    <w:p w14:paraId="6F39D756" w14:textId="7FB6732F" w:rsidR="00280459" w:rsidRDefault="00280459" w:rsidP="004E1562">
      <w:pPr>
        <w:pStyle w:val="Body"/>
        <w:spacing w:line="240" w:lineRule="auto"/>
        <w:ind w:firstLine="426"/>
        <w:rPr>
          <w:szCs w:val="24"/>
        </w:rPr>
      </w:pPr>
      <w:proofErr w:type="spellStart"/>
      <w:r w:rsidRPr="00280459">
        <w:rPr>
          <w:szCs w:val="24"/>
        </w:rPr>
        <w:t>Sejalan</w:t>
      </w:r>
      <w:proofErr w:type="spellEnd"/>
      <w:r w:rsidRPr="00280459">
        <w:rPr>
          <w:szCs w:val="24"/>
        </w:rPr>
        <w:t xml:space="preserve"> </w:t>
      </w:r>
      <w:proofErr w:type="spellStart"/>
      <w:r w:rsidRPr="00280459">
        <w:rPr>
          <w:szCs w:val="24"/>
        </w:rPr>
        <w:t>dengan</w:t>
      </w:r>
      <w:proofErr w:type="spellEnd"/>
      <w:r w:rsidRPr="00280459">
        <w:rPr>
          <w:szCs w:val="24"/>
        </w:rPr>
        <w:t xml:space="preserve"> </w:t>
      </w:r>
      <w:proofErr w:type="spellStart"/>
      <w:r w:rsidRPr="00280459">
        <w:rPr>
          <w:szCs w:val="24"/>
        </w:rPr>
        <w:t>hal</w:t>
      </w:r>
      <w:proofErr w:type="spellEnd"/>
      <w:r w:rsidRPr="00280459">
        <w:rPr>
          <w:szCs w:val="24"/>
        </w:rPr>
        <w:t xml:space="preserve"> </w:t>
      </w:r>
      <w:proofErr w:type="spellStart"/>
      <w:r w:rsidRPr="00280459">
        <w:rPr>
          <w:szCs w:val="24"/>
        </w:rPr>
        <w:t>tersebut</w:t>
      </w:r>
      <w:proofErr w:type="spellEnd"/>
      <w:r w:rsidRPr="00280459">
        <w:rPr>
          <w:szCs w:val="24"/>
        </w:rPr>
        <w:t xml:space="preserve"> UMKM di Tanah Air </w:t>
      </w:r>
      <w:proofErr w:type="spellStart"/>
      <w:r w:rsidRPr="00280459">
        <w:rPr>
          <w:szCs w:val="24"/>
        </w:rPr>
        <w:t>sepanjang</w:t>
      </w:r>
      <w:proofErr w:type="spellEnd"/>
      <w:r w:rsidRPr="00280459">
        <w:rPr>
          <w:szCs w:val="24"/>
        </w:rPr>
        <w:t xml:space="preserve"> </w:t>
      </w:r>
      <w:proofErr w:type="spellStart"/>
      <w:r w:rsidRPr="00280459">
        <w:rPr>
          <w:szCs w:val="24"/>
        </w:rPr>
        <w:t>tahun</w:t>
      </w:r>
      <w:proofErr w:type="spellEnd"/>
      <w:r w:rsidRPr="00280459">
        <w:rPr>
          <w:szCs w:val="24"/>
        </w:rPr>
        <w:t xml:space="preserve"> 2022 </w:t>
      </w:r>
      <w:proofErr w:type="spellStart"/>
      <w:r w:rsidRPr="00280459">
        <w:rPr>
          <w:szCs w:val="24"/>
        </w:rPr>
        <w:t>tercatat</w:t>
      </w:r>
      <w:proofErr w:type="spellEnd"/>
      <w:r w:rsidRPr="00280459">
        <w:rPr>
          <w:szCs w:val="24"/>
        </w:rPr>
        <w:t xml:space="preserve"> </w:t>
      </w:r>
      <w:proofErr w:type="spellStart"/>
      <w:r w:rsidRPr="00280459">
        <w:rPr>
          <w:szCs w:val="24"/>
        </w:rPr>
        <w:t>hingga</w:t>
      </w:r>
      <w:proofErr w:type="spellEnd"/>
      <w:r w:rsidRPr="00280459">
        <w:rPr>
          <w:szCs w:val="24"/>
        </w:rPr>
        <w:t xml:space="preserve"> </w:t>
      </w:r>
      <w:proofErr w:type="spellStart"/>
      <w:r w:rsidRPr="00280459">
        <w:rPr>
          <w:szCs w:val="24"/>
        </w:rPr>
        <w:t>mencapai</w:t>
      </w:r>
      <w:proofErr w:type="spellEnd"/>
      <w:r w:rsidRPr="00280459">
        <w:rPr>
          <w:szCs w:val="24"/>
        </w:rPr>
        <w:t xml:space="preserve"> 8,71 </w:t>
      </w:r>
      <w:proofErr w:type="spellStart"/>
      <w:r w:rsidRPr="00280459">
        <w:rPr>
          <w:szCs w:val="24"/>
        </w:rPr>
        <w:t>juta</w:t>
      </w:r>
      <w:proofErr w:type="spellEnd"/>
      <w:r w:rsidRPr="00280459">
        <w:rPr>
          <w:szCs w:val="24"/>
        </w:rPr>
        <w:t xml:space="preserve"> unit. </w:t>
      </w:r>
      <w:proofErr w:type="spellStart"/>
      <w:r w:rsidRPr="00280459">
        <w:rPr>
          <w:szCs w:val="24"/>
        </w:rPr>
        <w:t>Apabila</w:t>
      </w:r>
      <w:proofErr w:type="spellEnd"/>
      <w:r w:rsidRPr="00280459">
        <w:rPr>
          <w:szCs w:val="24"/>
        </w:rPr>
        <w:t xml:space="preserve"> </w:t>
      </w:r>
      <w:proofErr w:type="spellStart"/>
      <w:r w:rsidRPr="00280459">
        <w:rPr>
          <w:szCs w:val="24"/>
        </w:rPr>
        <w:t>dilihat</w:t>
      </w:r>
      <w:proofErr w:type="spellEnd"/>
      <w:r w:rsidRPr="00280459">
        <w:rPr>
          <w:szCs w:val="24"/>
        </w:rPr>
        <w:t xml:space="preserve"> </w:t>
      </w:r>
      <w:proofErr w:type="spellStart"/>
      <w:r w:rsidRPr="00280459">
        <w:rPr>
          <w:szCs w:val="24"/>
        </w:rPr>
        <w:t>berdasarkan</w:t>
      </w:r>
      <w:proofErr w:type="spellEnd"/>
      <w:r w:rsidRPr="00280459">
        <w:rPr>
          <w:szCs w:val="24"/>
        </w:rPr>
        <w:t xml:space="preserve"> </w:t>
      </w:r>
      <w:proofErr w:type="spellStart"/>
      <w:r w:rsidRPr="00280459">
        <w:rPr>
          <w:szCs w:val="24"/>
        </w:rPr>
        <w:t>provinsi</w:t>
      </w:r>
      <w:proofErr w:type="spellEnd"/>
      <w:r w:rsidRPr="00280459">
        <w:rPr>
          <w:szCs w:val="24"/>
        </w:rPr>
        <w:t xml:space="preserve">, </w:t>
      </w:r>
      <w:proofErr w:type="spellStart"/>
      <w:r w:rsidRPr="00280459">
        <w:rPr>
          <w:szCs w:val="24"/>
        </w:rPr>
        <w:t>Jawa</w:t>
      </w:r>
      <w:proofErr w:type="spellEnd"/>
      <w:r w:rsidRPr="00280459">
        <w:rPr>
          <w:szCs w:val="24"/>
        </w:rPr>
        <w:t xml:space="preserve"> Timur </w:t>
      </w:r>
      <w:proofErr w:type="spellStart"/>
      <w:r w:rsidRPr="00280459">
        <w:rPr>
          <w:szCs w:val="24"/>
        </w:rPr>
        <w:t>masih</w:t>
      </w:r>
      <w:proofErr w:type="spellEnd"/>
      <w:r w:rsidRPr="00280459">
        <w:rPr>
          <w:szCs w:val="24"/>
        </w:rPr>
        <w:t xml:space="preserve"> </w:t>
      </w:r>
      <w:proofErr w:type="spellStart"/>
      <w:r w:rsidRPr="00280459">
        <w:rPr>
          <w:szCs w:val="24"/>
        </w:rPr>
        <w:t>menempati</w:t>
      </w:r>
      <w:proofErr w:type="spellEnd"/>
      <w:r w:rsidRPr="00280459">
        <w:rPr>
          <w:szCs w:val="24"/>
        </w:rPr>
        <w:t xml:space="preserve"> di </w:t>
      </w:r>
      <w:proofErr w:type="spellStart"/>
      <w:r w:rsidRPr="00280459">
        <w:rPr>
          <w:szCs w:val="24"/>
        </w:rPr>
        <w:t>urutan</w:t>
      </w:r>
      <w:proofErr w:type="spellEnd"/>
      <w:r w:rsidRPr="00280459">
        <w:rPr>
          <w:szCs w:val="24"/>
        </w:rPr>
        <w:t xml:space="preserve"> </w:t>
      </w:r>
      <w:proofErr w:type="spellStart"/>
      <w:r w:rsidRPr="00280459">
        <w:rPr>
          <w:szCs w:val="24"/>
        </w:rPr>
        <w:t>ketiga</w:t>
      </w:r>
      <w:proofErr w:type="spellEnd"/>
      <w:r w:rsidRPr="00280459">
        <w:rPr>
          <w:szCs w:val="24"/>
        </w:rPr>
        <w:t xml:space="preserve"> </w:t>
      </w:r>
      <w:proofErr w:type="spellStart"/>
      <w:r w:rsidRPr="00280459">
        <w:rPr>
          <w:szCs w:val="24"/>
        </w:rPr>
        <w:t>dengan</w:t>
      </w:r>
      <w:proofErr w:type="spellEnd"/>
      <w:r w:rsidRPr="00280459">
        <w:rPr>
          <w:szCs w:val="24"/>
        </w:rPr>
        <w:t xml:space="preserve"> </w:t>
      </w:r>
      <w:proofErr w:type="spellStart"/>
      <w:r w:rsidRPr="00280459">
        <w:rPr>
          <w:szCs w:val="24"/>
        </w:rPr>
        <w:t>mencapai</w:t>
      </w:r>
      <w:proofErr w:type="spellEnd"/>
      <w:r w:rsidRPr="00280459">
        <w:rPr>
          <w:szCs w:val="24"/>
        </w:rPr>
        <w:t xml:space="preserve"> 1,153,576 </w:t>
      </w:r>
      <w:proofErr w:type="spellStart"/>
      <w:r w:rsidRPr="00280459">
        <w:rPr>
          <w:szCs w:val="24"/>
        </w:rPr>
        <w:t>juta</w:t>
      </w:r>
      <w:proofErr w:type="spellEnd"/>
      <w:r w:rsidRPr="00280459">
        <w:rPr>
          <w:szCs w:val="24"/>
        </w:rPr>
        <w:t xml:space="preserve"> unit </w:t>
      </w:r>
      <w:proofErr w:type="spellStart"/>
      <w:r w:rsidRPr="00280459">
        <w:rPr>
          <w:szCs w:val="24"/>
        </w:rPr>
        <w:t>usaha</w:t>
      </w:r>
      <w:proofErr w:type="spellEnd"/>
      <w:r w:rsidR="00584486">
        <w:rPr>
          <w:szCs w:val="24"/>
        </w:rPr>
        <w:t xml:space="preserve"> </w:t>
      </w:r>
      <w:r w:rsidR="00584486">
        <w:rPr>
          <w:szCs w:val="24"/>
        </w:rPr>
        <w:fldChar w:fldCharType="begin" w:fldLock="1"/>
      </w:r>
      <w:r w:rsidR="00E03C95">
        <w:rPr>
          <w:szCs w:val="24"/>
        </w:rPr>
        <w:instrText>ADDIN CSL_CITATION {"citationItems":[{"id":"ITEM-1","itemData":{"URL":"https://www.cnbcindonesia.com/research/20230207115843-128-411724/jumlah-umkm-capai-871-juta-bisa-jadi-tameng-resesi Diakses tanggal 7 Oktober 2023","author":[{"dropping-particle":"","family":"Putri","given":"Aulia Mutiara","non-dropping-particle":"","parse-names":false,"suffix":""}],"id":"ITEM-1","issued":{"date-parts":[["2023"]]},"title":"Jumlah UMKM Capai 8,71 Juta, Bisa Jadi 'Tameng' Resesi?","type":"webpage"},"uris":["http://www.mendeley.com/documents/?uuid=2cc33717-1c12-4a80-bfdf-e6f49d8a6faf"]}],"mendeley":{"formattedCitation":"(Putri, 2023)","plainTextFormattedCitation":"(Putri, 2023)","previouslyFormattedCitation":"(Putri, 2023)"},"properties":{"noteIndex":0},"schema":"https://github.com/citation-style-language/schema/raw/master/csl-citation.json"}</w:instrText>
      </w:r>
      <w:r w:rsidR="00584486">
        <w:rPr>
          <w:szCs w:val="24"/>
        </w:rPr>
        <w:fldChar w:fldCharType="separate"/>
      </w:r>
      <w:r w:rsidR="00584486" w:rsidRPr="00584486">
        <w:rPr>
          <w:noProof/>
          <w:szCs w:val="24"/>
        </w:rPr>
        <w:t>(Putri, 2023)</w:t>
      </w:r>
      <w:r w:rsidR="00584486">
        <w:rPr>
          <w:szCs w:val="24"/>
        </w:rPr>
        <w:fldChar w:fldCharType="end"/>
      </w:r>
      <w:r w:rsidRPr="00280459">
        <w:rPr>
          <w:szCs w:val="24"/>
        </w:rPr>
        <w:t xml:space="preserve">. </w:t>
      </w:r>
      <w:proofErr w:type="spellStart"/>
      <w:r w:rsidRPr="00280459">
        <w:rPr>
          <w:szCs w:val="24"/>
        </w:rPr>
        <w:t>Tingginya</w:t>
      </w:r>
      <w:proofErr w:type="spellEnd"/>
      <w:r w:rsidRPr="00280459">
        <w:rPr>
          <w:szCs w:val="24"/>
        </w:rPr>
        <w:t xml:space="preserve"> UMKM </w:t>
      </w:r>
      <w:proofErr w:type="spellStart"/>
      <w:r w:rsidRPr="00280459">
        <w:rPr>
          <w:szCs w:val="24"/>
        </w:rPr>
        <w:t>sudah</w:t>
      </w:r>
      <w:proofErr w:type="spellEnd"/>
      <w:r w:rsidRPr="00280459">
        <w:rPr>
          <w:szCs w:val="24"/>
        </w:rPr>
        <w:t xml:space="preserve"> </w:t>
      </w:r>
      <w:proofErr w:type="spellStart"/>
      <w:r w:rsidRPr="00280459">
        <w:rPr>
          <w:szCs w:val="24"/>
        </w:rPr>
        <w:t>sepatutnya</w:t>
      </w:r>
      <w:proofErr w:type="spellEnd"/>
      <w:r w:rsidRPr="00280459">
        <w:rPr>
          <w:szCs w:val="24"/>
        </w:rPr>
        <w:t xml:space="preserve"> </w:t>
      </w:r>
      <w:proofErr w:type="spellStart"/>
      <w:r w:rsidRPr="00280459">
        <w:rPr>
          <w:szCs w:val="24"/>
        </w:rPr>
        <w:t>menjadi</w:t>
      </w:r>
      <w:proofErr w:type="spellEnd"/>
      <w:r w:rsidRPr="00280459">
        <w:rPr>
          <w:szCs w:val="24"/>
        </w:rPr>
        <w:t xml:space="preserve"> </w:t>
      </w:r>
      <w:proofErr w:type="spellStart"/>
      <w:r w:rsidRPr="00280459">
        <w:rPr>
          <w:szCs w:val="24"/>
        </w:rPr>
        <w:t>acuan</w:t>
      </w:r>
      <w:proofErr w:type="spellEnd"/>
      <w:r w:rsidRPr="00280459">
        <w:rPr>
          <w:szCs w:val="24"/>
        </w:rPr>
        <w:t xml:space="preserve"> </w:t>
      </w:r>
      <w:proofErr w:type="spellStart"/>
      <w:r w:rsidRPr="00280459">
        <w:rPr>
          <w:szCs w:val="24"/>
        </w:rPr>
        <w:t>bagi</w:t>
      </w:r>
      <w:proofErr w:type="spellEnd"/>
      <w:r w:rsidRPr="00280459">
        <w:rPr>
          <w:szCs w:val="24"/>
        </w:rPr>
        <w:t xml:space="preserve"> </w:t>
      </w:r>
      <w:proofErr w:type="spellStart"/>
      <w:r w:rsidRPr="00280459">
        <w:rPr>
          <w:szCs w:val="24"/>
        </w:rPr>
        <w:t>pemerintah</w:t>
      </w:r>
      <w:proofErr w:type="spellEnd"/>
      <w:r w:rsidRPr="00280459">
        <w:rPr>
          <w:szCs w:val="24"/>
        </w:rPr>
        <w:t xml:space="preserve"> </w:t>
      </w:r>
      <w:proofErr w:type="spellStart"/>
      <w:r w:rsidRPr="00280459">
        <w:rPr>
          <w:szCs w:val="24"/>
        </w:rPr>
        <w:t>untuk</w:t>
      </w:r>
      <w:proofErr w:type="spellEnd"/>
      <w:r w:rsidRPr="00280459">
        <w:rPr>
          <w:szCs w:val="24"/>
        </w:rPr>
        <w:t xml:space="preserve"> </w:t>
      </w:r>
      <w:proofErr w:type="spellStart"/>
      <w:r w:rsidRPr="00280459">
        <w:rPr>
          <w:szCs w:val="24"/>
        </w:rPr>
        <w:t>meningkatkan</w:t>
      </w:r>
      <w:proofErr w:type="spellEnd"/>
      <w:r w:rsidRPr="00280459">
        <w:rPr>
          <w:szCs w:val="24"/>
        </w:rPr>
        <w:t xml:space="preserve"> </w:t>
      </w:r>
      <w:proofErr w:type="spellStart"/>
      <w:r w:rsidRPr="00280459">
        <w:rPr>
          <w:szCs w:val="24"/>
        </w:rPr>
        <w:t>daya</w:t>
      </w:r>
      <w:proofErr w:type="spellEnd"/>
      <w:r w:rsidRPr="00280459">
        <w:rPr>
          <w:szCs w:val="24"/>
        </w:rPr>
        <w:t xml:space="preserve"> </w:t>
      </w:r>
      <w:proofErr w:type="spellStart"/>
      <w:r w:rsidRPr="00280459">
        <w:rPr>
          <w:szCs w:val="24"/>
        </w:rPr>
        <w:t>saing</w:t>
      </w:r>
      <w:proofErr w:type="spellEnd"/>
      <w:r w:rsidRPr="00280459">
        <w:rPr>
          <w:szCs w:val="24"/>
        </w:rPr>
        <w:t xml:space="preserve"> UMKM </w:t>
      </w:r>
      <w:proofErr w:type="spellStart"/>
      <w:r w:rsidRPr="00280459">
        <w:rPr>
          <w:szCs w:val="24"/>
        </w:rPr>
        <w:t>secara</w:t>
      </w:r>
      <w:proofErr w:type="spellEnd"/>
      <w:r w:rsidRPr="00280459">
        <w:rPr>
          <w:szCs w:val="24"/>
        </w:rPr>
        <w:t xml:space="preserve"> global </w:t>
      </w:r>
      <w:proofErr w:type="spellStart"/>
      <w:r w:rsidRPr="00280459">
        <w:rPr>
          <w:szCs w:val="24"/>
        </w:rPr>
        <w:t>dengan</w:t>
      </w:r>
      <w:proofErr w:type="spellEnd"/>
      <w:r w:rsidRPr="00280459">
        <w:rPr>
          <w:szCs w:val="24"/>
        </w:rPr>
        <w:t xml:space="preserve"> </w:t>
      </w:r>
      <w:proofErr w:type="spellStart"/>
      <w:r w:rsidRPr="00280459">
        <w:rPr>
          <w:szCs w:val="24"/>
        </w:rPr>
        <w:t>menghasilkan</w:t>
      </w:r>
      <w:proofErr w:type="spellEnd"/>
      <w:r w:rsidRPr="00280459">
        <w:rPr>
          <w:szCs w:val="24"/>
        </w:rPr>
        <w:t xml:space="preserve"> </w:t>
      </w:r>
      <w:proofErr w:type="spellStart"/>
      <w:r w:rsidRPr="00280459">
        <w:rPr>
          <w:szCs w:val="24"/>
        </w:rPr>
        <w:t>produk</w:t>
      </w:r>
      <w:proofErr w:type="spellEnd"/>
      <w:r w:rsidRPr="00280459">
        <w:rPr>
          <w:szCs w:val="24"/>
        </w:rPr>
        <w:t xml:space="preserve"> </w:t>
      </w:r>
      <w:proofErr w:type="spellStart"/>
      <w:r w:rsidRPr="00280459">
        <w:rPr>
          <w:szCs w:val="24"/>
        </w:rPr>
        <w:t>secara</w:t>
      </w:r>
      <w:proofErr w:type="spellEnd"/>
      <w:r w:rsidRPr="00280459">
        <w:rPr>
          <w:szCs w:val="24"/>
        </w:rPr>
        <w:t xml:space="preserve"> </w:t>
      </w:r>
      <w:proofErr w:type="spellStart"/>
      <w:r w:rsidRPr="00280459">
        <w:rPr>
          <w:szCs w:val="24"/>
        </w:rPr>
        <w:t>berkualitas</w:t>
      </w:r>
      <w:proofErr w:type="spellEnd"/>
      <w:r w:rsidRPr="00280459">
        <w:rPr>
          <w:szCs w:val="24"/>
        </w:rPr>
        <w:t xml:space="preserve">. </w:t>
      </w:r>
      <w:proofErr w:type="spellStart"/>
      <w:r w:rsidRPr="00280459">
        <w:rPr>
          <w:szCs w:val="24"/>
        </w:rPr>
        <w:t>Mengingat</w:t>
      </w:r>
      <w:proofErr w:type="spellEnd"/>
      <w:r w:rsidRPr="00280459">
        <w:rPr>
          <w:szCs w:val="24"/>
        </w:rPr>
        <w:t xml:space="preserve"> </w:t>
      </w:r>
      <w:proofErr w:type="spellStart"/>
      <w:r w:rsidRPr="00280459">
        <w:rPr>
          <w:szCs w:val="24"/>
        </w:rPr>
        <w:t>masyarakat</w:t>
      </w:r>
      <w:proofErr w:type="spellEnd"/>
      <w:r w:rsidRPr="00280459">
        <w:rPr>
          <w:szCs w:val="24"/>
        </w:rPr>
        <w:t xml:space="preserve"> Indonesia </w:t>
      </w:r>
      <w:proofErr w:type="spellStart"/>
      <w:r w:rsidRPr="00280459">
        <w:rPr>
          <w:szCs w:val="24"/>
        </w:rPr>
        <w:t>bisa</w:t>
      </w:r>
      <w:proofErr w:type="spellEnd"/>
      <w:r w:rsidRPr="00280459">
        <w:rPr>
          <w:szCs w:val="24"/>
        </w:rPr>
        <w:t xml:space="preserve"> </w:t>
      </w:r>
      <w:proofErr w:type="spellStart"/>
      <w:r w:rsidRPr="00280459">
        <w:rPr>
          <w:szCs w:val="24"/>
        </w:rPr>
        <w:t>dikatakan</w:t>
      </w:r>
      <w:proofErr w:type="spellEnd"/>
      <w:r w:rsidRPr="00280459">
        <w:rPr>
          <w:szCs w:val="24"/>
        </w:rPr>
        <w:t xml:space="preserve"> </w:t>
      </w:r>
      <w:proofErr w:type="spellStart"/>
      <w:r w:rsidRPr="00280459">
        <w:rPr>
          <w:szCs w:val="24"/>
        </w:rPr>
        <w:t>sebagai</w:t>
      </w:r>
      <w:proofErr w:type="spellEnd"/>
      <w:r w:rsidRPr="00280459">
        <w:rPr>
          <w:szCs w:val="24"/>
        </w:rPr>
        <w:t xml:space="preserve"> </w:t>
      </w:r>
      <w:proofErr w:type="spellStart"/>
      <w:r w:rsidRPr="00280459">
        <w:rPr>
          <w:szCs w:val="24"/>
        </w:rPr>
        <w:t>masyarakat</w:t>
      </w:r>
      <w:proofErr w:type="spellEnd"/>
      <w:r w:rsidRPr="00280459">
        <w:rPr>
          <w:szCs w:val="24"/>
        </w:rPr>
        <w:t xml:space="preserve"> </w:t>
      </w:r>
      <w:proofErr w:type="spellStart"/>
      <w:r w:rsidRPr="00280459">
        <w:rPr>
          <w:szCs w:val="24"/>
        </w:rPr>
        <w:t>konsumtif</w:t>
      </w:r>
      <w:proofErr w:type="spellEnd"/>
      <w:r w:rsidRPr="00280459">
        <w:rPr>
          <w:szCs w:val="24"/>
        </w:rPr>
        <w:t xml:space="preserve"> </w:t>
      </w:r>
      <w:proofErr w:type="spellStart"/>
      <w:r w:rsidRPr="00280459">
        <w:rPr>
          <w:szCs w:val="24"/>
        </w:rPr>
        <w:t>dimana</w:t>
      </w:r>
      <w:proofErr w:type="spellEnd"/>
      <w:r w:rsidRPr="00280459">
        <w:rPr>
          <w:szCs w:val="24"/>
        </w:rPr>
        <w:t xml:space="preserve"> </w:t>
      </w:r>
      <w:proofErr w:type="spellStart"/>
      <w:r w:rsidRPr="00280459">
        <w:rPr>
          <w:szCs w:val="24"/>
        </w:rPr>
        <w:t>kegiatan</w:t>
      </w:r>
      <w:proofErr w:type="spellEnd"/>
      <w:r w:rsidRPr="00280459">
        <w:rPr>
          <w:szCs w:val="24"/>
        </w:rPr>
        <w:t xml:space="preserve"> UMKM </w:t>
      </w:r>
      <w:proofErr w:type="spellStart"/>
      <w:r w:rsidRPr="00280459">
        <w:rPr>
          <w:szCs w:val="24"/>
        </w:rPr>
        <w:t>tersebut</w:t>
      </w:r>
      <w:proofErr w:type="spellEnd"/>
      <w:r w:rsidRPr="00280459">
        <w:rPr>
          <w:szCs w:val="24"/>
        </w:rPr>
        <w:t xml:space="preserve"> </w:t>
      </w:r>
      <w:proofErr w:type="spellStart"/>
      <w:r w:rsidRPr="00280459">
        <w:rPr>
          <w:szCs w:val="24"/>
        </w:rPr>
        <w:t>dapat</w:t>
      </w:r>
      <w:proofErr w:type="spellEnd"/>
      <w:r w:rsidRPr="00280459">
        <w:rPr>
          <w:szCs w:val="24"/>
        </w:rPr>
        <w:t xml:space="preserve"> </w:t>
      </w:r>
      <w:proofErr w:type="spellStart"/>
      <w:r w:rsidRPr="00280459">
        <w:rPr>
          <w:szCs w:val="24"/>
        </w:rPr>
        <w:t>dijadikan</w:t>
      </w:r>
      <w:proofErr w:type="spellEnd"/>
      <w:r w:rsidRPr="00280459">
        <w:rPr>
          <w:szCs w:val="24"/>
        </w:rPr>
        <w:t xml:space="preserve"> </w:t>
      </w:r>
      <w:proofErr w:type="spellStart"/>
      <w:r w:rsidRPr="00280459">
        <w:rPr>
          <w:szCs w:val="24"/>
        </w:rPr>
        <w:t>peluang</w:t>
      </w:r>
      <w:proofErr w:type="spellEnd"/>
      <w:r w:rsidRPr="00280459">
        <w:rPr>
          <w:szCs w:val="24"/>
        </w:rPr>
        <w:t xml:space="preserve"> </w:t>
      </w:r>
      <w:proofErr w:type="spellStart"/>
      <w:r w:rsidRPr="00280459">
        <w:rPr>
          <w:szCs w:val="24"/>
        </w:rPr>
        <w:t>untuk</w:t>
      </w:r>
      <w:proofErr w:type="spellEnd"/>
      <w:r w:rsidRPr="00280459">
        <w:rPr>
          <w:szCs w:val="24"/>
        </w:rPr>
        <w:t xml:space="preserve"> </w:t>
      </w:r>
      <w:proofErr w:type="spellStart"/>
      <w:r w:rsidRPr="00280459">
        <w:rPr>
          <w:szCs w:val="24"/>
        </w:rPr>
        <w:t>mengambil</w:t>
      </w:r>
      <w:proofErr w:type="spellEnd"/>
      <w:r w:rsidRPr="00280459">
        <w:rPr>
          <w:szCs w:val="24"/>
        </w:rPr>
        <w:t xml:space="preserve"> </w:t>
      </w:r>
      <w:proofErr w:type="spellStart"/>
      <w:r w:rsidRPr="00280459">
        <w:rPr>
          <w:szCs w:val="24"/>
        </w:rPr>
        <w:t>suatu</w:t>
      </w:r>
      <w:proofErr w:type="spellEnd"/>
      <w:r w:rsidRPr="00280459">
        <w:rPr>
          <w:szCs w:val="24"/>
        </w:rPr>
        <w:t xml:space="preserve"> </w:t>
      </w:r>
      <w:proofErr w:type="spellStart"/>
      <w:r w:rsidRPr="00280459">
        <w:rPr>
          <w:szCs w:val="24"/>
        </w:rPr>
        <w:t>tindakan</w:t>
      </w:r>
      <w:proofErr w:type="spellEnd"/>
      <w:r w:rsidRPr="00280459">
        <w:rPr>
          <w:szCs w:val="24"/>
        </w:rPr>
        <w:t xml:space="preserve"> yang </w:t>
      </w:r>
      <w:proofErr w:type="spellStart"/>
      <w:r w:rsidRPr="00280459">
        <w:rPr>
          <w:szCs w:val="24"/>
        </w:rPr>
        <w:t>inovatif</w:t>
      </w:r>
      <w:proofErr w:type="spellEnd"/>
      <w:r w:rsidRPr="00280459">
        <w:rPr>
          <w:szCs w:val="24"/>
        </w:rPr>
        <w:t xml:space="preserve">, </w:t>
      </w:r>
      <w:proofErr w:type="spellStart"/>
      <w:r w:rsidRPr="00280459">
        <w:rPr>
          <w:szCs w:val="24"/>
        </w:rPr>
        <w:t>dapat</w:t>
      </w:r>
      <w:proofErr w:type="spellEnd"/>
      <w:r w:rsidRPr="00280459">
        <w:rPr>
          <w:szCs w:val="24"/>
        </w:rPr>
        <w:t xml:space="preserve"> </w:t>
      </w:r>
      <w:proofErr w:type="spellStart"/>
      <w:r w:rsidRPr="00280459">
        <w:rPr>
          <w:szCs w:val="24"/>
        </w:rPr>
        <w:t>menciptakan</w:t>
      </w:r>
      <w:proofErr w:type="spellEnd"/>
      <w:r w:rsidRPr="00280459">
        <w:rPr>
          <w:szCs w:val="24"/>
        </w:rPr>
        <w:t xml:space="preserve"> </w:t>
      </w:r>
      <w:proofErr w:type="spellStart"/>
      <w:r w:rsidRPr="00280459">
        <w:rPr>
          <w:szCs w:val="24"/>
        </w:rPr>
        <w:t>produk</w:t>
      </w:r>
      <w:proofErr w:type="spellEnd"/>
      <w:r w:rsidRPr="00280459">
        <w:rPr>
          <w:szCs w:val="24"/>
        </w:rPr>
        <w:t xml:space="preserve"> </w:t>
      </w:r>
      <w:proofErr w:type="spellStart"/>
      <w:r w:rsidRPr="00280459">
        <w:rPr>
          <w:szCs w:val="24"/>
        </w:rPr>
        <w:t>unggulan</w:t>
      </w:r>
      <w:proofErr w:type="spellEnd"/>
      <w:r w:rsidRPr="00280459">
        <w:rPr>
          <w:szCs w:val="24"/>
        </w:rPr>
        <w:t xml:space="preserve"> </w:t>
      </w:r>
      <w:proofErr w:type="spellStart"/>
      <w:r w:rsidRPr="00280459">
        <w:rPr>
          <w:szCs w:val="24"/>
        </w:rPr>
        <w:t>mereka</w:t>
      </w:r>
      <w:proofErr w:type="spellEnd"/>
      <w:r w:rsidRPr="00280459">
        <w:rPr>
          <w:szCs w:val="24"/>
        </w:rPr>
        <w:t xml:space="preserve"> yang </w:t>
      </w:r>
      <w:proofErr w:type="spellStart"/>
      <w:r w:rsidRPr="00280459">
        <w:rPr>
          <w:szCs w:val="24"/>
        </w:rPr>
        <w:t>berbeda-beda</w:t>
      </w:r>
      <w:proofErr w:type="spellEnd"/>
      <w:r w:rsidRPr="00280459">
        <w:rPr>
          <w:szCs w:val="24"/>
        </w:rPr>
        <w:t xml:space="preserve"> pada </w:t>
      </w:r>
      <w:proofErr w:type="spellStart"/>
      <w:r w:rsidRPr="00280459">
        <w:rPr>
          <w:szCs w:val="24"/>
        </w:rPr>
        <w:t>setiap</w:t>
      </w:r>
      <w:proofErr w:type="spellEnd"/>
      <w:r w:rsidRPr="00280459">
        <w:rPr>
          <w:szCs w:val="24"/>
        </w:rPr>
        <w:t xml:space="preserve"> </w:t>
      </w:r>
      <w:proofErr w:type="spellStart"/>
      <w:r w:rsidRPr="00280459">
        <w:rPr>
          <w:szCs w:val="24"/>
        </w:rPr>
        <w:t>daerahnya</w:t>
      </w:r>
      <w:proofErr w:type="spellEnd"/>
      <w:r w:rsidRPr="00280459">
        <w:rPr>
          <w:szCs w:val="24"/>
        </w:rPr>
        <w:t>.</w:t>
      </w:r>
      <w:r w:rsidR="00A14DF4">
        <w:rPr>
          <w:szCs w:val="24"/>
        </w:rPr>
        <w:t xml:space="preserve"> </w:t>
      </w:r>
      <w:r w:rsidRPr="00280459">
        <w:rPr>
          <w:szCs w:val="24"/>
        </w:rPr>
        <w:t xml:space="preserve">UMKM Kota Surabaya </w:t>
      </w:r>
      <w:proofErr w:type="spellStart"/>
      <w:r w:rsidRPr="00280459">
        <w:rPr>
          <w:szCs w:val="24"/>
        </w:rPr>
        <w:t>mencapai</w:t>
      </w:r>
      <w:proofErr w:type="spellEnd"/>
      <w:r w:rsidRPr="00280459">
        <w:rPr>
          <w:szCs w:val="24"/>
        </w:rPr>
        <w:t xml:space="preserve"> </w:t>
      </w:r>
      <w:proofErr w:type="spellStart"/>
      <w:r w:rsidRPr="00280459">
        <w:rPr>
          <w:szCs w:val="24"/>
        </w:rPr>
        <w:t>sekitar</w:t>
      </w:r>
      <w:proofErr w:type="spellEnd"/>
      <w:r w:rsidRPr="00280459">
        <w:rPr>
          <w:szCs w:val="24"/>
        </w:rPr>
        <w:t xml:space="preserve"> 60 </w:t>
      </w:r>
      <w:proofErr w:type="spellStart"/>
      <w:r w:rsidRPr="00280459">
        <w:rPr>
          <w:szCs w:val="24"/>
        </w:rPr>
        <w:t>Ribu</w:t>
      </w:r>
      <w:proofErr w:type="spellEnd"/>
      <w:r w:rsidRPr="00280459">
        <w:rPr>
          <w:szCs w:val="24"/>
        </w:rPr>
        <w:t xml:space="preserve"> </w:t>
      </w:r>
      <w:proofErr w:type="spellStart"/>
      <w:r w:rsidRPr="00280459">
        <w:rPr>
          <w:szCs w:val="24"/>
        </w:rPr>
        <w:t>lebih</w:t>
      </w:r>
      <w:proofErr w:type="spellEnd"/>
      <w:r w:rsidRPr="00280459">
        <w:rPr>
          <w:szCs w:val="24"/>
        </w:rPr>
        <w:t xml:space="preserve"> </w:t>
      </w:r>
      <w:proofErr w:type="spellStart"/>
      <w:r w:rsidRPr="00280459">
        <w:rPr>
          <w:szCs w:val="24"/>
        </w:rPr>
        <w:t>atau</w:t>
      </w:r>
      <w:proofErr w:type="spellEnd"/>
      <w:r w:rsidRPr="00280459">
        <w:rPr>
          <w:szCs w:val="24"/>
        </w:rPr>
        <w:t xml:space="preserve"> </w:t>
      </w:r>
      <w:proofErr w:type="spellStart"/>
      <w:r w:rsidRPr="00280459">
        <w:rPr>
          <w:szCs w:val="24"/>
        </w:rPr>
        <w:t>lebih</w:t>
      </w:r>
      <w:proofErr w:type="spellEnd"/>
      <w:r w:rsidRPr="00280459">
        <w:rPr>
          <w:szCs w:val="24"/>
        </w:rPr>
        <w:t xml:space="preserve"> </w:t>
      </w:r>
      <w:proofErr w:type="spellStart"/>
      <w:r w:rsidRPr="00280459">
        <w:rPr>
          <w:szCs w:val="24"/>
        </w:rPr>
        <w:t>tepatnya</w:t>
      </w:r>
      <w:proofErr w:type="spellEnd"/>
      <w:r w:rsidRPr="00280459">
        <w:rPr>
          <w:szCs w:val="24"/>
        </w:rPr>
        <w:t xml:space="preserve"> 60.007unit UMKM. Hal </w:t>
      </w:r>
      <w:proofErr w:type="spellStart"/>
      <w:r w:rsidRPr="00280459">
        <w:rPr>
          <w:szCs w:val="24"/>
        </w:rPr>
        <w:t>tersebut</w:t>
      </w:r>
      <w:proofErr w:type="spellEnd"/>
      <w:r w:rsidRPr="00280459">
        <w:rPr>
          <w:szCs w:val="24"/>
        </w:rPr>
        <w:t xml:space="preserve"> </w:t>
      </w:r>
      <w:proofErr w:type="spellStart"/>
      <w:r w:rsidRPr="00280459">
        <w:rPr>
          <w:szCs w:val="24"/>
        </w:rPr>
        <w:t>disampaikan</w:t>
      </w:r>
      <w:proofErr w:type="spellEnd"/>
      <w:r w:rsidRPr="00280459">
        <w:rPr>
          <w:szCs w:val="24"/>
        </w:rPr>
        <w:t xml:space="preserve"> </w:t>
      </w:r>
      <w:proofErr w:type="spellStart"/>
      <w:r w:rsidRPr="00280459">
        <w:rPr>
          <w:szCs w:val="24"/>
        </w:rPr>
        <w:t>secara</w:t>
      </w:r>
      <w:proofErr w:type="spellEnd"/>
      <w:r w:rsidRPr="00280459">
        <w:rPr>
          <w:szCs w:val="24"/>
        </w:rPr>
        <w:t xml:space="preserve"> </w:t>
      </w:r>
      <w:proofErr w:type="spellStart"/>
      <w:r w:rsidRPr="00280459">
        <w:rPr>
          <w:szCs w:val="24"/>
        </w:rPr>
        <w:t>langsung</w:t>
      </w:r>
      <w:proofErr w:type="spellEnd"/>
      <w:r w:rsidRPr="00280459">
        <w:rPr>
          <w:szCs w:val="24"/>
        </w:rPr>
        <w:t xml:space="preserve"> oleh </w:t>
      </w:r>
      <w:proofErr w:type="spellStart"/>
      <w:r w:rsidRPr="00280459">
        <w:rPr>
          <w:szCs w:val="24"/>
        </w:rPr>
        <w:t>Wali</w:t>
      </w:r>
      <w:proofErr w:type="spellEnd"/>
      <w:r w:rsidRPr="00280459">
        <w:rPr>
          <w:szCs w:val="24"/>
        </w:rPr>
        <w:t xml:space="preserve"> Kota Surabaya </w:t>
      </w:r>
      <w:proofErr w:type="spellStart"/>
      <w:r w:rsidRPr="00280459">
        <w:rPr>
          <w:szCs w:val="24"/>
        </w:rPr>
        <w:t>dalam</w:t>
      </w:r>
      <w:proofErr w:type="spellEnd"/>
      <w:r w:rsidRPr="00280459">
        <w:rPr>
          <w:szCs w:val="24"/>
        </w:rPr>
        <w:t xml:space="preserve"> acara </w:t>
      </w:r>
      <w:proofErr w:type="spellStart"/>
      <w:r w:rsidRPr="00280459">
        <w:rPr>
          <w:szCs w:val="24"/>
        </w:rPr>
        <w:t>Bincang</w:t>
      </w:r>
      <w:proofErr w:type="spellEnd"/>
      <w:r w:rsidRPr="00280459">
        <w:rPr>
          <w:szCs w:val="24"/>
        </w:rPr>
        <w:t xml:space="preserve"> Kompas yang </w:t>
      </w:r>
      <w:proofErr w:type="spellStart"/>
      <w:r w:rsidRPr="00280459">
        <w:rPr>
          <w:szCs w:val="24"/>
        </w:rPr>
        <w:t>digelar</w:t>
      </w:r>
      <w:proofErr w:type="spellEnd"/>
      <w:r w:rsidRPr="00280459">
        <w:rPr>
          <w:szCs w:val="24"/>
        </w:rPr>
        <w:t xml:space="preserve"> </w:t>
      </w:r>
      <w:proofErr w:type="spellStart"/>
      <w:r w:rsidRPr="00280459">
        <w:rPr>
          <w:szCs w:val="24"/>
        </w:rPr>
        <w:t>melalui</w:t>
      </w:r>
      <w:proofErr w:type="spellEnd"/>
      <w:r w:rsidRPr="00280459">
        <w:rPr>
          <w:szCs w:val="24"/>
        </w:rPr>
        <w:t xml:space="preserve"> zoom. </w:t>
      </w:r>
      <w:proofErr w:type="spellStart"/>
      <w:r w:rsidRPr="00280459">
        <w:rPr>
          <w:szCs w:val="24"/>
        </w:rPr>
        <w:t>Dalam</w:t>
      </w:r>
      <w:proofErr w:type="spellEnd"/>
      <w:r w:rsidRPr="00280459">
        <w:rPr>
          <w:szCs w:val="24"/>
        </w:rPr>
        <w:t xml:space="preserve"> acara </w:t>
      </w:r>
      <w:proofErr w:type="spellStart"/>
      <w:r w:rsidRPr="00280459">
        <w:rPr>
          <w:szCs w:val="24"/>
        </w:rPr>
        <w:t>ini</w:t>
      </w:r>
      <w:proofErr w:type="spellEnd"/>
      <w:r w:rsidRPr="00280459">
        <w:rPr>
          <w:szCs w:val="24"/>
        </w:rPr>
        <w:t xml:space="preserve"> </w:t>
      </w:r>
      <w:proofErr w:type="spellStart"/>
      <w:r w:rsidRPr="00280459">
        <w:rPr>
          <w:szCs w:val="24"/>
        </w:rPr>
        <w:t>mengemukakan</w:t>
      </w:r>
      <w:proofErr w:type="spellEnd"/>
      <w:r w:rsidRPr="00280459">
        <w:rPr>
          <w:szCs w:val="24"/>
        </w:rPr>
        <w:t xml:space="preserve"> </w:t>
      </w:r>
      <w:proofErr w:type="spellStart"/>
      <w:r w:rsidRPr="00280459">
        <w:rPr>
          <w:szCs w:val="24"/>
        </w:rPr>
        <w:t>bahwa</w:t>
      </w:r>
      <w:proofErr w:type="spellEnd"/>
      <w:r w:rsidRPr="00280459">
        <w:rPr>
          <w:szCs w:val="24"/>
        </w:rPr>
        <w:t xml:space="preserve"> </w:t>
      </w:r>
      <w:proofErr w:type="spellStart"/>
      <w:r w:rsidRPr="00280459">
        <w:rPr>
          <w:szCs w:val="24"/>
        </w:rPr>
        <w:t>terdapat</w:t>
      </w:r>
      <w:proofErr w:type="spellEnd"/>
      <w:r w:rsidRPr="00280459">
        <w:rPr>
          <w:szCs w:val="24"/>
        </w:rPr>
        <w:t xml:space="preserve"> </w:t>
      </w:r>
      <w:proofErr w:type="spellStart"/>
      <w:r w:rsidRPr="00280459">
        <w:rPr>
          <w:szCs w:val="24"/>
        </w:rPr>
        <w:t>sebanyak</w:t>
      </w:r>
      <w:proofErr w:type="spellEnd"/>
      <w:r w:rsidRPr="00280459">
        <w:rPr>
          <w:szCs w:val="24"/>
        </w:rPr>
        <w:t xml:space="preserve"> 13.441 UMKM yang </w:t>
      </w:r>
      <w:proofErr w:type="spellStart"/>
      <w:r w:rsidRPr="00280459">
        <w:rPr>
          <w:szCs w:val="24"/>
        </w:rPr>
        <w:t>terdaftar</w:t>
      </w:r>
      <w:proofErr w:type="spellEnd"/>
      <w:r w:rsidRPr="00280459">
        <w:rPr>
          <w:szCs w:val="24"/>
        </w:rPr>
        <w:t xml:space="preserve"> di </w:t>
      </w:r>
      <w:proofErr w:type="spellStart"/>
      <w:r w:rsidRPr="00280459">
        <w:rPr>
          <w:szCs w:val="24"/>
        </w:rPr>
        <w:t>dinas</w:t>
      </w:r>
      <w:proofErr w:type="spellEnd"/>
      <w:r w:rsidRPr="00280459">
        <w:rPr>
          <w:szCs w:val="24"/>
        </w:rPr>
        <w:t xml:space="preserve"> dan 45.566 UMKM yang </w:t>
      </w:r>
      <w:proofErr w:type="spellStart"/>
      <w:r w:rsidRPr="00280459">
        <w:rPr>
          <w:szCs w:val="24"/>
        </w:rPr>
        <w:t>sudah</w:t>
      </w:r>
      <w:proofErr w:type="spellEnd"/>
      <w:r w:rsidRPr="00280459">
        <w:rPr>
          <w:szCs w:val="24"/>
        </w:rPr>
        <w:t xml:space="preserve"> </w:t>
      </w:r>
      <w:proofErr w:type="spellStart"/>
      <w:r w:rsidRPr="00280459">
        <w:rPr>
          <w:szCs w:val="24"/>
        </w:rPr>
        <w:t>terdaftar</w:t>
      </w:r>
      <w:proofErr w:type="spellEnd"/>
      <w:r w:rsidRPr="00280459">
        <w:rPr>
          <w:szCs w:val="24"/>
        </w:rPr>
        <w:t xml:space="preserve"> pula di </w:t>
      </w:r>
      <w:proofErr w:type="spellStart"/>
      <w:r w:rsidRPr="00280459">
        <w:rPr>
          <w:szCs w:val="24"/>
        </w:rPr>
        <w:t>kecamatan</w:t>
      </w:r>
      <w:proofErr w:type="spellEnd"/>
      <w:r w:rsidR="00584486">
        <w:rPr>
          <w:szCs w:val="24"/>
        </w:rPr>
        <w:t xml:space="preserve"> </w:t>
      </w:r>
      <w:r w:rsidR="00584486">
        <w:rPr>
          <w:szCs w:val="24"/>
        </w:rPr>
        <w:fldChar w:fldCharType="begin" w:fldLock="1"/>
      </w:r>
      <w:r w:rsidR="00584486">
        <w:rPr>
          <w:szCs w:val="24"/>
        </w:rPr>
        <w:instrText>ADDIN CSL_CITATION {"citationItems":[{"id":"ITEM-1","itemData":{"URL":"https://surabaya.go.id/id/berita/60749/umkm-surabaya-capai-60-ribu-leb","author":[{"dropping-particle":"","family":"Pemerintah Kota Surabaya","given":"","non-dropping-particle":"","parse-names":false,"suffix":""}],"container-title":"surabaya.go.id","id":"ITEM-1","issued":{"date-parts":[["2021"]]},"title":"umkm surabaya capai 60 ribu lebih, ini intervensi pemkot surabaya","type":"webpage"},"uris":["http://www.mendeley.com/documents/?uuid=1c3ba511-44dc-4b1a-879c-e81867180715"]}],"mendeley":{"formattedCitation":"(Pemerintah Kota Surabaya, 2021)","plainTextFormattedCitation":"(Pemerintah Kota Surabaya, 2021)","previouslyFormattedCitation":"(Pemerintah Kota Surabaya, 2021)"},"properties":{"noteIndex":0},"schema":"https://github.com/citation-style-language/schema/raw/master/csl-citation.json"}</w:instrText>
      </w:r>
      <w:r w:rsidR="00584486">
        <w:rPr>
          <w:szCs w:val="24"/>
        </w:rPr>
        <w:fldChar w:fldCharType="separate"/>
      </w:r>
      <w:r w:rsidR="00584486" w:rsidRPr="00584486">
        <w:rPr>
          <w:noProof/>
          <w:szCs w:val="24"/>
        </w:rPr>
        <w:t>(Pemerintah Kota Surabaya, 2021)</w:t>
      </w:r>
      <w:r w:rsidR="00584486">
        <w:rPr>
          <w:szCs w:val="24"/>
        </w:rPr>
        <w:fldChar w:fldCharType="end"/>
      </w:r>
      <w:r w:rsidR="00584486">
        <w:rPr>
          <w:szCs w:val="24"/>
        </w:rPr>
        <w:t xml:space="preserve">. </w:t>
      </w:r>
      <w:proofErr w:type="spellStart"/>
      <w:r w:rsidRPr="00280459">
        <w:rPr>
          <w:szCs w:val="24"/>
        </w:rPr>
        <w:t>Tingginya</w:t>
      </w:r>
      <w:proofErr w:type="spellEnd"/>
      <w:r w:rsidRPr="00280459">
        <w:rPr>
          <w:szCs w:val="24"/>
        </w:rPr>
        <w:t xml:space="preserve"> UMKM </w:t>
      </w:r>
      <w:proofErr w:type="spellStart"/>
      <w:r w:rsidRPr="00280459">
        <w:rPr>
          <w:szCs w:val="24"/>
        </w:rPr>
        <w:t>tersebut</w:t>
      </w:r>
      <w:proofErr w:type="spellEnd"/>
      <w:r w:rsidRPr="00280459">
        <w:rPr>
          <w:szCs w:val="24"/>
        </w:rPr>
        <w:t xml:space="preserve"> </w:t>
      </w:r>
      <w:proofErr w:type="spellStart"/>
      <w:r w:rsidRPr="00280459">
        <w:rPr>
          <w:szCs w:val="24"/>
        </w:rPr>
        <w:t>dapat</w:t>
      </w:r>
      <w:proofErr w:type="spellEnd"/>
      <w:r w:rsidRPr="00280459">
        <w:rPr>
          <w:szCs w:val="24"/>
        </w:rPr>
        <w:t xml:space="preserve"> </w:t>
      </w:r>
      <w:proofErr w:type="spellStart"/>
      <w:r w:rsidRPr="00280459">
        <w:rPr>
          <w:szCs w:val="24"/>
        </w:rPr>
        <w:t>membantu</w:t>
      </w:r>
      <w:proofErr w:type="spellEnd"/>
      <w:r w:rsidRPr="00280459">
        <w:rPr>
          <w:szCs w:val="24"/>
        </w:rPr>
        <w:t xml:space="preserve"> </w:t>
      </w:r>
      <w:proofErr w:type="spellStart"/>
      <w:r w:rsidRPr="00280459">
        <w:rPr>
          <w:szCs w:val="24"/>
        </w:rPr>
        <w:t>pemerintah</w:t>
      </w:r>
      <w:proofErr w:type="spellEnd"/>
      <w:r w:rsidRPr="00280459">
        <w:rPr>
          <w:szCs w:val="24"/>
        </w:rPr>
        <w:t xml:space="preserve"> </w:t>
      </w:r>
      <w:proofErr w:type="spellStart"/>
      <w:r w:rsidRPr="00280459">
        <w:rPr>
          <w:szCs w:val="24"/>
        </w:rPr>
        <w:t>dalam</w:t>
      </w:r>
      <w:proofErr w:type="spellEnd"/>
      <w:r w:rsidRPr="00280459">
        <w:rPr>
          <w:szCs w:val="24"/>
        </w:rPr>
        <w:t xml:space="preserve"> </w:t>
      </w:r>
      <w:proofErr w:type="spellStart"/>
      <w:r w:rsidRPr="00280459">
        <w:rPr>
          <w:szCs w:val="24"/>
        </w:rPr>
        <w:t>menangani</w:t>
      </w:r>
      <w:proofErr w:type="spellEnd"/>
      <w:r w:rsidRPr="00280459">
        <w:rPr>
          <w:szCs w:val="24"/>
        </w:rPr>
        <w:t xml:space="preserve"> </w:t>
      </w:r>
      <w:proofErr w:type="spellStart"/>
      <w:r w:rsidRPr="00280459">
        <w:rPr>
          <w:szCs w:val="24"/>
        </w:rPr>
        <w:t>masalah</w:t>
      </w:r>
      <w:proofErr w:type="spellEnd"/>
      <w:r w:rsidRPr="00280459">
        <w:rPr>
          <w:szCs w:val="24"/>
        </w:rPr>
        <w:t xml:space="preserve"> </w:t>
      </w:r>
      <w:proofErr w:type="spellStart"/>
      <w:r w:rsidRPr="00280459">
        <w:rPr>
          <w:szCs w:val="24"/>
        </w:rPr>
        <w:t>pengangguran</w:t>
      </w:r>
      <w:proofErr w:type="spellEnd"/>
      <w:r w:rsidRPr="00280459">
        <w:rPr>
          <w:szCs w:val="24"/>
        </w:rPr>
        <w:t xml:space="preserve"> dan </w:t>
      </w:r>
      <w:proofErr w:type="spellStart"/>
      <w:r w:rsidRPr="00280459">
        <w:rPr>
          <w:szCs w:val="24"/>
        </w:rPr>
        <w:t>dapat</w:t>
      </w:r>
      <w:proofErr w:type="spellEnd"/>
      <w:r w:rsidRPr="00280459">
        <w:rPr>
          <w:szCs w:val="24"/>
        </w:rPr>
        <w:t xml:space="preserve"> </w:t>
      </w:r>
      <w:proofErr w:type="spellStart"/>
      <w:r w:rsidRPr="00280459">
        <w:rPr>
          <w:szCs w:val="24"/>
        </w:rPr>
        <w:t>menurunkan</w:t>
      </w:r>
      <w:proofErr w:type="spellEnd"/>
      <w:r w:rsidRPr="00280459">
        <w:rPr>
          <w:szCs w:val="24"/>
        </w:rPr>
        <w:t xml:space="preserve"> </w:t>
      </w:r>
      <w:proofErr w:type="spellStart"/>
      <w:r w:rsidRPr="00280459">
        <w:rPr>
          <w:szCs w:val="24"/>
        </w:rPr>
        <w:t>tingkat</w:t>
      </w:r>
      <w:proofErr w:type="spellEnd"/>
      <w:r w:rsidRPr="00280459">
        <w:rPr>
          <w:szCs w:val="24"/>
        </w:rPr>
        <w:t xml:space="preserve"> </w:t>
      </w:r>
      <w:proofErr w:type="spellStart"/>
      <w:r w:rsidRPr="00280459">
        <w:rPr>
          <w:szCs w:val="24"/>
        </w:rPr>
        <w:t>pengangguran</w:t>
      </w:r>
      <w:proofErr w:type="spellEnd"/>
      <w:r w:rsidRPr="00280459">
        <w:rPr>
          <w:szCs w:val="24"/>
        </w:rPr>
        <w:t xml:space="preserve"> di </w:t>
      </w:r>
      <w:proofErr w:type="spellStart"/>
      <w:r w:rsidRPr="00280459">
        <w:rPr>
          <w:szCs w:val="24"/>
        </w:rPr>
        <w:t>suatu</w:t>
      </w:r>
      <w:proofErr w:type="spellEnd"/>
      <w:r w:rsidRPr="00280459">
        <w:rPr>
          <w:szCs w:val="24"/>
        </w:rPr>
        <w:t xml:space="preserve"> wilayah, </w:t>
      </w:r>
      <w:proofErr w:type="spellStart"/>
      <w:r w:rsidRPr="00280459">
        <w:rPr>
          <w:szCs w:val="24"/>
        </w:rPr>
        <w:t>khususnya</w:t>
      </w:r>
      <w:proofErr w:type="spellEnd"/>
      <w:r w:rsidRPr="00280459">
        <w:rPr>
          <w:szCs w:val="24"/>
        </w:rPr>
        <w:t xml:space="preserve"> Kota Surabaya. Oleh </w:t>
      </w:r>
      <w:proofErr w:type="spellStart"/>
      <w:r w:rsidRPr="00280459">
        <w:rPr>
          <w:szCs w:val="24"/>
        </w:rPr>
        <w:t>karena</w:t>
      </w:r>
      <w:proofErr w:type="spellEnd"/>
      <w:r w:rsidRPr="00280459">
        <w:rPr>
          <w:szCs w:val="24"/>
        </w:rPr>
        <w:t xml:space="preserve"> </w:t>
      </w:r>
      <w:proofErr w:type="spellStart"/>
      <w:r w:rsidRPr="00280459">
        <w:rPr>
          <w:szCs w:val="24"/>
        </w:rPr>
        <w:t>itu</w:t>
      </w:r>
      <w:proofErr w:type="spellEnd"/>
      <w:r w:rsidRPr="00280459">
        <w:rPr>
          <w:szCs w:val="24"/>
        </w:rPr>
        <w:t xml:space="preserve">, </w:t>
      </w:r>
      <w:proofErr w:type="spellStart"/>
      <w:r w:rsidRPr="00280459">
        <w:rPr>
          <w:szCs w:val="24"/>
        </w:rPr>
        <w:t>semakin</w:t>
      </w:r>
      <w:proofErr w:type="spellEnd"/>
      <w:r w:rsidRPr="00280459">
        <w:rPr>
          <w:szCs w:val="24"/>
        </w:rPr>
        <w:t xml:space="preserve"> </w:t>
      </w:r>
      <w:proofErr w:type="spellStart"/>
      <w:r w:rsidRPr="00280459">
        <w:rPr>
          <w:szCs w:val="24"/>
        </w:rPr>
        <w:t>banyak</w:t>
      </w:r>
      <w:proofErr w:type="spellEnd"/>
      <w:r w:rsidRPr="00280459">
        <w:rPr>
          <w:szCs w:val="24"/>
        </w:rPr>
        <w:t xml:space="preserve"> total UMKM, </w:t>
      </w:r>
      <w:proofErr w:type="spellStart"/>
      <w:r w:rsidRPr="00280459">
        <w:rPr>
          <w:szCs w:val="24"/>
        </w:rPr>
        <w:t>maka</w:t>
      </w:r>
      <w:proofErr w:type="spellEnd"/>
      <w:r w:rsidRPr="00280459">
        <w:rPr>
          <w:szCs w:val="24"/>
        </w:rPr>
        <w:t xml:space="preserve"> </w:t>
      </w:r>
      <w:proofErr w:type="spellStart"/>
      <w:r w:rsidRPr="00280459">
        <w:rPr>
          <w:szCs w:val="24"/>
        </w:rPr>
        <w:t>semakin</w:t>
      </w:r>
      <w:proofErr w:type="spellEnd"/>
      <w:r w:rsidRPr="00280459">
        <w:rPr>
          <w:szCs w:val="24"/>
        </w:rPr>
        <w:t xml:space="preserve"> </w:t>
      </w:r>
      <w:proofErr w:type="spellStart"/>
      <w:r w:rsidRPr="00280459">
        <w:rPr>
          <w:szCs w:val="24"/>
        </w:rPr>
        <w:t>banyak</w:t>
      </w:r>
      <w:proofErr w:type="spellEnd"/>
      <w:r w:rsidRPr="00280459">
        <w:rPr>
          <w:szCs w:val="24"/>
        </w:rPr>
        <w:t xml:space="preserve"> juga </w:t>
      </w:r>
      <w:proofErr w:type="spellStart"/>
      <w:r w:rsidRPr="00280459">
        <w:rPr>
          <w:szCs w:val="24"/>
        </w:rPr>
        <w:t>penyediaan</w:t>
      </w:r>
      <w:proofErr w:type="spellEnd"/>
      <w:r w:rsidRPr="00280459">
        <w:rPr>
          <w:szCs w:val="24"/>
        </w:rPr>
        <w:t xml:space="preserve"> </w:t>
      </w:r>
      <w:proofErr w:type="spellStart"/>
      <w:r w:rsidRPr="00280459">
        <w:rPr>
          <w:szCs w:val="24"/>
        </w:rPr>
        <w:t>dalam</w:t>
      </w:r>
      <w:proofErr w:type="spellEnd"/>
      <w:r w:rsidRPr="00280459">
        <w:rPr>
          <w:szCs w:val="24"/>
        </w:rPr>
        <w:t xml:space="preserve"> </w:t>
      </w:r>
      <w:proofErr w:type="spellStart"/>
      <w:r w:rsidRPr="00280459">
        <w:rPr>
          <w:szCs w:val="24"/>
        </w:rPr>
        <w:t>lapangan</w:t>
      </w:r>
      <w:proofErr w:type="spellEnd"/>
      <w:r w:rsidRPr="00280459">
        <w:rPr>
          <w:szCs w:val="24"/>
        </w:rPr>
        <w:t xml:space="preserve"> </w:t>
      </w:r>
      <w:proofErr w:type="spellStart"/>
      <w:r w:rsidRPr="00280459">
        <w:rPr>
          <w:szCs w:val="24"/>
        </w:rPr>
        <w:t>pekerjaan</w:t>
      </w:r>
      <w:proofErr w:type="spellEnd"/>
      <w:r w:rsidRPr="00280459">
        <w:rPr>
          <w:szCs w:val="24"/>
        </w:rPr>
        <w:t xml:space="preserve"> </w:t>
      </w:r>
      <w:r w:rsidR="00584486">
        <w:rPr>
          <w:szCs w:val="24"/>
        </w:rPr>
        <w:fldChar w:fldCharType="begin" w:fldLock="1"/>
      </w:r>
      <w:r w:rsidR="00584486">
        <w:rPr>
          <w:szCs w:val="24"/>
        </w:rPr>
        <w:instrText>ADDIN CSL_CITATION {"citationItems":[{"id":"ITEM-1","itemData":{"abstract":"ביקורת ספרות, \"הבז\", ספרות טבע,","author":[{"dropping-particle":"","family":"Alifah","given":"amalia nur","non-dropping-particle":"","parse-names":false,"suffix":""},{"dropping-particle":"","family":"Eldina","given":"Almirah ivah","non-dropping-particle":"","parse-names":false,"suffix":""}],"container-title":"Jurnal ilmiah indonesia","id":"ITEM-1","issue":"9","issued":{"date-parts":[["2022"]]},"page":"13012-13027","title":"Analisis Faktor Pengaruh pendapatan UMKM Kota Surabaya Dengan Metode Structural Equation Model","type":"article-journal","volume":"7"},"uris":["http://www.mendeley.com/documents/?uuid=23828682-76e2-40ad-a7f0-200c2fb542df"]}],"mendeley":{"formattedCitation":"(Alifah &amp; Eldina, 2022)","plainTextFormattedCitation":"(Alifah &amp; Eldina, 2022)","previouslyFormattedCitation":"(Alifah &amp; Eldina, 2022)"},"properties":{"noteIndex":0},"schema":"https://github.com/citation-style-language/schema/raw/master/csl-citation.json"}</w:instrText>
      </w:r>
      <w:r w:rsidR="00584486">
        <w:rPr>
          <w:szCs w:val="24"/>
        </w:rPr>
        <w:fldChar w:fldCharType="separate"/>
      </w:r>
      <w:r w:rsidR="00584486" w:rsidRPr="00584486">
        <w:rPr>
          <w:noProof/>
          <w:szCs w:val="24"/>
        </w:rPr>
        <w:t>(Alifah &amp; Eldina, 2022)</w:t>
      </w:r>
      <w:r w:rsidR="00584486">
        <w:rPr>
          <w:szCs w:val="24"/>
        </w:rPr>
        <w:fldChar w:fldCharType="end"/>
      </w:r>
      <w:r w:rsidR="00584486">
        <w:rPr>
          <w:szCs w:val="24"/>
        </w:rPr>
        <w:t xml:space="preserve">. </w:t>
      </w:r>
    </w:p>
    <w:p w14:paraId="381ABE1A" w14:textId="156DC8FD" w:rsidR="00280459" w:rsidRDefault="00280459" w:rsidP="004E1562">
      <w:pPr>
        <w:pStyle w:val="Body"/>
        <w:spacing w:line="240" w:lineRule="auto"/>
        <w:ind w:firstLine="426"/>
        <w:rPr>
          <w:szCs w:val="24"/>
        </w:rPr>
      </w:pPr>
      <w:proofErr w:type="spellStart"/>
      <w:r w:rsidRPr="00280459">
        <w:rPr>
          <w:szCs w:val="24"/>
        </w:rPr>
        <w:t>Banyaknya</w:t>
      </w:r>
      <w:proofErr w:type="spellEnd"/>
      <w:r w:rsidRPr="00280459">
        <w:rPr>
          <w:szCs w:val="24"/>
        </w:rPr>
        <w:t xml:space="preserve"> UMKM yang </w:t>
      </w:r>
      <w:proofErr w:type="spellStart"/>
      <w:r w:rsidRPr="00280459">
        <w:rPr>
          <w:szCs w:val="24"/>
        </w:rPr>
        <w:t>ada</w:t>
      </w:r>
      <w:proofErr w:type="spellEnd"/>
      <w:r w:rsidRPr="00280459">
        <w:rPr>
          <w:szCs w:val="24"/>
        </w:rPr>
        <w:t xml:space="preserve"> di Kota Surabaya, </w:t>
      </w:r>
      <w:proofErr w:type="spellStart"/>
      <w:r w:rsidRPr="00280459">
        <w:rPr>
          <w:szCs w:val="24"/>
        </w:rPr>
        <w:t>mendorong</w:t>
      </w:r>
      <w:proofErr w:type="spellEnd"/>
      <w:r w:rsidRPr="00280459">
        <w:rPr>
          <w:szCs w:val="24"/>
        </w:rPr>
        <w:t xml:space="preserve"> </w:t>
      </w:r>
      <w:proofErr w:type="spellStart"/>
      <w:r w:rsidRPr="00280459">
        <w:rPr>
          <w:szCs w:val="24"/>
        </w:rPr>
        <w:t>pemerintah</w:t>
      </w:r>
      <w:proofErr w:type="spellEnd"/>
      <w:r w:rsidRPr="00280459">
        <w:rPr>
          <w:szCs w:val="24"/>
        </w:rPr>
        <w:t xml:space="preserve"> </w:t>
      </w:r>
      <w:proofErr w:type="spellStart"/>
      <w:r w:rsidRPr="00280459">
        <w:rPr>
          <w:szCs w:val="24"/>
        </w:rPr>
        <w:t>setempat</w:t>
      </w:r>
      <w:proofErr w:type="spellEnd"/>
      <w:r w:rsidRPr="00280459">
        <w:rPr>
          <w:szCs w:val="24"/>
        </w:rPr>
        <w:t xml:space="preserve"> </w:t>
      </w:r>
      <w:proofErr w:type="spellStart"/>
      <w:r w:rsidRPr="00280459">
        <w:rPr>
          <w:szCs w:val="24"/>
        </w:rPr>
        <w:t>memberikan</w:t>
      </w:r>
      <w:proofErr w:type="spellEnd"/>
      <w:r w:rsidRPr="00280459">
        <w:rPr>
          <w:szCs w:val="24"/>
        </w:rPr>
        <w:t xml:space="preserve"> </w:t>
      </w:r>
      <w:proofErr w:type="spellStart"/>
      <w:r w:rsidRPr="00280459">
        <w:rPr>
          <w:szCs w:val="24"/>
        </w:rPr>
        <w:t>lahan</w:t>
      </w:r>
      <w:proofErr w:type="spellEnd"/>
      <w:r w:rsidRPr="00280459">
        <w:rPr>
          <w:szCs w:val="24"/>
        </w:rPr>
        <w:t xml:space="preserve"> agar </w:t>
      </w:r>
      <w:proofErr w:type="spellStart"/>
      <w:r w:rsidRPr="00280459">
        <w:rPr>
          <w:szCs w:val="24"/>
        </w:rPr>
        <w:t>pelaku</w:t>
      </w:r>
      <w:proofErr w:type="spellEnd"/>
      <w:r w:rsidRPr="00280459">
        <w:rPr>
          <w:szCs w:val="24"/>
        </w:rPr>
        <w:t xml:space="preserve"> </w:t>
      </w:r>
      <w:proofErr w:type="spellStart"/>
      <w:r w:rsidRPr="00280459">
        <w:rPr>
          <w:szCs w:val="24"/>
        </w:rPr>
        <w:t>usaha</w:t>
      </w:r>
      <w:proofErr w:type="spellEnd"/>
      <w:r w:rsidRPr="00280459">
        <w:rPr>
          <w:szCs w:val="24"/>
        </w:rPr>
        <w:t xml:space="preserve"> </w:t>
      </w:r>
      <w:proofErr w:type="spellStart"/>
      <w:r w:rsidRPr="00280459">
        <w:rPr>
          <w:szCs w:val="24"/>
        </w:rPr>
        <w:t>dapat</w:t>
      </w:r>
      <w:proofErr w:type="spellEnd"/>
      <w:r w:rsidRPr="00280459">
        <w:rPr>
          <w:szCs w:val="24"/>
        </w:rPr>
        <w:t xml:space="preserve"> </w:t>
      </w:r>
      <w:proofErr w:type="spellStart"/>
      <w:r w:rsidRPr="00280459">
        <w:rPr>
          <w:szCs w:val="24"/>
        </w:rPr>
        <w:t>menjalankan</w:t>
      </w:r>
      <w:proofErr w:type="spellEnd"/>
      <w:r w:rsidRPr="00280459">
        <w:rPr>
          <w:szCs w:val="24"/>
        </w:rPr>
        <w:t xml:space="preserve"> </w:t>
      </w:r>
      <w:proofErr w:type="spellStart"/>
      <w:r w:rsidRPr="00280459">
        <w:rPr>
          <w:szCs w:val="24"/>
        </w:rPr>
        <w:t>aktivitas</w:t>
      </w:r>
      <w:proofErr w:type="spellEnd"/>
      <w:r w:rsidRPr="00280459">
        <w:rPr>
          <w:szCs w:val="24"/>
        </w:rPr>
        <w:t xml:space="preserve"> </w:t>
      </w:r>
      <w:proofErr w:type="spellStart"/>
      <w:r w:rsidRPr="00280459">
        <w:rPr>
          <w:szCs w:val="24"/>
        </w:rPr>
        <w:t>bisnisnya</w:t>
      </w:r>
      <w:proofErr w:type="spellEnd"/>
      <w:r w:rsidRPr="00280459">
        <w:rPr>
          <w:szCs w:val="24"/>
        </w:rPr>
        <w:t xml:space="preserve">. </w:t>
      </w:r>
      <w:proofErr w:type="spellStart"/>
      <w:r w:rsidRPr="00280459">
        <w:rPr>
          <w:szCs w:val="24"/>
        </w:rPr>
        <w:t>Hampir</w:t>
      </w:r>
      <w:proofErr w:type="spellEnd"/>
      <w:r w:rsidRPr="00280459">
        <w:rPr>
          <w:szCs w:val="24"/>
        </w:rPr>
        <w:t xml:space="preserve"> </w:t>
      </w:r>
      <w:proofErr w:type="spellStart"/>
      <w:r w:rsidRPr="00280459">
        <w:rPr>
          <w:szCs w:val="24"/>
        </w:rPr>
        <w:t>setiap</w:t>
      </w:r>
      <w:proofErr w:type="spellEnd"/>
      <w:r w:rsidRPr="00280459">
        <w:rPr>
          <w:szCs w:val="24"/>
        </w:rPr>
        <w:t xml:space="preserve"> wilayah </w:t>
      </w:r>
      <w:proofErr w:type="spellStart"/>
      <w:r w:rsidRPr="00280459">
        <w:rPr>
          <w:szCs w:val="24"/>
        </w:rPr>
        <w:t>terdapat</w:t>
      </w:r>
      <w:proofErr w:type="spellEnd"/>
      <w:r w:rsidRPr="00280459">
        <w:rPr>
          <w:szCs w:val="24"/>
        </w:rPr>
        <w:t xml:space="preserve"> Sentra </w:t>
      </w:r>
      <w:proofErr w:type="spellStart"/>
      <w:r w:rsidRPr="00280459">
        <w:rPr>
          <w:szCs w:val="24"/>
        </w:rPr>
        <w:t>Wisata</w:t>
      </w:r>
      <w:proofErr w:type="spellEnd"/>
      <w:r w:rsidRPr="00280459">
        <w:rPr>
          <w:szCs w:val="24"/>
        </w:rPr>
        <w:t xml:space="preserve"> </w:t>
      </w:r>
      <w:proofErr w:type="spellStart"/>
      <w:r w:rsidRPr="00280459">
        <w:rPr>
          <w:szCs w:val="24"/>
        </w:rPr>
        <w:t>Kuliner</w:t>
      </w:r>
      <w:proofErr w:type="spellEnd"/>
      <w:r w:rsidRPr="00280459">
        <w:rPr>
          <w:szCs w:val="24"/>
        </w:rPr>
        <w:t xml:space="preserve"> yang </w:t>
      </w:r>
      <w:proofErr w:type="spellStart"/>
      <w:r w:rsidRPr="00280459">
        <w:rPr>
          <w:szCs w:val="24"/>
        </w:rPr>
        <w:t>dikelola</w:t>
      </w:r>
      <w:proofErr w:type="spellEnd"/>
      <w:r w:rsidRPr="00280459">
        <w:rPr>
          <w:szCs w:val="24"/>
        </w:rPr>
        <w:t xml:space="preserve"> oleh </w:t>
      </w:r>
      <w:proofErr w:type="spellStart"/>
      <w:r w:rsidRPr="00280459">
        <w:rPr>
          <w:szCs w:val="24"/>
        </w:rPr>
        <w:t>pemerintah</w:t>
      </w:r>
      <w:proofErr w:type="spellEnd"/>
      <w:r w:rsidRPr="00280459">
        <w:rPr>
          <w:szCs w:val="24"/>
        </w:rPr>
        <w:t xml:space="preserve"> Kota Surabaya yang </w:t>
      </w:r>
      <w:proofErr w:type="spellStart"/>
      <w:r w:rsidRPr="00280459">
        <w:rPr>
          <w:szCs w:val="24"/>
        </w:rPr>
        <w:t>mencapai</w:t>
      </w:r>
      <w:proofErr w:type="spellEnd"/>
      <w:r w:rsidRPr="00280459">
        <w:rPr>
          <w:szCs w:val="24"/>
        </w:rPr>
        <w:t xml:space="preserve"> </w:t>
      </w:r>
      <w:proofErr w:type="spellStart"/>
      <w:r w:rsidRPr="00280459">
        <w:rPr>
          <w:szCs w:val="24"/>
        </w:rPr>
        <w:t>hingga</w:t>
      </w:r>
      <w:proofErr w:type="spellEnd"/>
      <w:r w:rsidRPr="00280459">
        <w:rPr>
          <w:szCs w:val="24"/>
        </w:rPr>
        <w:t xml:space="preserve"> 49 </w:t>
      </w:r>
      <w:r w:rsidR="000138F5">
        <w:rPr>
          <w:szCs w:val="24"/>
          <w:lang w:val="id-ID"/>
        </w:rPr>
        <w:t>buah</w:t>
      </w:r>
      <w:r w:rsidRPr="00280459">
        <w:rPr>
          <w:szCs w:val="24"/>
        </w:rPr>
        <w:t xml:space="preserve">. SWK </w:t>
      </w:r>
      <w:proofErr w:type="spellStart"/>
      <w:r w:rsidRPr="00280459">
        <w:rPr>
          <w:szCs w:val="24"/>
        </w:rPr>
        <w:t>tersebut</w:t>
      </w:r>
      <w:proofErr w:type="spellEnd"/>
      <w:r w:rsidRPr="00280459">
        <w:rPr>
          <w:szCs w:val="24"/>
        </w:rPr>
        <w:t xml:space="preserve"> </w:t>
      </w:r>
      <w:proofErr w:type="spellStart"/>
      <w:r w:rsidRPr="00280459">
        <w:rPr>
          <w:szCs w:val="24"/>
        </w:rPr>
        <w:t>meliputi</w:t>
      </w:r>
      <w:proofErr w:type="spellEnd"/>
      <w:r w:rsidRPr="00280459">
        <w:rPr>
          <w:szCs w:val="24"/>
        </w:rPr>
        <w:t xml:space="preserve"> SWK </w:t>
      </w:r>
      <w:proofErr w:type="spellStart"/>
      <w:r w:rsidRPr="00280459">
        <w:rPr>
          <w:szCs w:val="24"/>
        </w:rPr>
        <w:t>Dukuh</w:t>
      </w:r>
      <w:proofErr w:type="spellEnd"/>
      <w:r w:rsidRPr="00280459">
        <w:rPr>
          <w:szCs w:val="24"/>
        </w:rPr>
        <w:t xml:space="preserve"> </w:t>
      </w:r>
      <w:proofErr w:type="spellStart"/>
      <w:r w:rsidRPr="00280459">
        <w:rPr>
          <w:szCs w:val="24"/>
        </w:rPr>
        <w:t>Menanggal</w:t>
      </w:r>
      <w:proofErr w:type="spellEnd"/>
      <w:r w:rsidRPr="00280459">
        <w:rPr>
          <w:szCs w:val="24"/>
        </w:rPr>
        <w:t xml:space="preserve">, Deles, </w:t>
      </w:r>
      <w:proofErr w:type="spellStart"/>
      <w:r w:rsidRPr="00280459">
        <w:rPr>
          <w:szCs w:val="24"/>
        </w:rPr>
        <w:t>Manukan</w:t>
      </w:r>
      <w:proofErr w:type="spellEnd"/>
      <w:r w:rsidRPr="00280459">
        <w:rPr>
          <w:szCs w:val="24"/>
        </w:rPr>
        <w:t xml:space="preserve"> Lor, </w:t>
      </w:r>
      <w:proofErr w:type="spellStart"/>
      <w:r w:rsidRPr="00280459">
        <w:rPr>
          <w:szCs w:val="24"/>
        </w:rPr>
        <w:t>Jambangan</w:t>
      </w:r>
      <w:proofErr w:type="spellEnd"/>
      <w:r w:rsidRPr="00280459">
        <w:rPr>
          <w:szCs w:val="24"/>
        </w:rPr>
        <w:t>, Convention Hall dan lain-</w:t>
      </w:r>
      <w:proofErr w:type="spellStart"/>
      <w:r w:rsidRPr="00280459">
        <w:rPr>
          <w:szCs w:val="24"/>
        </w:rPr>
        <w:t>lainnya</w:t>
      </w:r>
      <w:proofErr w:type="spellEnd"/>
      <w:r w:rsidR="00584486">
        <w:rPr>
          <w:szCs w:val="24"/>
        </w:rPr>
        <w:t xml:space="preserve"> </w:t>
      </w:r>
      <w:r w:rsidR="00584486">
        <w:rPr>
          <w:szCs w:val="24"/>
        </w:rPr>
        <w:fldChar w:fldCharType="begin" w:fldLock="1"/>
      </w:r>
      <w:r w:rsidR="00584486">
        <w:rPr>
          <w:szCs w:val="24"/>
        </w:rPr>
        <w:instrText>ADDIN CSL_CITATION {"citationItems":[{"id":"ITEM-1","itemData":{"author":[{"dropping-particle":"","family":"Ermawati","given":"Yuli","non-dropping-particle":"","parse-names":false,"suffix":""},{"dropping-particle":"","family":"Sodikin","given":"Moh","non-dropping-particle":"","parse-names":false,"suffix":""},{"dropping-particle":"","family":"Supeni","given":"Endah","non-dropping-particle":"","parse-names":false,"suffix":""}],"container-title":"Seminar Nasional teknologi dan Multidisiplin Ilmu","id":"ITEM-1","issue":"1","issued":{"date-parts":[["2022"]]},"page":"395-409","title":"Strategi Pemberdayaan Umkm Berbasis Sentra Wisata Kuliner Di Surabaya","type":"article-journal","volume":"2"},"uris":["http://www.mendeley.com/documents/?uuid=5e96b3d4-e6f5-464a-8cb3-b657f97827d1"]}],"mendeley":{"formattedCitation":"(Ermawati et al., 2022)","plainTextFormattedCitation":"(Ermawati et al., 2022)","previouslyFormattedCitation":"(Ermawati et al., 2022)"},"properties":{"noteIndex":0},"schema":"https://github.com/citation-style-language/schema/raw/master/csl-citation.json"}</w:instrText>
      </w:r>
      <w:r w:rsidR="00584486">
        <w:rPr>
          <w:szCs w:val="24"/>
        </w:rPr>
        <w:fldChar w:fldCharType="separate"/>
      </w:r>
      <w:r w:rsidR="00584486" w:rsidRPr="00584486">
        <w:rPr>
          <w:noProof/>
          <w:szCs w:val="24"/>
        </w:rPr>
        <w:t>(Ermawati et al., 2022)</w:t>
      </w:r>
      <w:r w:rsidR="00584486">
        <w:rPr>
          <w:szCs w:val="24"/>
        </w:rPr>
        <w:fldChar w:fldCharType="end"/>
      </w:r>
      <w:r w:rsidR="00584486">
        <w:rPr>
          <w:szCs w:val="24"/>
        </w:rPr>
        <w:t xml:space="preserve">. </w:t>
      </w:r>
      <w:r w:rsidRPr="00280459">
        <w:rPr>
          <w:szCs w:val="24"/>
        </w:rPr>
        <w:t xml:space="preserve">Adapun </w:t>
      </w:r>
      <w:proofErr w:type="spellStart"/>
      <w:r w:rsidRPr="00280459">
        <w:rPr>
          <w:szCs w:val="24"/>
        </w:rPr>
        <w:t>lahan</w:t>
      </w:r>
      <w:proofErr w:type="spellEnd"/>
      <w:r w:rsidRPr="00280459">
        <w:rPr>
          <w:szCs w:val="24"/>
        </w:rPr>
        <w:t xml:space="preserve"> yang </w:t>
      </w:r>
      <w:proofErr w:type="spellStart"/>
      <w:r w:rsidRPr="00280459">
        <w:rPr>
          <w:szCs w:val="24"/>
        </w:rPr>
        <w:t>diberikan</w:t>
      </w:r>
      <w:proofErr w:type="spellEnd"/>
      <w:r w:rsidRPr="00280459">
        <w:rPr>
          <w:szCs w:val="24"/>
        </w:rPr>
        <w:t xml:space="preserve"> oleh </w:t>
      </w:r>
      <w:proofErr w:type="spellStart"/>
      <w:r w:rsidRPr="00280459">
        <w:rPr>
          <w:szCs w:val="24"/>
        </w:rPr>
        <w:t>pihak</w:t>
      </w:r>
      <w:proofErr w:type="spellEnd"/>
      <w:r w:rsidRPr="00280459">
        <w:rPr>
          <w:szCs w:val="24"/>
        </w:rPr>
        <w:t xml:space="preserve"> </w:t>
      </w:r>
      <w:proofErr w:type="spellStart"/>
      <w:r w:rsidRPr="00280459">
        <w:rPr>
          <w:szCs w:val="24"/>
        </w:rPr>
        <w:t>Kodam</w:t>
      </w:r>
      <w:proofErr w:type="spellEnd"/>
      <w:r w:rsidRPr="00280459">
        <w:rPr>
          <w:szCs w:val="24"/>
        </w:rPr>
        <w:t xml:space="preserve"> V </w:t>
      </w:r>
      <w:proofErr w:type="spellStart"/>
      <w:r w:rsidRPr="00280459">
        <w:rPr>
          <w:szCs w:val="24"/>
        </w:rPr>
        <w:t>Brawijaya</w:t>
      </w:r>
      <w:proofErr w:type="spellEnd"/>
      <w:r w:rsidRPr="00280459">
        <w:rPr>
          <w:szCs w:val="24"/>
        </w:rPr>
        <w:t xml:space="preserve"> </w:t>
      </w:r>
      <w:proofErr w:type="spellStart"/>
      <w:r w:rsidRPr="00280459">
        <w:rPr>
          <w:szCs w:val="24"/>
        </w:rPr>
        <w:t>sebagai</w:t>
      </w:r>
      <w:proofErr w:type="spellEnd"/>
      <w:r w:rsidRPr="00280459">
        <w:rPr>
          <w:szCs w:val="24"/>
        </w:rPr>
        <w:t xml:space="preserve"> </w:t>
      </w:r>
      <w:proofErr w:type="spellStart"/>
      <w:r w:rsidRPr="00280459">
        <w:rPr>
          <w:szCs w:val="24"/>
        </w:rPr>
        <w:t>wisata</w:t>
      </w:r>
      <w:proofErr w:type="spellEnd"/>
      <w:r w:rsidRPr="00280459">
        <w:rPr>
          <w:szCs w:val="24"/>
        </w:rPr>
        <w:t xml:space="preserve"> </w:t>
      </w:r>
      <w:proofErr w:type="spellStart"/>
      <w:r w:rsidRPr="00280459">
        <w:rPr>
          <w:szCs w:val="24"/>
        </w:rPr>
        <w:t>kuliner</w:t>
      </w:r>
      <w:proofErr w:type="spellEnd"/>
      <w:r w:rsidRPr="00280459">
        <w:rPr>
          <w:szCs w:val="24"/>
        </w:rPr>
        <w:t xml:space="preserve"> yang </w:t>
      </w:r>
      <w:proofErr w:type="spellStart"/>
      <w:r w:rsidRPr="00280459">
        <w:rPr>
          <w:szCs w:val="24"/>
        </w:rPr>
        <w:t>berada</w:t>
      </w:r>
      <w:proofErr w:type="spellEnd"/>
      <w:r w:rsidRPr="00280459">
        <w:rPr>
          <w:szCs w:val="24"/>
        </w:rPr>
        <w:t xml:space="preserve"> di </w:t>
      </w:r>
      <w:proofErr w:type="spellStart"/>
      <w:r w:rsidRPr="00280459">
        <w:rPr>
          <w:szCs w:val="24"/>
        </w:rPr>
        <w:t>Lapangan</w:t>
      </w:r>
      <w:proofErr w:type="spellEnd"/>
      <w:r w:rsidRPr="00280459">
        <w:rPr>
          <w:szCs w:val="24"/>
        </w:rPr>
        <w:t xml:space="preserve"> </w:t>
      </w:r>
      <w:proofErr w:type="spellStart"/>
      <w:r w:rsidRPr="00280459">
        <w:rPr>
          <w:szCs w:val="24"/>
        </w:rPr>
        <w:t>Brawijaya</w:t>
      </w:r>
      <w:proofErr w:type="spellEnd"/>
      <w:r w:rsidRPr="00280459">
        <w:rPr>
          <w:szCs w:val="24"/>
        </w:rPr>
        <w:t xml:space="preserve"> </w:t>
      </w:r>
      <w:proofErr w:type="spellStart"/>
      <w:r w:rsidRPr="00280459">
        <w:rPr>
          <w:szCs w:val="24"/>
        </w:rPr>
        <w:t>kota</w:t>
      </w:r>
      <w:proofErr w:type="spellEnd"/>
      <w:r w:rsidRPr="00280459">
        <w:rPr>
          <w:szCs w:val="24"/>
        </w:rPr>
        <w:t xml:space="preserve"> Surabaya.  </w:t>
      </w:r>
      <w:proofErr w:type="spellStart"/>
      <w:r w:rsidRPr="00280459">
        <w:rPr>
          <w:szCs w:val="24"/>
        </w:rPr>
        <w:t>Wisata</w:t>
      </w:r>
      <w:proofErr w:type="spellEnd"/>
      <w:r w:rsidRPr="00280459">
        <w:rPr>
          <w:szCs w:val="24"/>
        </w:rPr>
        <w:t xml:space="preserve"> </w:t>
      </w:r>
      <w:proofErr w:type="spellStart"/>
      <w:r w:rsidRPr="00280459">
        <w:rPr>
          <w:szCs w:val="24"/>
        </w:rPr>
        <w:t>kuliner</w:t>
      </w:r>
      <w:proofErr w:type="spellEnd"/>
      <w:r w:rsidRPr="00280459">
        <w:rPr>
          <w:szCs w:val="24"/>
        </w:rPr>
        <w:t xml:space="preserve"> </w:t>
      </w:r>
      <w:proofErr w:type="spellStart"/>
      <w:r w:rsidRPr="00280459">
        <w:rPr>
          <w:szCs w:val="24"/>
        </w:rPr>
        <w:t>ini</w:t>
      </w:r>
      <w:proofErr w:type="spellEnd"/>
      <w:r w:rsidRPr="00280459">
        <w:rPr>
          <w:szCs w:val="24"/>
        </w:rPr>
        <w:t xml:space="preserve"> </w:t>
      </w:r>
      <w:proofErr w:type="spellStart"/>
      <w:r w:rsidRPr="00280459">
        <w:rPr>
          <w:szCs w:val="24"/>
        </w:rPr>
        <w:t>merupakan</w:t>
      </w:r>
      <w:proofErr w:type="spellEnd"/>
      <w:r w:rsidRPr="00280459">
        <w:rPr>
          <w:szCs w:val="24"/>
        </w:rPr>
        <w:t xml:space="preserve"> salah </w:t>
      </w:r>
      <w:proofErr w:type="spellStart"/>
      <w:r w:rsidRPr="00280459">
        <w:rPr>
          <w:szCs w:val="24"/>
        </w:rPr>
        <w:t>satu</w:t>
      </w:r>
      <w:proofErr w:type="spellEnd"/>
      <w:r w:rsidRPr="00280459">
        <w:rPr>
          <w:szCs w:val="24"/>
        </w:rPr>
        <w:t xml:space="preserve"> </w:t>
      </w:r>
      <w:proofErr w:type="spellStart"/>
      <w:r w:rsidRPr="00280459">
        <w:rPr>
          <w:szCs w:val="24"/>
        </w:rPr>
        <w:t>wisata</w:t>
      </w:r>
      <w:proofErr w:type="spellEnd"/>
      <w:r w:rsidRPr="00280459">
        <w:rPr>
          <w:szCs w:val="24"/>
        </w:rPr>
        <w:t xml:space="preserve"> </w:t>
      </w:r>
      <w:proofErr w:type="spellStart"/>
      <w:r w:rsidRPr="00280459">
        <w:rPr>
          <w:szCs w:val="24"/>
        </w:rPr>
        <w:t>malam</w:t>
      </w:r>
      <w:proofErr w:type="spellEnd"/>
      <w:r w:rsidRPr="00280459">
        <w:rPr>
          <w:szCs w:val="24"/>
        </w:rPr>
        <w:t xml:space="preserve"> </w:t>
      </w:r>
      <w:proofErr w:type="spellStart"/>
      <w:r w:rsidRPr="00280459">
        <w:rPr>
          <w:szCs w:val="24"/>
        </w:rPr>
        <w:t>dengan</w:t>
      </w:r>
      <w:proofErr w:type="spellEnd"/>
      <w:r w:rsidRPr="00280459">
        <w:rPr>
          <w:szCs w:val="24"/>
        </w:rPr>
        <w:t xml:space="preserve"> </w:t>
      </w:r>
      <w:proofErr w:type="spellStart"/>
      <w:r w:rsidRPr="00280459">
        <w:rPr>
          <w:szCs w:val="24"/>
        </w:rPr>
        <w:t>memanfaatkan</w:t>
      </w:r>
      <w:proofErr w:type="spellEnd"/>
      <w:r w:rsidRPr="00280459">
        <w:rPr>
          <w:szCs w:val="24"/>
        </w:rPr>
        <w:t xml:space="preserve"> </w:t>
      </w:r>
      <w:proofErr w:type="spellStart"/>
      <w:r w:rsidRPr="00280459">
        <w:rPr>
          <w:szCs w:val="24"/>
        </w:rPr>
        <w:t>lapangan</w:t>
      </w:r>
      <w:proofErr w:type="spellEnd"/>
      <w:r w:rsidRPr="00280459">
        <w:rPr>
          <w:szCs w:val="24"/>
        </w:rPr>
        <w:t xml:space="preserve"> </w:t>
      </w:r>
      <w:proofErr w:type="spellStart"/>
      <w:r w:rsidRPr="00280459">
        <w:rPr>
          <w:szCs w:val="24"/>
        </w:rPr>
        <w:t>milik</w:t>
      </w:r>
      <w:proofErr w:type="spellEnd"/>
      <w:r w:rsidRPr="00280459">
        <w:rPr>
          <w:szCs w:val="24"/>
        </w:rPr>
        <w:t xml:space="preserve"> </w:t>
      </w:r>
      <w:proofErr w:type="spellStart"/>
      <w:r w:rsidRPr="00280459">
        <w:rPr>
          <w:szCs w:val="24"/>
        </w:rPr>
        <w:t>Kodam</w:t>
      </w:r>
      <w:proofErr w:type="spellEnd"/>
      <w:r w:rsidRPr="00280459">
        <w:rPr>
          <w:szCs w:val="24"/>
        </w:rPr>
        <w:t xml:space="preserve"> V </w:t>
      </w:r>
      <w:proofErr w:type="spellStart"/>
      <w:r w:rsidRPr="00280459">
        <w:rPr>
          <w:szCs w:val="24"/>
        </w:rPr>
        <w:t>Brawijaya</w:t>
      </w:r>
      <w:proofErr w:type="spellEnd"/>
      <w:r w:rsidRPr="00280459">
        <w:rPr>
          <w:szCs w:val="24"/>
        </w:rPr>
        <w:t xml:space="preserve">, </w:t>
      </w:r>
      <w:proofErr w:type="spellStart"/>
      <w:r w:rsidRPr="00280459">
        <w:rPr>
          <w:szCs w:val="24"/>
        </w:rPr>
        <w:t>dengan</w:t>
      </w:r>
      <w:proofErr w:type="spellEnd"/>
      <w:r w:rsidRPr="00280459">
        <w:rPr>
          <w:szCs w:val="24"/>
        </w:rPr>
        <w:t xml:space="preserve"> </w:t>
      </w:r>
      <w:proofErr w:type="spellStart"/>
      <w:r w:rsidRPr="00280459">
        <w:rPr>
          <w:szCs w:val="24"/>
        </w:rPr>
        <w:t>memanfaatkan</w:t>
      </w:r>
      <w:proofErr w:type="spellEnd"/>
      <w:r w:rsidRPr="00280459">
        <w:rPr>
          <w:szCs w:val="24"/>
        </w:rPr>
        <w:t xml:space="preserve"> </w:t>
      </w:r>
      <w:proofErr w:type="spellStart"/>
      <w:r w:rsidRPr="00280459">
        <w:rPr>
          <w:szCs w:val="24"/>
        </w:rPr>
        <w:t>lahan</w:t>
      </w:r>
      <w:proofErr w:type="spellEnd"/>
      <w:r w:rsidRPr="00280459">
        <w:rPr>
          <w:szCs w:val="24"/>
        </w:rPr>
        <w:t xml:space="preserve"> </w:t>
      </w:r>
      <w:proofErr w:type="spellStart"/>
      <w:r w:rsidRPr="00280459">
        <w:rPr>
          <w:szCs w:val="24"/>
        </w:rPr>
        <w:t>tersebut</w:t>
      </w:r>
      <w:proofErr w:type="spellEnd"/>
      <w:r w:rsidRPr="00280459">
        <w:rPr>
          <w:szCs w:val="24"/>
        </w:rPr>
        <w:t xml:space="preserve"> </w:t>
      </w:r>
      <w:proofErr w:type="spellStart"/>
      <w:r w:rsidRPr="00280459">
        <w:rPr>
          <w:szCs w:val="24"/>
        </w:rPr>
        <w:t>sebagai</w:t>
      </w:r>
      <w:proofErr w:type="spellEnd"/>
      <w:r w:rsidRPr="00280459">
        <w:rPr>
          <w:szCs w:val="24"/>
        </w:rPr>
        <w:t xml:space="preserve"> </w:t>
      </w:r>
      <w:proofErr w:type="spellStart"/>
      <w:r w:rsidRPr="00280459">
        <w:rPr>
          <w:szCs w:val="24"/>
        </w:rPr>
        <w:t>objek</w:t>
      </w:r>
      <w:proofErr w:type="spellEnd"/>
      <w:r w:rsidRPr="00280459">
        <w:rPr>
          <w:szCs w:val="24"/>
        </w:rPr>
        <w:t xml:space="preserve"> </w:t>
      </w:r>
      <w:proofErr w:type="spellStart"/>
      <w:r w:rsidRPr="00280459">
        <w:rPr>
          <w:szCs w:val="24"/>
        </w:rPr>
        <w:t>wisata</w:t>
      </w:r>
      <w:proofErr w:type="spellEnd"/>
      <w:r w:rsidRPr="00280459">
        <w:rPr>
          <w:szCs w:val="24"/>
        </w:rPr>
        <w:t xml:space="preserve"> </w:t>
      </w:r>
      <w:proofErr w:type="spellStart"/>
      <w:r w:rsidRPr="00280459">
        <w:rPr>
          <w:szCs w:val="24"/>
        </w:rPr>
        <w:t>kuliner</w:t>
      </w:r>
      <w:proofErr w:type="spellEnd"/>
      <w:r w:rsidRPr="00280459">
        <w:rPr>
          <w:szCs w:val="24"/>
        </w:rPr>
        <w:t xml:space="preserve"> </w:t>
      </w:r>
      <w:proofErr w:type="spellStart"/>
      <w:r w:rsidRPr="00280459">
        <w:rPr>
          <w:szCs w:val="24"/>
        </w:rPr>
        <w:t>hal</w:t>
      </w:r>
      <w:proofErr w:type="spellEnd"/>
      <w:r w:rsidRPr="00280459">
        <w:rPr>
          <w:szCs w:val="24"/>
        </w:rPr>
        <w:t xml:space="preserve"> </w:t>
      </w:r>
      <w:proofErr w:type="spellStart"/>
      <w:r w:rsidRPr="00280459">
        <w:rPr>
          <w:szCs w:val="24"/>
        </w:rPr>
        <w:t>ini</w:t>
      </w:r>
      <w:proofErr w:type="spellEnd"/>
      <w:r w:rsidRPr="00280459">
        <w:rPr>
          <w:szCs w:val="24"/>
        </w:rPr>
        <w:t xml:space="preserve"> sangat </w:t>
      </w:r>
      <w:proofErr w:type="spellStart"/>
      <w:r w:rsidRPr="00280459">
        <w:rPr>
          <w:szCs w:val="24"/>
        </w:rPr>
        <w:t>membantu</w:t>
      </w:r>
      <w:proofErr w:type="spellEnd"/>
      <w:r w:rsidRPr="00280459">
        <w:rPr>
          <w:szCs w:val="24"/>
        </w:rPr>
        <w:t xml:space="preserve"> </w:t>
      </w:r>
      <w:proofErr w:type="spellStart"/>
      <w:r w:rsidRPr="00280459">
        <w:rPr>
          <w:szCs w:val="24"/>
        </w:rPr>
        <w:t>dalam</w:t>
      </w:r>
      <w:proofErr w:type="spellEnd"/>
      <w:r w:rsidRPr="00280459">
        <w:rPr>
          <w:szCs w:val="24"/>
        </w:rPr>
        <w:t xml:space="preserve"> </w:t>
      </w:r>
      <w:proofErr w:type="spellStart"/>
      <w:r w:rsidRPr="00280459">
        <w:rPr>
          <w:szCs w:val="24"/>
        </w:rPr>
        <w:t>perekonomian</w:t>
      </w:r>
      <w:proofErr w:type="spellEnd"/>
      <w:r w:rsidRPr="00280459">
        <w:rPr>
          <w:szCs w:val="24"/>
        </w:rPr>
        <w:t xml:space="preserve"> </w:t>
      </w:r>
      <w:proofErr w:type="spellStart"/>
      <w:r w:rsidRPr="00280459">
        <w:rPr>
          <w:szCs w:val="24"/>
        </w:rPr>
        <w:t>warga</w:t>
      </w:r>
      <w:proofErr w:type="spellEnd"/>
      <w:r w:rsidRPr="00280459">
        <w:rPr>
          <w:szCs w:val="24"/>
        </w:rPr>
        <w:t xml:space="preserve"> di Kota Surabaya</w:t>
      </w:r>
      <w:r w:rsidR="00584486">
        <w:rPr>
          <w:szCs w:val="24"/>
        </w:rPr>
        <w:t xml:space="preserve">. </w:t>
      </w:r>
      <w:proofErr w:type="spellStart"/>
      <w:r w:rsidRPr="00280459">
        <w:rPr>
          <w:szCs w:val="24"/>
        </w:rPr>
        <w:t>Wisata</w:t>
      </w:r>
      <w:proofErr w:type="spellEnd"/>
      <w:r w:rsidRPr="00280459">
        <w:rPr>
          <w:szCs w:val="24"/>
        </w:rPr>
        <w:t xml:space="preserve"> </w:t>
      </w:r>
      <w:proofErr w:type="spellStart"/>
      <w:r w:rsidRPr="00280459">
        <w:rPr>
          <w:szCs w:val="24"/>
        </w:rPr>
        <w:t>kuliner</w:t>
      </w:r>
      <w:proofErr w:type="spellEnd"/>
      <w:r w:rsidRPr="00280459">
        <w:rPr>
          <w:szCs w:val="24"/>
        </w:rPr>
        <w:t xml:space="preserve"> </w:t>
      </w:r>
      <w:proofErr w:type="spellStart"/>
      <w:r w:rsidRPr="00280459">
        <w:rPr>
          <w:szCs w:val="24"/>
        </w:rPr>
        <w:t>Kodam</w:t>
      </w:r>
      <w:proofErr w:type="spellEnd"/>
      <w:r w:rsidRPr="00280459">
        <w:rPr>
          <w:szCs w:val="24"/>
        </w:rPr>
        <w:t xml:space="preserve"> </w:t>
      </w:r>
      <w:proofErr w:type="spellStart"/>
      <w:r w:rsidRPr="00280459">
        <w:rPr>
          <w:szCs w:val="24"/>
        </w:rPr>
        <w:t>Brawijaya</w:t>
      </w:r>
      <w:proofErr w:type="spellEnd"/>
      <w:r w:rsidRPr="00280459">
        <w:rPr>
          <w:szCs w:val="24"/>
        </w:rPr>
        <w:t xml:space="preserve"> </w:t>
      </w:r>
      <w:proofErr w:type="spellStart"/>
      <w:r w:rsidRPr="00280459">
        <w:rPr>
          <w:szCs w:val="24"/>
        </w:rPr>
        <w:t>menjadikan</w:t>
      </w:r>
      <w:proofErr w:type="spellEnd"/>
      <w:r w:rsidRPr="00280459">
        <w:rPr>
          <w:szCs w:val="24"/>
        </w:rPr>
        <w:t xml:space="preserve"> salah </w:t>
      </w:r>
      <w:proofErr w:type="spellStart"/>
      <w:r w:rsidRPr="00280459">
        <w:rPr>
          <w:szCs w:val="24"/>
        </w:rPr>
        <w:t>satu</w:t>
      </w:r>
      <w:proofErr w:type="spellEnd"/>
      <w:r w:rsidRPr="00280459">
        <w:rPr>
          <w:szCs w:val="24"/>
        </w:rPr>
        <w:t xml:space="preserve"> pasar </w:t>
      </w:r>
      <w:proofErr w:type="spellStart"/>
      <w:r w:rsidRPr="00280459">
        <w:rPr>
          <w:szCs w:val="24"/>
        </w:rPr>
        <w:t>malam</w:t>
      </w:r>
      <w:proofErr w:type="spellEnd"/>
      <w:r w:rsidRPr="00280459">
        <w:rPr>
          <w:szCs w:val="24"/>
        </w:rPr>
        <w:t xml:space="preserve"> yang </w:t>
      </w:r>
      <w:proofErr w:type="spellStart"/>
      <w:r w:rsidRPr="00280459">
        <w:rPr>
          <w:szCs w:val="24"/>
        </w:rPr>
        <w:t>ada</w:t>
      </w:r>
      <w:proofErr w:type="spellEnd"/>
      <w:r w:rsidRPr="00280459">
        <w:rPr>
          <w:szCs w:val="24"/>
        </w:rPr>
        <w:t xml:space="preserve"> di Kota Surabaya yang </w:t>
      </w:r>
      <w:proofErr w:type="spellStart"/>
      <w:r w:rsidRPr="00280459">
        <w:rPr>
          <w:szCs w:val="24"/>
        </w:rPr>
        <w:t>setiap</w:t>
      </w:r>
      <w:proofErr w:type="spellEnd"/>
      <w:r w:rsidRPr="00280459">
        <w:rPr>
          <w:szCs w:val="24"/>
        </w:rPr>
        <w:t xml:space="preserve"> </w:t>
      </w:r>
      <w:proofErr w:type="spellStart"/>
      <w:r w:rsidRPr="00280459">
        <w:rPr>
          <w:szCs w:val="24"/>
        </w:rPr>
        <w:t>harinya</w:t>
      </w:r>
      <w:proofErr w:type="spellEnd"/>
      <w:r w:rsidRPr="00280459">
        <w:rPr>
          <w:szCs w:val="24"/>
        </w:rPr>
        <w:t xml:space="preserve"> di </w:t>
      </w:r>
      <w:proofErr w:type="spellStart"/>
      <w:r w:rsidRPr="00280459">
        <w:rPr>
          <w:szCs w:val="24"/>
        </w:rPr>
        <w:t>padati</w:t>
      </w:r>
      <w:proofErr w:type="spellEnd"/>
      <w:r w:rsidRPr="00280459">
        <w:rPr>
          <w:szCs w:val="24"/>
        </w:rPr>
        <w:t xml:space="preserve"> oleh </w:t>
      </w:r>
      <w:proofErr w:type="spellStart"/>
      <w:r w:rsidRPr="00280459">
        <w:rPr>
          <w:szCs w:val="24"/>
        </w:rPr>
        <w:t>pengunjung</w:t>
      </w:r>
      <w:proofErr w:type="spellEnd"/>
      <w:r w:rsidRPr="00280459">
        <w:rPr>
          <w:szCs w:val="24"/>
        </w:rPr>
        <w:t xml:space="preserve">.  </w:t>
      </w:r>
      <w:proofErr w:type="spellStart"/>
      <w:r w:rsidRPr="00280459">
        <w:rPr>
          <w:szCs w:val="24"/>
        </w:rPr>
        <w:t>Berdasarkan</w:t>
      </w:r>
      <w:proofErr w:type="spellEnd"/>
      <w:r w:rsidRPr="00280459">
        <w:rPr>
          <w:szCs w:val="24"/>
        </w:rPr>
        <w:t xml:space="preserve"> </w:t>
      </w:r>
      <w:proofErr w:type="spellStart"/>
      <w:r w:rsidRPr="00280459">
        <w:rPr>
          <w:szCs w:val="24"/>
        </w:rPr>
        <w:t>hasil</w:t>
      </w:r>
      <w:proofErr w:type="spellEnd"/>
      <w:r w:rsidRPr="00280459">
        <w:rPr>
          <w:szCs w:val="24"/>
        </w:rPr>
        <w:t xml:space="preserve"> </w:t>
      </w:r>
      <w:proofErr w:type="spellStart"/>
      <w:r w:rsidRPr="00280459">
        <w:rPr>
          <w:szCs w:val="24"/>
        </w:rPr>
        <w:t>penelitian</w:t>
      </w:r>
      <w:proofErr w:type="spellEnd"/>
      <w:r w:rsidRPr="00280459">
        <w:rPr>
          <w:szCs w:val="24"/>
        </w:rPr>
        <w:t xml:space="preserve"> yang </w:t>
      </w:r>
      <w:proofErr w:type="spellStart"/>
      <w:r w:rsidRPr="00280459">
        <w:rPr>
          <w:szCs w:val="24"/>
        </w:rPr>
        <w:t>dilakukan</w:t>
      </w:r>
      <w:proofErr w:type="spellEnd"/>
      <w:r w:rsidRPr="00280459">
        <w:rPr>
          <w:szCs w:val="24"/>
        </w:rPr>
        <w:t xml:space="preserve"> oleh </w:t>
      </w:r>
      <w:r w:rsidR="00584486">
        <w:rPr>
          <w:szCs w:val="24"/>
        </w:rPr>
        <w:fldChar w:fldCharType="begin" w:fldLock="1"/>
      </w:r>
      <w:r w:rsidR="00584486">
        <w:rPr>
          <w:szCs w:val="24"/>
        </w:rPr>
        <w:instrText>ADDIN CSL_CITATION {"citationItems":[{"id":"ITEM-1","itemData":{"DOI":"10.36490/jes.v2i2.305","abstract":"Wisata kuliner saat ini telah menjadi wisata unggulan yang menarik banyak pengunjung. Dimana banyak jajanan saat ini yang semakin modern, salah satunya korean food.  Penelitian ini bertujuan untuk mengetahui keuntungan dari pemanfaan Kodam V Surabaya sebagai objek wisata kuliner di malam hari. Metode penelitian yang digunakan ialah pendekatan deskriptif dan studi literature yang dijadikan jurnal pendukung dalam penelitian ini. Berdasarkan hasil penelitian disimpulkan bahwa pemanfaatan Kodam V Surabaya sebagai objek wisata kuliner ini sangat membantu perekonomian pedagang","author":[{"dropping-particle":"","family":"Fauzi","given":"Muhammad Lutfi","non-dropping-particle":"","parse-names":false,"suffix":""}],"container-title":"Journal Economics and Strategy","id":"ITEM-1","issue":"1","issued":{"date-parts":[["2022"]]},"page":"86-92","title":"Analisis Pemanfaatan Kodam V Brawijaya Surabaya Sebagai Objek Wisata Kuliner","type":"article-journal","volume":"3"},"uris":["http://www.mendeley.com/documents/?uuid=252787c4-be6c-42c5-837e-59f014f5bbe0"]}],"mendeley":{"formattedCitation":"(Fauzi, 2022)","plainTextFormattedCitation":"(Fauzi, 2022)","previouslyFormattedCitation":"(Fauzi, 2022)"},"properties":{"noteIndex":0},"schema":"https://github.com/citation-style-language/schema/raw/master/csl-citation.json"}</w:instrText>
      </w:r>
      <w:r w:rsidR="00584486">
        <w:rPr>
          <w:szCs w:val="24"/>
        </w:rPr>
        <w:fldChar w:fldCharType="separate"/>
      </w:r>
      <w:r w:rsidR="00584486" w:rsidRPr="00584486">
        <w:rPr>
          <w:noProof/>
          <w:szCs w:val="24"/>
        </w:rPr>
        <w:t>(Fauzi, 2022)</w:t>
      </w:r>
      <w:r w:rsidR="00584486">
        <w:rPr>
          <w:szCs w:val="24"/>
        </w:rPr>
        <w:fldChar w:fldCharType="end"/>
      </w:r>
      <w:r w:rsidR="00584486">
        <w:rPr>
          <w:szCs w:val="24"/>
        </w:rPr>
        <w:t xml:space="preserve"> </w:t>
      </w:r>
      <w:proofErr w:type="spellStart"/>
      <w:r w:rsidRPr="00280459">
        <w:rPr>
          <w:szCs w:val="24"/>
        </w:rPr>
        <w:t>terdapat</w:t>
      </w:r>
      <w:proofErr w:type="spellEnd"/>
      <w:r w:rsidRPr="00280459">
        <w:rPr>
          <w:szCs w:val="24"/>
        </w:rPr>
        <w:t xml:space="preserve"> </w:t>
      </w:r>
      <w:proofErr w:type="spellStart"/>
      <w:r w:rsidRPr="00280459">
        <w:rPr>
          <w:szCs w:val="24"/>
        </w:rPr>
        <w:t>sekitar</w:t>
      </w:r>
      <w:proofErr w:type="spellEnd"/>
      <w:r w:rsidRPr="00280459">
        <w:rPr>
          <w:szCs w:val="24"/>
        </w:rPr>
        <w:t xml:space="preserve"> 1630 </w:t>
      </w:r>
      <w:proofErr w:type="spellStart"/>
      <w:r w:rsidRPr="00280459">
        <w:rPr>
          <w:szCs w:val="24"/>
        </w:rPr>
        <w:t>pelaku</w:t>
      </w:r>
      <w:proofErr w:type="spellEnd"/>
      <w:r w:rsidRPr="00280459">
        <w:rPr>
          <w:szCs w:val="24"/>
        </w:rPr>
        <w:t xml:space="preserve"> </w:t>
      </w:r>
      <w:proofErr w:type="spellStart"/>
      <w:r w:rsidRPr="00280459">
        <w:rPr>
          <w:szCs w:val="24"/>
        </w:rPr>
        <w:t>usaha</w:t>
      </w:r>
      <w:proofErr w:type="spellEnd"/>
      <w:r w:rsidRPr="00280459">
        <w:rPr>
          <w:szCs w:val="24"/>
        </w:rPr>
        <w:t xml:space="preserve"> UMKM </w:t>
      </w:r>
      <w:proofErr w:type="spellStart"/>
      <w:r w:rsidRPr="00280459">
        <w:rPr>
          <w:szCs w:val="24"/>
        </w:rPr>
        <w:t>mulai</w:t>
      </w:r>
      <w:proofErr w:type="spellEnd"/>
      <w:r w:rsidRPr="00280459">
        <w:rPr>
          <w:szCs w:val="24"/>
        </w:rPr>
        <w:t xml:space="preserve"> </w:t>
      </w:r>
      <w:proofErr w:type="spellStart"/>
      <w:r w:rsidRPr="00280459">
        <w:rPr>
          <w:szCs w:val="24"/>
        </w:rPr>
        <w:t>dari</w:t>
      </w:r>
      <w:proofErr w:type="spellEnd"/>
      <w:r w:rsidRPr="00280459">
        <w:rPr>
          <w:szCs w:val="24"/>
        </w:rPr>
        <w:t xml:space="preserve"> </w:t>
      </w:r>
      <w:proofErr w:type="spellStart"/>
      <w:r w:rsidRPr="00280459">
        <w:rPr>
          <w:szCs w:val="24"/>
        </w:rPr>
        <w:t>makanan</w:t>
      </w:r>
      <w:proofErr w:type="spellEnd"/>
      <w:r w:rsidRPr="00280459">
        <w:rPr>
          <w:szCs w:val="24"/>
        </w:rPr>
        <w:t xml:space="preserve">, </w:t>
      </w:r>
      <w:proofErr w:type="spellStart"/>
      <w:r w:rsidRPr="00280459">
        <w:rPr>
          <w:szCs w:val="24"/>
        </w:rPr>
        <w:t>minuman</w:t>
      </w:r>
      <w:proofErr w:type="spellEnd"/>
      <w:r w:rsidRPr="00280459">
        <w:rPr>
          <w:szCs w:val="24"/>
        </w:rPr>
        <w:t xml:space="preserve">, baju, </w:t>
      </w:r>
      <w:proofErr w:type="spellStart"/>
      <w:r w:rsidRPr="00280459">
        <w:rPr>
          <w:szCs w:val="24"/>
        </w:rPr>
        <w:t>aksesoris</w:t>
      </w:r>
      <w:proofErr w:type="spellEnd"/>
      <w:r w:rsidRPr="00280459">
        <w:rPr>
          <w:szCs w:val="24"/>
        </w:rPr>
        <w:t xml:space="preserve">, </w:t>
      </w:r>
      <w:proofErr w:type="spellStart"/>
      <w:r w:rsidRPr="00280459">
        <w:rPr>
          <w:szCs w:val="24"/>
        </w:rPr>
        <w:t>kebutuhan</w:t>
      </w:r>
      <w:proofErr w:type="spellEnd"/>
      <w:r w:rsidRPr="00280459">
        <w:rPr>
          <w:szCs w:val="24"/>
        </w:rPr>
        <w:t xml:space="preserve"> </w:t>
      </w:r>
      <w:proofErr w:type="spellStart"/>
      <w:r w:rsidRPr="00280459">
        <w:rPr>
          <w:szCs w:val="24"/>
        </w:rPr>
        <w:t>rumah</w:t>
      </w:r>
      <w:proofErr w:type="spellEnd"/>
      <w:r w:rsidRPr="00280459">
        <w:rPr>
          <w:szCs w:val="24"/>
        </w:rPr>
        <w:t xml:space="preserve"> </w:t>
      </w:r>
      <w:proofErr w:type="spellStart"/>
      <w:r w:rsidRPr="00280459">
        <w:rPr>
          <w:szCs w:val="24"/>
        </w:rPr>
        <w:t>tangga</w:t>
      </w:r>
      <w:proofErr w:type="spellEnd"/>
      <w:r w:rsidRPr="00280459">
        <w:rPr>
          <w:szCs w:val="24"/>
        </w:rPr>
        <w:t xml:space="preserve"> dan lain-</w:t>
      </w:r>
      <w:proofErr w:type="spellStart"/>
      <w:r w:rsidRPr="00280459">
        <w:rPr>
          <w:szCs w:val="24"/>
        </w:rPr>
        <w:t>lainnya</w:t>
      </w:r>
      <w:proofErr w:type="spellEnd"/>
      <w:r w:rsidRPr="00280459">
        <w:rPr>
          <w:szCs w:val="24"/>
        </w:rPr>
        <w:t>.</w:t>
      </w:r>
    </w:p>
    <w:p w14:paraId="781486FA" w14:textId="2FC44F94" w:rsidR="00280459" w:rsidRPr="00A92758" w:rsidRDefault="00280459" w:rsidP="004E1562">
      <w:pPr>
        <w:pStyle w:val="Body"/>
        <w:spacing w:line="240" w:lineRule="auto"/>
        <w:ind w:firstLine="426"/>
        <w:rPr>
          <w:szCs w:val="24"/>
        </w:rPr>
      </w:pPr>
      <w:proofErr w:type="spellStart"/>
      <w:r w:rsidRPr="00280459">
        <w:rPr>
          <w:szCs w:val="24"/>
        </w:rPr>
        <w:t>Jenis</w:t>
      </w:r>
      <w:proofErr w:type="spellEnd"/>
      <w:r w:rsidRPr="00280459">
        <w:rPr>
          <w:szCs w:val="24"/>
        </w:rPr>
        <w:t xml:space="preserve"> UMKM yang </w:t>
      </w:r>
      <w:proofErr w:type="spellStart"/>
      <w:r w:rsidRPr="00280459">
        <w:rPr>
          <w:szCs w:val="24"/>
        </w:rPr>
        <w:t>cukup</w:t>
      </w:r>
      <w:proofErr w:type="spellEnd"/>
      <w:r w:rsidRPr="00280459">
        <w:rPr>
          <w:szCs w:val="24"/>
        </w:rPr>
        <w:t xml:space="preserve"> </w:t>
      </w:r>
      <w:proofErr w:type="spellStart"/>
      <w:r w:rsidRPr="00280459">
        <w:rPr>
          <w:szCs w:val="24"/>
        </w:rPr>
        <w:t>pesat</w:t>
      </w:r>
      <w:proofErr w:type="spellEnd"/>
      <w:r w:rsidRPr="00280459">
        <w:rPr>
          <w:szCs w:val="24"/>
        </w:rPr>
        <w:t xml:space="preserve"> pada </w:t>
      </w:r>
      <w:proofErr w:type="spellStart"/>
      <w:r w:rsidRPr="00280459">
        <w:rPr>
          <w:szCs w:val="24"/>
        </w:rPr>
        <w:t>saat</w:t>
      </w:r>
      <w:proofErr w:type="spellEnd"/>
      <w:r w:rsidRPr="00280459">
        <w:rPr>
          <w:szCs w:val="24"/>
        </w:rPr>
        <w:t xml:space="preserve"> </w:t>
      </w:r>
      <w:proofErr w:type="spellStart"/>
      <w:r w:rsidRPr="00280459">
        <w:rPr>
          <w:szCs w:val="24"/>
        </w:rPr>
        <w:t>ini</w:t>
      </w:r>
      <w:proofErr w:type="spellEnd"/>
      <w:r w:rsidRPr="00280459">
        <w:rPr>
          <w:szCs w:val="24"/>
        </w:rPr>
        <w:t xml:space="preserve"> </w:t>
      </w:r>
      <w:proofErr w:type="spellStart"/>
      <w:r w:rsidRPr="00280459">
        <w:rPr>
          <w:szCs w:val="24"/>
        </w:rPr>
        <w:t>yaitu</w:t>
      </w:r>
      <w:proofErr w:type="spellEnd"/>
      <w:r w:rsidRPr="00280459">
        <w:rPr>
          <w:szCs w:val="24"/>
        </w:rPr>
        <w:t xml:space="preserve"> </w:t>
      </w:r>
      <w:proofErr w:type="spellStart"/>
      <w:r w:rsidRPr="00280459">
        <w:rPr>
          <w:szCs w:val="24"/>
        </w:rPr>
        <w:t>bisnis</w:t>
      </w:r>
      <w:proofErr w:type="spellEnd"/>
      <w:r w:rsidRPr="00280459">
        <w:rPr>
          <w:szCs w:val="24"/>
        </w:rPr>
        <w:t xml:space="preserve"> </w:t>
      </w:r>
      <w:proofErr w:type="spellStart"/>
      <w:r w:rsidRPr="00280459">
        <w:rPr>
          <w:szCs w:val="24"/>
        </w:rPr>
        <w:t>kuliner</w:t>
      </w:r>
      <w:proofErr w:type="spellEnd"/>
      <w:r w:rsidRPr="00280459">
        <w:rPr>
          <w:szCs w:val="24"/>
        </w:rPr>
        <w:t xml:space="preserve">. </w:t>
      </w:r>
      <w:proofErr w:type="spellStart"/>
      <w:r w:rsidRPr="00280459">
        <w:rPr>
          <w:szCs w:val="24"/>
        </w:rPr>
        <w:t>Meskipun</w:t>
      </w:r>
      <w:proofErr w:type="spellEnd"/>
      <w:r w:rsidRPr="00280459">
        <w:rPr>
          <w:szCs w:val="24"/>
        </w:rPr>
        <w:t xml:space="preserve"> </w:t>
      </w:r>
      <w:proofErr w:type="spellStart"/>
      <w:r w:rsidRPr="00280459">
        <w:rPr>
          <w:szCs w:val="24"/>
        </w:rPr>
        <w:t>Semua</w:t>
      </w:r>
      <w:proofErr w:type="spellEnd"/>
      <w:r w:rsidRPr="00280459">
        <w:rPr>
          <w:szCs w:val="24"/>
        </w:rPr>
        <w:t xml:space="preserve"> </w:t>
      </w:r>
      <w:proofErr w:type="spellStart"/>
      <w:r w:rsidRPr="00280459">
        <w:rPr>
          <w:szCs w:val="24"/>
        </w:rPr>
        <w:t>kategori</w:t>
      </w:r>
      <w:proofErr w:type="spellEnd"/>
      <w:r w:rsidRPr="00280459">
        <w:rPr>
          <w:szCs w:val="24"/>
        </w:rPr>
        <w:t xml:space="preserve"> </w:t>
      </w:r>
      <w:proofErr w:type="spellStart"/>
      <w:r w:rsidRPr="00280459">
        <w:rPr>
          <w:szCs w:val="24"/>
        </w:rPr>
        <w:t>dalam</w:t>
      </w:r>
      <w:proofErr w:type="spellEnd"/>
      <w:r w:rsidRPr="00280459">
        <w:rPr>
          <w:szCs w:val="24"/>
        </w:rPr>
        <w:t xml:space="preserve"> </w:t>
      </w:r>
      <w:proofErr w:type="spellStart"/>
      <w:r w:rsidRPr="00280459">
        <w:rPr>
          <w:szCs w:val="24"/>
        </w:rPr>
        <w:t>bisnis</w:t>
      </w:r>
      <w:proofErr w:type="spellEnd"/>
      <w:r w:rsidRPr="00280459">
        <w:rPr>
          <w:szCs w:val="24"/>
        </w:rPr>
        <w:t xml:space="preserve"> </w:t>
      </w:r>
      <w:proofErr w:type="spellStart"/>
      <w:r w:rsidRPr="00280459">
        <w:rPr>
          <w:szCs w:val="24"/>
        </w:rPr>
        <w:t>mempunyai</w:t>
      </w:r>
      <w:proofErr w:type="spellEnd"/>
      <w:r w:rsidRPr="00280459">
        <w:rPr>
          <w:szCs w:val="24"/>
        </w:rPr>
        <w:t xml:space="preserve"> </w:t>
      </w:r>
      <w:proofErr w:type="spellStart"/>
      <w:r w:rsidRPr="00280459">
        <w:rPr>
          <w:szCs w:val="24"/>
        </w:rPr>
        <w:t>potensi</w:t>
      </w:r>
      <w:proofErr w:type="spellEnd"/>
      <w:r w:rsidRPr="00280459">
        <w:rPr>
          <w:szCs w:val="24"/>
        </w:rPr>
        <w:t xml:space="preserve"> yang sangat </w:t>
      </w:r>
      <w:proofErr w:type="spellStart"/>
      <w:r w:rsidRPr="00280459">
        <w:rPr>
          <w:szCs w:val="24"/>
        </w:rPr>
        <w:t>bagus</w:t>
      </w:r>
      <w:proofErr w:type="spellEnd"/>
      <w:r w:rsidRPr="00280459">
        <w:rPr>
          <w:szCs w:val="24"/>
        </w:rPr>
        <w:t xml:space="preserve"> </w:t>
      </w:r>
      <w:proofErr w:type="spellStart"/>
      <w:r w:rsidRPr="00280459">
        <w:rPr>
          <w:szCs w:val="24"/>
        </w:rPr>
        <w:t>namun</w:t>
      </w:r>
      <w:proofErr w:type="spellEnd"/>
      <w:r w:rsidRPr="00280459">
        <w:rPr>
          <w:szCs w:val="24"/>
        </w:rPr>
        <w:t xml:space="preserve">, </w:t>
      </w:r>
      <w:proofErr w:type="spellStart"/>
      <w:r w:rsidR="00A14DF4">
        <w:rPr>
          <w:szCs w:val="24"/>
        </w:rPr>
        <w:t>b</w:t>
      </w:r>
      <w:r w:rsidRPr="00280459">
        <w:rPr>
          <w:szCs w:val="24"/>
        </w:rPr>
        <w:t>isnis</w:t>
      </w:r>
      <w:proofErr w:type="spellEnd"/>
      <w:r w:rsidRPr="00280459">
        <w:rPr>
          <w:szCs w:val="24"/>
        </w:rPr>
        <w:t xml:space="preserve"> </w:t>
      </w:r>
      <w:proofErr w:type="spellStart"/>
      <w:r w:rsidRPr="00280459">
        <w:rPr>
          <w:szCs w:val="24"/>
        </w:rPr>
        <w:t>ini</w:t>
      </w:r>
      <w:proofErr w:type="spellEnd"/>
      <w:r w:rsidRPr="00280459">
        <w:rPr>
          <w:szCs w:val="24"/>
        </w:rPr>
        <w:t xml:space="preserve"> </w:t>
      </w:r>
      <w:proofErr w:type="spellStart"/>
      <w:r w:rsidRPr="00280459">
        <w:rPr>
          <w:szCs w:val="24"/>
        </w:rPr>
        <w:t>selalu</w:t>
      </w:r>
      <w:proofErr w:type="spellEnd"/>
      <w:r w:rsidRPr="00280459">
        <w:rPr>
          <w:szCs w:val="24"/>
        </w:rPr>
        <w:t xml:space="preserve"> </w:t>
      </w:r>
      <w:proofErr w:type="spellStart"/>
      <w:r w:rsidRPr="00280459">
        <w:rPr>
          <w:szCs w:val="24"/>
        </w:rPr>
        <w:t>laku</w:t>
      </w:r>
      <w:proofErr w:type="spellEnd"/>
      <w:r w:rsidRPr="00280459">
        <w:rPr>
          <w:szCs w:val="24"/>
        </w:rPr>
        <w:t xml:space="preserve"> </w:t>
      </w:r>
      <w:proofErr w:type="spellStart"/>
      <w:r w:rsidRPr="00280459">
        <w:rPr>
          <w:szCs w:val="24"/>
        </w:rPr>
        <w:t>karena</w:t>
      </w:r>
      <w:proofErr w:type="spellEnd"/>
      <w:r w:rsidRPr="00280459">
        <w:rPr>
          <w:szCs w:val="24"/>
        </w:rPr>
        <w:t xml:space="preserve"> </w:t>
      </w:r>
      <w:proofErr w:type="spellStart"/>
      <w:r w:rsidRPr="00280459">
        <w:rPr>
          <w:szCs w:val="24"/>
        </w:rPr>
        <w:t>makanan</w:t>
      </w:r>
      <w:proofErr w:type="spellEnd"/>
      <w:r w:rsidRPr="00280459">
        <w:rPr>
          <w:szCs w:val="24"/>
        </w:rPr>
        <w:t xml:space="preserve"> </w:t>
      </w:r>
      <w:proofErr w:type="spellStart"/>
      <w:r w:rsidRPr="00280459">
        <w:rPr>
          <w:szCs w:val="24"/>
        </w:rPr>
        <w:t>merupakan</w:t>
      </w:r>
      <w:proofErr w:type="spellEnd"/>
      <w:r w:rsidRPr="00280459">
        <w:rPr>
          <w:szCs w:val="24"/>
        </w:rPr>
        <w:t xml:space="preserve"> </w:t>
      </w:r>
      <w:proofErr w:type="spellStart"/>
      <w:r w:rsidRPr="00280459">
        <w:rPr>
          <w:szCs w:val="24"/>
        </w:rPr>
        <w:t>kebutuhan</w:t>
      </w:r>
      <w:proofErr w:type="spellEnd"/>
      <w:r w:rsidRPr="00280459">
        <w:rPr>
          <w:szCs w:val="24"/>
        </w:rPr>
        <w:t xml:space="preserve"> </w:t>
      </w:r>
      <w:proofErr w:type="spellStart"/>
      <w:r w:rsidRPr="00280459">
        <w:rPr>
          <w:szCs w:val="24"/>
        </w:rPr>
        <w:t>pokok</w:t>
      </w:r>
      <w:proofErr w:type="spellEnd"/>
      <w:r w:rsidRPr="00280459">
        <w:rPr>
          <w:szCs w:val="24"/>
        </w:rPr>
        <w:t xml:space="preserve"> </w:t>
      </w:r>
      <w:proofErr w:type="spellStart"/>
      <w:r w:rsidRPr="00280459">
        <w:rPr>
          <w:szCs w:val="24"/>
        </w:rPr>
        <w:t>manusia</w:t>
      </w:r>
      <w:proofErr w:type="spellEnd"/>
      <w:r w:rsidRPr="00280459">
        <w:rPr>
          <w:szCs w:val="24"/>
        </w:rPr>
        <w:t xml:space="preserve">, yang </w:t>
      </w:r>
      <w:proofErr w:type="spellStart"/>
      <w:r w:rsidRPr="00280459">
        <w:rPr>
          <w:szCs w:val="24"/>
        </w:rPr>
        <w:t>memiliki</w:t>
      </w:r>
      <w:proofErr w:type="spellEnd"/>
      <w:r w:rsidRPr="00280459">
        <w:rPr>
          <w:szCs w:val="24"/>
        </w:rPr>
        <w:t xml:space="preserve"> </w:t>
      </w:r>
      <w:proofErr w:type="spellStart"/>
      <w:r w:rsidRPr="00280459">
        <w:rPr>
          <w:szCs w:val="24"/>
        </w:rPr>
        <w:t>banyak</w:t>
      </w:r>
      <w:proofErr w:type="spellEnd"/>
      <w:r w:rsidRPr="00280459">
        <w:rPr>
          <w:szCs w:val="24"/>
        </w:rPr>
        <w:t xml:space="preserve"> </w:t>
      </w:r>
      <w:proofErr w:type="spellStart"/>
      <w:r w:rsidRPr="00280459">
        <w:rPr>
          <w:szCs w:val="24"/>
        </w:rPr>
        <w:t>kategori</w:t>
      </w:r>
      <w:proofErr w:type="spellEnd"/>
      <w:r w:rsidRPr="00280459">
        <w:rPr>
          <w:szCs w:val="24"/>
        </w:rPr>
        <w:t xml:space="preserve">, </w:t>
      </w:r>
      <w:proofErr w:type="spellStart"/>
      <w:r w:rsidRPr="00280459">
        <w:rPr>
          <w:szCs w:val="24"/>
        </w:rPr>
        <w:t>mulai</w:t>
      </w:r>
      <w:proofErr w:type="spellEnd"/>
      <w:r w:rsidRPr="00280459">
        <w:rPr>
          <w:szCs w:val="24"/>
        </w:rPr>
        <w:t xml:space="preserve"> </w:t>
      </w:r>
      <w:proofErr w:type="spellStart"/>
      <w:r w:rsidRPr="00280459">
        <w:rPr>
          <w:szCs w:val="24"/>
        </w:rPr>
        <w:t>dari</w:t>
      </w:r>
      <w:proofErr w:type="spellEnd"/>
      <w:r w:rsidRPr="00280459">
        <w:rPr>
          <w:szCs w:val="24"/>
        </w:rPr>
        <w:t xml:space="preserve"> </w:t>
      </w:r>
      <w:proofErr w:type="spellStart"/>
      <w:r w:rsidRPr="00280459">
        <w:rPr>
          <w:szCs w:val="24"/>
        </w:rPr>
        <w:t>makanan</w:t>
      </w:r>
      <w:proofErr w:type="spellEnd"/>
      <w:r w:rsidRPr="00280459">
        <w:rPr>
          <w:szCs w:val="24"/>
        </w:rPr>
        <w:t xml:space="preserve"> </w:t>
      </w:r>
      <w:proofErr w:type="spellStart"/>
      <w:r w:rsidRPr="00280459">
        <w:rPr>
          <w:szCs w:val="24"/>
        </w:rPr>
        <w:t>ringan</w:t>
      </w:r>
      <w:proofErr w:type="spellEnd"/>
      <w:r w:rsidRPr="00280459">
        <w:rPr>
          <w:szCs w:val="24"/>
        </w:rPr>
        <w:t xml:space="preserve"> (</w:t>
      </w:r>
      <w:proofErr w:type="spellStart"/>
      <w:r w:rsidRPr="00280459">
        <w:rPr>
          <w:szCs w:val="24"/>
        </w:rPr>
        <w:t>camilan</w:t>
      </w:r>
      <w:proofErr w:type="spellEnd"/>
      <w:r w:rsidRPr="00280459">
        <w:rPr>
          <w:szCs w:val="24"/>
        </w:rPr>
        <w:t xml:space="preserve">), </w:t>
      </w:r>
      <w:proofErr w:type="spellStart"/>
      <w:r w:rsidRPr="00280459">
        <w:rPr>
          <w:szCs w:val="24"/>
        </w:rPr>
        <w:t>minuman</w:t>
      </w:r>
      <w:proofErr w:type="spellEnd"/>
      <w:r w:rsidRPr="00280459">
        <w:rPr>
          <w:szCs w:val="24"/>
        </w:rPr>
        <w:t xml:space="preserve">, </w:t>
      </w:r>
      <w:proofErr w:type="spellStart"/>
      <w:r w:rsidRPr="00280459">
        <w:rPr>
          <w:szCs w:val="24"/>
        </w:rPr>
        <w:t>hingga</w:t>
      </w:r>
      <w:proofErr w:type="spellEnd"/>
      <w:r w:rsidRPr="00280459">
        <w:rPr>
          <w:szCs w:val="24"/>
        </w:rPr>
        <w:t xml:space="preserve"> </w:t>
      </w:r>
      <w:proofErr w:type="spellStart"/>
      <w:r w:rsidRPr="00280459">
        <w:rPr>
          <w:szCs w:val="24"/>
        </w:rPr>
        <w:t>makanan</w:t>
      </w:r>
      <w:proofErr w:type="spellEnd"/>
      <w:r w:rsidRPr="00280459">
        <w:rPr>
          <w:szCs w:val="24"/>
        </w:rPr>
        <w:t xml:space="preserve"> </w:t>
      </w:r>
      <w:proofErr w:type="spellStart"/>
      <w:r w:rsidRPr="00280459">
        <w:rPr>
          <w:szCs w:val="24"/>
        </w:rPr>
        <w:t>pokok</w:t>
      </w:r>
      <w:proofErr w:type="spellEnd"/>
      <w:r w:rsidR="00584486">
        <w:rPr>
          <w:szCs w:val="24"/>
        </w:rPr>
        <w:t xml:space="preserve"> </w:t>
      </w:r>
      <w:r w:rsidR="00584486">
        <w:rPr>
          <w:szCs w:val="24"/>
        </w:rPr>
        <w:fldChar w:fldCharType="begin" w:fldLock="1"/>
      </w:r>
      <w:r w:rsidR="00584486">
        <w:rPr>
          <w:szCs w:val="24"/>
        </w:rPr>
        <w:instrText>ADDIN CSL_CITATION {"citationItems":[{"id":"ITEM-1","itemData":{"ISSN":"2985-6264","abstract":"This study aims to determine the influence of product quality and promotion on the decision to purchase at MSMEs by Pak Dj Khas Jambi. As the goal is to find out the quality of products and promotion of the decision to purchase by Mr. Dj Typical Jambi. The research method used in this study uses descriptive quantitative methods and the data analysis method uses t-test, f-test, R Square test, Multiple Linear Regression. The sample in this study were 85 respondents who were taken from some of the people in the city of Jambi. The results of this study indicate that product quality (X1) has a significant influence on purchasing decisions. Promotion (X2) is also very significant on purchasing decisions. Based on the F Test the of Product Quality (X1) and Promotion (X2) simultaneously have the same on Purchase Decisions (Y).","author":[{"dropping-particle":"","family":"Novaldi","given":"Muhammad","non-dropping-particle":"","parse-names":false,"suffix":""},{"dropping-particle":"","family":"Arsa","given":"","non-dropping-particle":"","parse-names":false,"suffix":""},{"dropping-particle":"","family":"Zahara","given":"Anzu Elvia","non-dropping-particle":"","parse-names":false,"suffix":""}],"container-title":"Jurnal Riset Ekonomi dan Akuntansi","id":"ITEM-1","issue":"1","issued":{"date-parts":[["2023"]]},"page":"80-93","title":"Pengaruh Kualitas Produk Dan Promosi Terhadap Keputusan Pembelian (Studi Pada UMKM Pak Dj Oleh-oleh Khas Jambi)","type":"article-journal","volume":"1"},"uris":["http://www.mendeley.com/documents/?uuid=15156396-9d05-4702-8297-b462535f6bd7"]}],"mendeley":{"formattedCitation":"(Novaldi et al., 2023)","plainTextFormattedCitation":"(Novaldi et al., 2023)","previouslyFormattedCitation":"(Novaldi et al., 2023)"},"properties":{"noteIndex":0},"schema":"https://github.com/citation-style-language/schema/raw/master/csl-citation.json"}</w:instrText>
      </w:r>
      <w:r w:rsidR="00584486">
        <w:rPr>
          <w:szCs w:val="24"/>
        </w:rPr>
        <w:fldChar w:fldCharType="separate"/>
      </w:r>
      <w:r w:rsidR="00584486" w:rsidRPr="00584486">
        <w:rPr>
          <w:noProof/>
          <w:szCs w:val="24"/>
        </w:rPr>
        <w:t>(Novaldi et al., 2023)</w:t>
      </w:r>
      <w:r w:rsidR="00584486">
        <w:rPr>
          <w:szCs w:val="24"/>
        </w:rPr>
        <w:fldChar w:fldCharType="end"/>
      </w:r>
      <w:r w:rsidRPr="00280459">
        <w:rPr>
          <w:szCs w:val="24"/>
        </w:rPr>
        <w:t xml:space="preserve">. </w:t>
      </w:r>
      <w:proofErr w:type="spellStart"/>
      <w:r w:rsidRPr="00280459">
        <w:rPr>
          <w:szCs w:val="24"/>
        </w:rPr>
        <w:t>Berdasarkan</w:t>
      </w:r>
      <w:proofErr w:type="spellEnd"/>
      <w:r w:rsidRPr="00280459">
        <w:rPr>
          <w:szCs w:val="24"/>
        </w:rPr>
        <w:t xml:space="preserve"> </w:t>
      </w:r>
      <w:proofErr w:type="spellStart"/>
      <w:r w:rsidRPr="00280459">
        <w:rPr>
          <w:szCs w:val="24"/>
        </w:rPr>
        <w:t>hasil</w:t>
      </w:r>
      <w:proofErr w:type="spellEnd"/>
      <w:r w:rsidRPr="00280459">
        <w:rPr>
          <w:szCs w:val="24"/>
        </w:rPr>
        <w:t xml:space="preserve"> </w:t>
      </w:r>
      <w:proofErr w:type="spellStart"/>
      <w:r w:rsidRPr="00280459">
        <w:rPr>
          <w:szCs w:val="24"/>
        </w:rPr>
        <w:t>observasi</w:t>
      </w:r>
      <w:proofErr w:type="spellEnd"/>
      <w:r w:rsidRPr="00280459">
        <w:rPr>
          <w:szCs w:val="24"/>
        </w:rPr>
        <w:t xml:space="preserve"> yang </w:t>
      </w:r>
      <w:proofErr w:type="spellStart"/>
      <w:r w:rsidRPr="00280459">
        <w:rPr>
          <w:szCs w:val="24"/>
        </w:rPr>
        <w:t>telah</w:t>
      </w:r>
      <w:proofErr w:type="spellEnd"/>
      <w:r w:rsidRPr="00280459">
        <w:rPr>
          <w:szCs w:val="24"/>
        </w:rPr>
        <w:t xml:space="preserve"> </w:t>
      </w:r>
      <w:proofErr w:type="spellStart"/>
      <w:r w:rsidRPr="00280459">
        <w:rPr>
          <w:szCs w:val="24"/>
        </w:rPr>
        <w:t>dilakukan</w:t>
      </w:r>
      <w:proofErr w:type="spellEnd"/>
      <w:r w:rsidRPr="00280459">
        <w:rPr>
          <w:szCs w:val="24"/>
        </w:rPr>
        <w:t xml:space="preserve"> </w:t>
      </w:r>
      <w:proofErr w:type="spellStart"/>
      <w:r w:rsidRPr="00280459">
        <w:rPr>
          <w:szCs w:val="24"/>
        </w:rPr>
        <w:t>bahwa</w:t>
      </w:r>
      <w:proofErr w:type="spellEnd"/>
      <w:r w:rsidRPr="00280459">
        <w:rPr>
          <w:szCs w:val="24"/>
        </w:rPr>
        <w:t xml:space="preserve"> di </w:t>
      </w:r>
      <w:proofErr w:type="spellStart"/>
      <w:r w:rsidRPr="00280459">
        <w:rPr>
          <w:szCs w:val="24"/>
        </w:rPr>
        <w:t>Lapangan</w:t>
      </w:r>
      <w:proofErr w:type="spellEnd"/>
      <w:r w:rsidRPr="00280459">
        <w:rPr>
          <w:szCs w:val="24"/>
        </w:rPr>
        <w:t xml:space="preserve"> </w:t>
      </w:r>
      <w:proofErr w:type="spellStart"/>
      <w:r w:rsidRPr="00280459">
        <w:rPr>
          <w:szCs w:val="24"/>
        </w:rPr>
        <w:t>Brawijaya</w:t>
      </w:r>
      <w:proofErr w:type="spellEnd"/>
      <w:r w:rsidRPr="00280459">
        <w:rPr>
          <w:szCs w:val="24"/>
        </w:rPr>
        <w:t xml:space="preserve"> Kota Surabaya </w:t>
      </w:r>
      <w:proofErr w:type="spellStart"/>
      <w:r w:rsidRPr="00280459">
        <w:rPr>
          <w:szCs w:val="24"/>
        </w:rPr>
        <w:t>banyak</w:t>
      </w:r>
      <w:proofErr w:type="spellEnd"/>
      <w:r w:rsidRPr="00280459">
        <w:rPr>
          <w:szCs w:val="24"/>
        </w:rPr>
        <w:t xml:space="preserve"> </w:t>
      </w:r>
      <w:proofErr w:type="spellStart"/>
      <w:r w:rsidRPr="00280459">
        <w:rPr>
          <w:szCs w:val="24"/>
        </w:rPr>
        <w:t>variasi</w:t>
      </w:r>
      <w:proofErr w:type="spellEnd"/>
      <w:r w:rsidRPr="00280459">
        <w:rPr>
          <w:szCs w:val="24"/>
        </w:rPr>
        <w:t xml:space="preserve"> </w:t>
      </w:r>
      <w:proofErr w:type="spellStart"/>
      <w:r w:rsidRPr="00280459">
        <w:rPr>
          <w:szCs w:val="24"/>
        </w:rPr>
        <w:t>makanan</w:t>
      </w:r>
      <w:proofErr w:type="spellEnd"/>
      <w:r w:rsidRPr="00280459">
        <w:rPr>
          <w:szCs w:val="24"/>
        </w:rPr>
        <w:t xml:space="preserve"> yang </w:t>
      </w:r>
      <w:proofErr w:type="spellStart"/>
      <w:r w:rsidRPr="00280459">
        <w:rPr>
          <w:szCs w:val="24"/>
        </w:rPr>
        <w:t>diperjualbelikan</w:t>
      </w:r>
      <w:proofErr w:type="spellEnd"/>
      <w:r w:rsidRPr="00280459">
        <w:rPr>
          <w:szCs w:val="24"/>
        </w:rPr>
        <w:t xml:space="preserve"> </w:t>
      </w:r>
      <w:proofErr w:type="spellStart"/>
      <w:r w:rsidRPr="00280459">
        <w:rPr>
          <w:szCs w:val="24"/>
        </w:rPr>
        <w:t>kepada</w:t>
      </w:r>
      <w:proofErr w:type="spellEnd"/>
      <w:r w:rsidRPr="00280459">
        <w:rPr>
          <w:szCs w:val="24"/>
        </w:rPr>
        <w:t xml:space="preserve"> </w:t>
      </w:r>
      <w:proofErr w:type="spellStart"/>
      <w:r w:rsidRPr="00280459">
        <w:rPr>
          <w:szCs w:val="24"/>
        </w:rPr>
        <w:t>konsumen</w:t>
      </w:r>
      <w:proofErr w:type="spellEnd"/>
      <w:r w:rsidRPr="00280459">
        <w:rPr>
          <w:szCs w:val="24"/>
        </w:rPr>
        <w:t xml:space="preserve">, </w:t>
      </w:r>
      <w:proofErr w:type="spellStart"/>
      <w:r w:rsidRPr="00280459">
        <w:rPr>
          <w:szCs w:val="24"/>
        </w:rPr>
        <w:t>Tetapi</w:t>
      </w:r>
      <w:proofErr w:type="spellEnd"/>
      <w:r w:rsidRPr="00280459">
        <w:rPr>
          <w:szCs w:val="24"/>
        </w:rPr>
        <w:t xml:space="preserve"> </w:t>
      </w:r>
      <w:proofErr w:type="spellStart"/>
      <w:r w:rsidRPr="00280459">
        <w:rPr>
          <w:szCs w:val="24"/>
        </w:rPr>
        <w:t>problematika</w:t>
      </w:r>
      <w:proofErr w:type="spellEnd"/>
      <w:r w:rsidRPr="00280459">
        <w:rPr>
          <w:szCs w:val="24"/>
        </w:rPr>
        <w:t xml:space="preserve"> yang </w:t>
      </w:r>
      <w:proofErr w:type="spellStart"/>
      <w:r w:rsidRPr="00280459">
        <w:rPr>
          <w:szCs w:val="24"/>
        </w:rPr>
        <w:t>ada</w:t>
      </w:r>
      <w:proofErr w:type="spellEnd"/>
      <w:r w:rsidRPr="00280459">
        <w:rPr>
          <w:szCs w:val="24"/>
        </w:rPr>
        <w:t xml:space="preserve"> di </w:t>
      </w:r>
      <w:proofErr w:type="spellStart"/>
      <w:r w:rsidRPr="00280459">
        <w:rPr>
          <w:szCs w:val="24"/>
        </w:rPr>
        <w:t>lokasi</w:t>
      </w:r>
      <w:proofErr w:type="spellEnd"/>
      <w:r w:rsidRPr="00280459">
        <w:rPr>
          <w:szCs w:val="24"/>
        </w:rPr>
        <w:t xml:space="preserve"> </w:t>
      </w:r>
      <w:proofErr w:type="spellStart"/>
      <w:r w:rsidRPr="00280459">
        <w:rPr>
          <w:szCs w:val="24"/>
        </w:rPr>
        <w:t>tersebut</w:t>
      </w:r>
      <w:proofErr w:type="spellEnd"/>
      <w:r w:rsidRPr="00280459">
        <w:rPr>
          <w:szCs w:val="24"/>
        </w:rPr>
        <w:t xml:space="preserve"> </w:t>
      </w:r>
      <w:proofErr w:type="spellStart"/>
      <w:r w:rsidRPr="00280459">
        <w:rPr>
          <w:szCs w:val="24"/>
        </w:rPr>
        <w:t>terdapat</w:t>
      </w:r>
      <w:proofErr w:type="spellEnd"/>
      <w:r w:rsidRPr="00280459">
        <w:rPr>
          <w:szCs w:val="24"/>
        </w:rPr>
        <w:t xml:space="preserve"> </w:t>
      </w:r>
      <w:proofErr w:type="spellStart"/>
      <w:r w:rsidRPr="00280459">
        <w:rPr>
          <w:szCs w:val="24"/>
        </w:rPr>
        <w:t>sekitar</w:t>
      </w:r>
      <w:proofErr w:type="spellEnd"/>
      <w:r w:rsidRPr="00280459">
        <w:rPr>
          <w:szCs w:val="24"/>
        </w:rPr>
        <w:t xml:space="preserve"> </w:t>
      </w:r>
      <w:proofErr w:type="spellStart"/>
      <w:r w:rsidRPr="00280459">
        <w:rPr>
          <w:szCs w:val="24"/>
        </w:rPr>
        <w:t>tiga</w:t>
      </w:r>
      <w:proofErr w:type="spellEnd"/>
      <w:r w:rsidRPr="00280459">
        <w:rPr>
          <w:szCs w:val="24"/>
        </w:rPr>
        <w:t xml:space="preserve"> </w:t>
      </w:r>
      <w:proofErr w:type="spellStart"/>
      <w:r w:rsidRPr="00280459">
        <w:rPr>
          <w:szCs w:val="24"/>
        </w:rPr>
        <w:t>sampai</w:t>
      </w:r>
      <w:proofErr w:type="spellEnd"/>
      <w:r w:rsidRPr="00280459">
        <w:rPr>
          <w:szCs w:val="24"/>
        </w:rPr>
        <w:t xml:space="preserve"> </w:t>
      </w:r>
      <w:proofErr w:type="spellStart"/>
      <w:r w:rsidRPr="00280459">
        <w:rPr>
          <w:szCs w:val="24"/>
        </w:rPr>
        <w:t>empat</w:t>
      </w:r>
      <w:proofErr w:type="spellEnd"/>
      <w:r w:rsidRPr="00280459">
        <w:rPr>
          <w:szCs w:val="24"/>
        </w:rPr>
        <w:t xml:space="preserve"> </w:t>
      </w:r>
      <w:proofErr w:type="spellStart"/>
      <w:r w:rsidRPr="00280459">
        <w:rPr>
          <w:szCs w:val="24"/>
        </w:rPr>
        <w:t>produk</w:t>
      </w:r>
      <w:proofErr w:type="spellEnd"/>
      <w:r w:rsidRPr="00280459">
        <w:rPr>
          <w:szCs w:val="24"/>
        </w:rPr>
        <w:t xml:space="preserve"> UMKM yang </w:t>
      </w:r>
      <w:proofErr w:type="spellStart"/>
      <w:r w:rsidRPr="00280459">
        <w:rPr>
          <w:szCs w:val="24"/>
        </w:rPr>
        <w:t>sama</w:t>
      </w:r>
      <w:proofErr w:type="spellEnd"/>
      <w:r w:rsidRPr="00280459">
        <w:rPr>
          <w:szCs w:val="24"/>
        </w:rPr>
        <w:t xml:space="preserve"> </w:t>
      </w:r>
      <w:proofErr w:type="spellStart"/>
      <w:r w:rsidRPr="00280459">
        <w:rPr>
          <w:szCs w:val="24"/>
        </w:rPr>
        <w:t>dengan</w:t>
      </w:r>
      <w:proofErr w:type="spellEnd"/>
      <w:r w:rsidRPr="00280459">
        <w:rPr>
          <w:szCs w:val="24"/>
        </w:rPr>
        <w:t xml:space="preserve"> </w:t>
      </w:r>
      <w:proofErr w:type="spellStart"/>
      <w:r w:rsidRPr="00280459">
        <w:rPr>
          <w:szCs w:val="24"/>
        </w:rPr>
        <w:t>pelaku</w:t>
      </w:r>
      <w:proofErr w:type="spellEnd"/>
      <w:r w:rsidRPr="00280459">
        <w:rPr>
          <w:szCs w:val="24"/>
        </w:rPr>
        <w:t xml:space="preserve"> </w:t>
      </w:r>
      <w:proofErr w:type="spellStart"/>
      <w:r w:rsidRPr="00280459">
        <w:rPr>
          <w:szCs w:val="24"/>
        </w:rPr>
        <w:t>usaha</w:t>
      </w:r>
      <w:proofErr w:type="spellEnd"/>
      <w:r w:rsidRPr="00280459">
        <w:rPr>
          <w:szCs w:val="24"/>
        </w:rPr>
        <w:t xml:space="preserve"> </w:t>
      </w:r>
      <w:proofErr w:type="spellStart"/>
      <w:r w:rsidRPr="00280459">
        <w:rPr>
          <w:szCs w:val="24"/>
        </w:rPr>
        <w:t>lainnya</w:t>
      </w:r>
      <w:proofErr w:type="spellEnd"/>
      <w:r w:rsidRPr="00280459">
        <w:rPr>
          <w:szCs w:val="24"/>
        </w:rPr>
        <w:t xml:space="preserve">.  Hal </w:t>
      </w:r>
      <w:proofErr w:type="spellStart"/>
      <w:r w:rsidRPr="00280459">
        <w:rPr>
          <w:szCs w:val="24"/>
        </w:rPr>
        <w:t>ini</w:t>
      </w:r>
      <w:proofErr w:type="spellEnd"/>
      <w:r w:rsidRPr="00280459">
        <w:rPr>
          <w:szCs w:val="24"/>
        </w:rPr>
        <w:t xml:space="preserve"> </w:t>
      </w:r>
      <w:proofErr w:type="spellStart"/>
      <w:r w:rsidRPr="00280459">
        <w:rPr>
          <w:szCs w:val="24"/>
        </w:rPr>
        <w:t>menyebabkan</w:t>
      </w:r>
      <w:proofErr w:type="spellEnd"/>
      <w:r w:rsidRPr="00280459">
        <w:rPr>
          <w:szCs w:val="24"/>
        </w:rPr>
        <w:t xml:space="preserve"> </w:t>
      </w:r>
      <w:proofErr w:type="spellStart"/>
      <w:r w:rsidRPr="00280459">
        <w:rPr>
          <w:szCs w:val="24"/>
        </w:rPr>
        <w:t>persaingan</w:t>
      </w:r>
      <w:proofErr w:type="spellEnd"/>
      <w:r w:rsidRPr="00280459">
        <w:rPr>
          <w:szCs w:val="24"/>
        </w:rPr>
        <w:t xml:space="preserve"> </w:t>
      </w:r>
      <w:proofErr w:type="spellStart"/>
      <w:r w:rsidRPr="00280459">
        <w:rPr>
          <w:szCs w:val="24"/>
        </w:rPr>
        <w:t>usaha</w:t>
      </w:r>
      <w:proofErr w:type="spellEnd"/>
      <w:r w:rsidRPr="00280459">
        <w:rPr>
          <w:szCs w:val="24"/>
        </w:rPr>
        <w:t xml:space="preserve"> yang sangat </w:t>
      </w:r>
      <w:proofErr w:type="spellStart"/>
      <w:r w:rsidRPr="00280459">
        <w:rPr>
          <w:szCs w:val="24"/>
        </w:rPr>
        <w:t>ketat</w:t>
      </w:r>
      <w:proofErr w:type="spellEnd"/>
      <w:r w:rsidRPr="00280459">
        <w:rPr>
          <w:szCs w:val="24"/>
        </w:rPr>
        <w:t xml:space="preserve"> yang </w:t>
      </w:r>
      <w:proofErr w:type="spellStart"/>
      <w:r w:rsidRPr="00280459">
        <w:rPr>
          <w:szCs w:val="24"/>
        </w:rPr>
        <w:t>menjadi</w:t>
      </w:r>
      <w:proofErr w:type="spellEnd"/>
      <w:r w:rsidRPr="00280459">
        <w:rPr>
          <w:szCs w:val="24"/>
        </w:rPr>
        <w:t xml:space="preserve"> </w:t>
      </w:r>
      <w:proofErr w:type="spellStart"/>
      <w:r w:rsidRPr="00280459">
        <w:rPr>
          <w:szCs w:val="24"/>
        </w:rPr>
        <w:t>ancaman</w:t>
      </w:r>
      <w:proofErr w:type="spellEnd"/>
      <w:r w:rsidRPr="00280459">
        <w:rPr>
          <w:szCs w:val="24"/>
        </w:rPr>
        <w:t xml:space="preserve"> yang </w:t>
      </w:r>
      <w:proofErr w:type="spellStart"/>
      <w:r w:rsidRPr="00280459">
        <w:rPr>
          <w:szCs w:val="24"/>
        </w:rPr>
        <w:t>ada</w:t>
      </w:r>
      <w:proofErr w:type="spellEnd"/>
      <w:r w:rsidRPr="00280459">
        <w:rPr>
          <w:szCs w:val="24"/>
        </w:rPr>
        <w:t xml:space="preserve"> pada </w:t>
      </w:r>
      <w:proofErr w:type="spellStart"/>
      <w:r w:rsidRPr="00280459">
        <w:rPr>
          <w:szCs w:val="24"/>
        </w:rPr>
        <w:t>setiap</w:t>
      </w:r>
      <w:proofErr w:type="spellEnd"/>
      <w:r w:rsidRPr="00280459">
        <w:rPr>
          <w:szCs w:val="24"/>
        </w:rPr>
        <w:t xml:space="preserve"> </w:t>
      </w:r>
      <w:proofErr w:type="spellStart"/>
      <w:r w:rsidRPr="00280459">
        <w:rPr>
          <w:szCs w:val="24"/>
        </w:rPr>
        <w:t>usaha</w:t>
      </w:r>
      <w:proofErr w:type="spellEnd"/>
      <w:r w:rsidR="00584486">
        <w:rPr>
          <w:szCs w:val="24"/>
        </w:rPr>
        <w:t xml:space="preserve"> </w:t>
      </w:r>
      <w:r w:rsidR="00584486">
        <w:rPr>
          <w:szCs w:val="24"/>
        </w:rPr>
        <w:fldChar w:fldCharType="begin" w:fldLock="1"/>
      </w:r>
      <w:r w:rsidR="00584486">
        <w:rPr>
          <w:szCs w:val="24"/>
        </w:rPr>
        <w:instrText>ADDIN CSL_CITATION {"citationItems":[{"id":"ITEM-1","itemData":{"author":[{"dropping-particle":"","family":"Ragatirta","given":"Laurensius Panji","non-dropping-particle":"","parse-names":false,"suffix":""},{"dropping-particle":"","family":"Tiningrum","given":"Erna","non-dropping-particle":"","parse-names":false,"suffix":""}],"container-title":"Jurnal Manajemen, Bisnis dan pendidikan","id":"ITEM-1","issue":"2","issued":{"date-parts":[["2020"]]},"page":"143-152","title":"Pengaruh Atmosphere Store, Desain Produk dan Citra Merek Terhadap Keputusan Pembelian (Studi kasus di Rown Division Surakarta)","type":"article-journal","volume":"7"},"uris":["http://www.mendeley.com/documents/?uuid=c1a180a8-ba9a-4033-a321-c2eea82d0951"]}],"mendeley":{"formattedCitation":"(Ragatirta &amp; Tiningrum, 2020)","plainTextFormattedCitation":"(Ragatirta &amp; Tiningrum, 2020)","previouslyFormattedCitation":"(Ragatirta &amp; Tiningrum, 2020)"},"properties":{"noteIndex":0},"schema":"https://github.com/citation-style-language/schema/raw/master/csl-citation.json"}</w:instrText>
      </w:r>
      <w:r w:rsidR="00584486">
        <w:rPr>
          <w:szCs w:val="24"/>
        </w:rPr>
        <w:fldChar w:fldCharType="separate"/>
      </w:r>
      <w:r w:rsidR="00584486" w:rsidRPr="00584486">
        <w:rPr>
          <w:noProof/>
          <w:szCs w:val="24"/>
        </w:rPr>
        <w:t>(Ragatirta &amp; Tiningrum, 2020)</w:t>
      </w:r>
      <w:r w:rsidR="00584486">
        <w:rPr>
          <w:szCs w:val="24"/>
        </w:rPr>
        <w:fldChar w:fldCharType="end"/>
      </w:r>
      <w:r w:rsidRPr="00280459">
        <w:rPr>
          <w:szCs w:val="24"/>
        </w:rPr>
        <w:t>.</w:t>
      </w:r>
      <w:r w:rsidR="00A14DF4">
        <w:rPr>
          <w:szCs w:val="24"/>
        </w:rPr>
        <w:t xml:space="preserve"> </w:t>
      </w:r>
      <w:r w:rsidRPr="00280459">
        <w:rPr>
          <w:szCs w:val="24"/>
          <w:lang w:val="id-ID"/>
        </w:rPr>
        <w:t>Bisnis kecil dan menengah (UMKM) di Lapangan Brawijaya hanya sebagian yang memiliki merek dari produk yang dijual. Ketika pelaku usaha tidak memiliki merek, mungkin pelaku usaha tersebut mengalami kecurangan seperti pembajakan merek, yang menjadi ancaman besar bagi bisnis karena pertumbuhan usaha semakin pesat. Oleh karena itu, untuk menghindari hal tersebut perlu bagi pelaku usaha UMKM lapangan brawijaya memiliki merek dan kualitas yang bagus agar dapat menghindari beberapa kerugian dari pembajakan merk diantaranya rusaknya harga pasar, penurunan kepercayaan oleh konsumen karena barang yang dijual dengan merek yang sama tetapi lebih murah harganya.</w:t>
      </w:r>
    </w:p>
    <w:p w14:paraId="00C63178" w14:textId="192DA70D" w:rsidR="00A92758" w:rsidRDefault="00A14DF4" w:rsidP="004E1562">
      <w:pPr>
        <w:pStyle w:val="Body"/>
        <w:spacing w:line="240" w:lineRule="auto"/>
        <w:ind w:firstLine="426"/>
        <w:rPr>
          <w:szCs w:val="24"/>
          <w:lang w:val="id-ID"/>
        </w:rPr>
      </w:pPr>
      <w:r w:rsidRPr="00A14DF4">
        <w:rPr>
          <w:szCs w:val="24"/>
          <w:lang w:val="id-ID"/>
        </w:rPr>
        <w:t>Kualitas produk juga menjadi bagian terpenting ketika ingin membeli produk, dimana hal pertama yang dinilai dari konsumen yaitu kualitas produk. Adanya kualitas produk yang baik menjadikan pelanggan akan merasa puas sehingga dapat memenuhi kebutuhan</w:t>
      </w:r>
      <w:r w:rsidR="00A800A0">
        <w:rPr>
          <w:szCs w:val="24"/>
        </w:rPr>
        <w:t xml:space="preserve">. </w:t>
      </w:r>
      <w:r w:rsidRPr="00A14DF4">
        <w:rPr>
          <w:szCs w:val="24"/>
          <w:lang w:val="id-ID"/>
        </w:rPr>
        <w:t>Tetapi dalam hal ini dapat memuculkan beberapa konflik mengenai kualitas produk khususnya pada produk makanan yaitu kurangnya kebersihan dari proses produksi, pengemasan, dari segi rasa, aroma dan lain-lain. Hal tersebut menjadikan konsumen untuk memikirkan kembali dalam membeli produk yang memiliki kualitas rendah serta mengakibatkan bagi pelaku usaha terdapat kurangnya pemasukan dari hasil penjualan sehingga mengakibatkan kerugian yang sangat besar. Untuk menghindari hal tersebut pelaku usaha perlu memperbaiki kualitasnya sebelum dipasarkan kepada konsumen serta memastikan produknya sesuai dengan standart yang akan menjadikan konsumen memutuskan untuk membeli.</w:t>
      </w:r>
    </w:p>
    <w:p w14:paraId="5C65F2FE" w14:textId="076E5FBD" w:rsidR="00C65371" w:rsidRPr="00C65371" w:rsidRDefault="00A14DF4" w:rsidP="004E1562">
      <w:pPr>
        <w:pStyle w:val="Body"/>
        <w:spacing w:line="240" w:lineRule="auto"/>
        <w:ind w:firstLine="426"/>
        <w:rPr>
          <w:szCs w:val="24"/>
        </w:rPr>
      </w:pPr>
      <w:r w:rsidRPr="00A14DF4">
        <w:rPr>
          <w:szCs w:val="24"/>
          <w:lang w:val="id-ID"/>
        </w:rPr>
        <w:t xml:space="preserve">Konsumen yang memiliki kebutuhan atau keinginan untuk suatu produk dan telah mengetahui </w:t>
      </w:r>
      <w:r w:rsidRPr="00C65371">
        <w:rPr>
          <w:i/>
          <w:iCs/>
          <w:szCs w:val="24"/>
          <w:lang w:val="id-ID"/>
        </w:rPr>
        <w:t>brand</w:t>
      </w:r>
      <w:r w:rsidRPr="00A14DF4">
        <w:rPr>
          <w:szCs w:val="24"/>
          <w:lang w:val="id-ID"/>
        </w:rPr>
        <w:t xml:space="preserve"> maupun kualitasnya maka, konsumen tersebut akan membuat keputusan untuk membelinya</w:t>
      </w:r>
      <w:r w:rsidR="00584486">
        <w:rPr>
          <w:szCs w:val="24"/>
        </w:rPr>
        <w:t xml:space="preserve"> </w:t>
      </w:r>
      <w:r w:rsidR="00584486">
        <w:rPr>
          <w:szCs w:val="24"/>
          <w:lang w:val="id-ID"/>
        </w:rPr>
        <w:fldChar w:fldCharType="begin" w:fldLock="1"/>
      </w:r>
      <w:r w:rsidR="00584486">
        <w:rPr>
          <w:szCs w:val="24"/>
          <w:lang w:val="id-ID"/>
        </w:rPr>
        <w:instrText>ADDIN CSL_CITATION {"citationItems":[{"id":"ITEM-1","itemData":{"abstract":"Penelitian ini bertujuan untuk mengetahui pengaruh brand image, harga, dan promosi terhadap Keputusan Pembelian Oppo Mobile (Studi Kasus Mahasiswa Manajemen di Perguruan Tinggi Swasta Kota Bengkulu). Jenis penelitian ini menggunakan sampel sebanyak 266 orang yang diambil dengan menggunakan metode cluster sampling. Data dikumpulkan dengan menggunakan kuesioner. Teknik analisis data menggunakan regresi linier berganda, koefisien determinasi (R2), pengujian hipotesis. Berdasarkan hasil penelitian dapat diketahui bahwa Brand Image berpengaruh signifikan terhadap Keputusan Pembelian Oppo Mobile pada Mahasiswa Jurusan Manajemen Perguruan Tinggi Swasta Kota Bengkulu. Harga berpengaruh signifikan terhadap Keputusan Pembelian Oppo Mobile pada mahasiswa Jurusan Manajemen Universitas Swasta Kota Bengkulu. Promosi mempengaruhi Keputusan Pembelian Oppo Mobile pada mahasiswa Jurusan Manajemen Universitas Swasta Kota Bengkulu. Berdasarkan uji koefisien determinasi dapat diartikan bahwa Brand Image (X1), Price (X2) dan Promotion (X3) memberikan kontribusi yang signifikan sebesar 64,6% terhadap Keputusan Pembelian Handphone Oppo (Y) pada mahasiswa Jurusan Manajemen Swasta Bengkulu. Universitas, sementara 25,4% dipengaruhi oleh variabel lain yang tidak dimasukkan dalam penelitian ini.","author":[{"dropping-particle":"","family":"Mubarok","given":"Husni","non-dropping-particle":"","parse-names":false,"suffix":""}],"container-title":"Jurnal Pendidikan Tata Niaga (JPTN)","id":"ITEM-1","issue":"4","issued":{"date-parts":[["2018"]]},"page":"151-158","title":"Pengaruh Citra Merek, Harga Dan Promosi Terhadap Keputusan Pembelian Bandeng “Bresto” Di Ud. Arshaindo, Gresik","type":"article-journal","volume":"6"},"uris":["http://www.mendeley.com/documents/?uuid=374d573f-95b7-405a-a5d4-bba24e01fc0e"]}],"mendeley":{"formattedCitation":"(Mubarok, 2018)","plainTextFormattedCitation":"(Mubarok, 2018)","previouslyFormattedCitation":"(Mubarok, 2018)"},"properties":{"noteIndex":0},"schema":"https://github.com/citation-style-language/schema/raw/master/csl-citation.json"}</w:instrText>
      </w:r>
      <w:r w:rsidR="00584486">
        <w:rPr>
          <w:szCs w:val="24"/>
          <w:lang w:val="id-ID"/>
        </w:rPr>
        <w:fldChar w:fldCharType="separate"/>
      </w:r>
      <w:r w:rsidR="00584486" w:rsidRPr="00584486">
        <w:rPr>
          <w:noProof/>
          <w:szCs w:val="24"/>
          <w:lang w:val="id-ID"/>
        </w:rPr>
        <w:t>(Mubarok, 2018)</w:t>
      </w:r>
      <w:r w:rsidR="00584486">
        <w:rPr>
          <w:szCs w:val="24"/>
          <w:lang w:val="id-ID"/>
        </w:rPr>
        <w:fldChar w:fldCharType="end"/>
      </w:r>
      <w:r w:rsidRPr="00A14DF4">
        <w:rPr>
          <w:szCs w:val="24"/>
          <w:lang w:val="id-ID"/>
        </w:rPr>
        <w:t>. Dalam proses membuat keputusan pembelian, pelanggan menggabungkan pengetahuan untuk menilai tindakan potensial dan kemudian memilih salah satunya melalui proses pengintegrasian. Ketika seseorang membeli suatu produk, mereka mungkin mempertimbangkan banyak hal, seperti merek, kualitas produk yang ditawarkan oleh UMKM kepada konsumen. Mengingat pentingnya masalah ini, pelaku usaha sangat perlu memahami yang dibutuhkan oleh konsumen. Dalam artian jika produk dianggap dapat memenuhi kebutuhan atau keinginan pelanggan, mereka akan membelinya. Sebaliknya, Pelanggan tidak akan membeli produk jika dianggap tidak dapat memenuhi kebutuhan maupun keinginan.</w:t>
      </w:r>
    </w:p>
    <w:p w14:paraId="4E27EC50" w14:textId="3530C14D" w:rsidR="00A14DF4" w:rsidRDefault="00A14DF4" w:rsidP="004E1562">
      <w:pPr>
        <w:pStyle w:val="Body"/>
        <w:spacing w:line="240" w:lineRule="auto"/>
        <w:ind w:firstLine="426"/>
        <w:rPr>
          <w:szCs w:val="24"/>
          <w:lang w:val="id-ID"/>
        </w:rPr>
      </w:pPr>
      <w:r w:rsidRPr="00A14DF4">
        <w:rPr>
          <w:szCs w:val="24"/>
          <w:lang w:val="id-ID"/>
        </w:rPr>
        <w:t>Berdasarkan permasalahan serta penelitian terdahulu yang telah di jelaskan diatas, Pen</w:t>
      </w:r>
      <w:r w:rsidR="00A92758">
        <w:rPr>
          <w:szCs w:val="24"/>
          <w:lang w:val="id-ID"/>
        </w:rPr>
        <w:t>e</w:t>
      </w:r>
      <w:r w:rsidRPr="00A14DF4">
        <w:rPr>
          <w:szCs w:val="24"/>
          <w:lang w:val="id-ID"/>
        </w:rPr>
        <w:t xml:space="preserve">liti merasa perlu untuk melakukan penelitan yang didasari </w:t>
      </w:r>
      <w:r w:rsidRPr="005C0D09">
        <w:rPr>
          <w:i/>
          <w:iCs/>
          <w:szCs w:val="24"/>
          <w:lang w:val="id-ID"/>
        </w:rPr>
        <w:t>Brand Image</w:t>
      </w:r>
      <w:r w:rsidRPr="00A14DF4">
        <w:rPr>
          <w:szCs w:val="24"/>
          <w:lang w:val="id-ID"/>
        </w:rPr>
        <w:t xml:space="preserve"> yang kemudian peneliti memutuskan untuk melakukan penelitian lebih lanjut mengenai pengaruh </w:t>
      </w:r>
      <w:r w:rsidRPr="005C0D09">
        <w:rPr>
          <w:i/>
          <w:iCs/>
          <w:szCs w:val="24"/>
          <w:lang w:val="id-ID"/>
        </w:rPr>
        <w:t>Brand Image</w:t>
      </w:r>
      <w:r w:rsidRPr="00A14DF4">
        <w:rPr>
          <w:szCs w:val="24"/>
          <w:lang w:val="id-ID"/>
        </w:rPr>
        <w:t xml:space="preserve"> dan kualitas produk terhadap keputusan pembelian. Peneliti menyadari bahwa tema terkait sudah dibahas oleh banyak peneliti lain. Tetapi penelitian ini memiliki kebaruan pada tempat yang akan diteliti dan berfokus terhadap produk UMKM. Tempat penelitian yang dilakukan berlokasi di Lapangan Brawijaya Kota Surabaya. Hasil penelitian baru diharapkan dapat mendukung dan menjadi referensi untuk penelitian selanjutnya.</w:t>
      </w:r>
    </w:p>
    <w:p w14:paraId="68E3F502" w14:textId="4155F8BA" w:rsidR="005909BC" w:rsidRDefault="005909BC" w:rsidP="004E1562">
      <w:pPr>
        <w:pStyle w:val="Body"/>
        <w:numPr>
          <w:ilvl w:val="0"/>
          <w:numId w:val="43"/>
        </w:numPr>
        <w:spacing w:line="240" w:lineRule="auto"/>
        <w:ind w:left="284" w:hanging="284"/>
        <w:rPr>
          <w:b/>
          <w:szCs w:val="24"/>
          <w:lang w:val="id-ID"/>
        </w:rPr>
      </w:pPr>
      <w:r>
        <w:rPr>
          <w:b/>
          <w:szCs w:val="24"/>
          <w:lang w:val="id-ID"/>
        </w:rPr>
        <w:t>METODE PENELITIAN</w:t>
      </w:r>
    </w:p>
    <w:p w14:paraId="3F2817DA" w14:textId="10F82502" w:rsidR="005909BC" w:rsidRDefault="002A7BAA" w:rsidP="004E1562">
      <w:pPr>
        <w:pStyle w:val="Body"/>
        <w:spacing w:line="240" w:lineRule="auto"/>
        <w:ind w:firstLine="426"/>
        <w:rPr>
          <w:lang w:val="id-ID"/>
        </w:rPr>
      </w:pPr>
      <w:proofErr w:type="spellStart"/>
      <w:r>
        <w:t>Metode</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yaitu</w:t>
      </w:r>
      <w:proofErr w:type="spellEnd"/>
      <w:r>
        <w:t xml:space="preserve"> </w:t>
      </w:r>
      <w:proofErr w:type="spellStart"/>
      <w:r>
        <w:t>kuantitatif</w:t>
      </w:r>
      <w:proofErr w:type="spellEnd"/>
      <w:r>
        <w:t xml:space="preserve"> </w:t>
      </w:r>
      <w:proofErr w:type="spellStart"/>
      <w:r>
        <w:t>asosiatif</w:t>
      </w:r>
      <w:proofErr w:type="spellEnd"/>
      <w:r>
        <w:t xml:space="preserve"> yang </w:t>
      </w:r>
      <w:proofErr w:type="spellStart"/>
      <w:r>
        <w:t>bertujuan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adanya</w:t>
      </w:r>
      <w:proofErr w:type="spellEnd"/>
      <w:r>
        <w:t xml:space="preserve"> </w:t>
      </w:r>
      <w:proofErr w:type="spellStart"/>
      <w:r>
        <w:t>kebenaran</w:t>
      </w:r>
      <w:proofErr w:type="spellEnd"/>
      <w:r>
        <w:t xml:space="preserve"> </w:t>
      </w:r>
      <w:proofErr w:type="spellStart"/>
      <w:r>
        <w:t>pengaruh</w:t>
      </w:r>
      <w:proofErr w:type="spellEnd"/>
      <w:r>
        <w:t xml:space="preserve"> </w:t>
      </w:r>
      <w:proofErr w:type="spellStart"/>
      <w:r>
        <w:t>antar</w:t>
      </w:r>
      <w:proofErr w:type="spellEnd"/>
      <w:r>
        <w:t xml:space="preserve"> </w:t>
      </w:r>
      <w:proofErr w:type="spellStart"/>
      <w:r>
        <w:t>variabel</w:t>
      </w:r>
      <w:proofErr w:type="spellEnd"/>
      <w:r>
        <w:t xml:space="preserve">. </w:t>
      </w:r>
      <w:proofErr w:type="spellStart"/>
      <w:r>
        <w:t>Sumber</w:t>
      </w:r>
      <w:proofErr w:type="spellEnd"/>
      <w:r>
        <w:t xml:space="preserve"> data </w:t>
      </w:r>
      <w:proofErr w:type="spellStart"/>
      <w:r>
        <w:t>diperoleh</w:t>
      </w:r>
      <w:proofErr w:type="spellEnd"/>
      <w:r>
        <w:t xml:space="preserve"> </w:t>
      </w:r>
      <w:proofErr w:type="spellStart"/>
      <w:r>
        <w:t>dari</w:t>
      </w:r>
      <w:proofErr w:type="spellEnd"/>
      <w:r>
        <w:t xml:space="preserve"> data primer </w:t>
      </w:r>
      <w:proofErr w:type="spellStart"/>
      <w:r>
        <w:t>melalui</w:t>
      </w:r>
      <w:proofErr w:type="spellEnd"/>
      <w:r>
        <w:t xml:space="preserve"> </w:t>
      </w:r>
      <w:proofErr w:type="spellStart"/>
      <w:r>
        <w:t>hasil</w:t>
      </w:r>
      <w:proofErr w:type="spellEnd"/>
      <w:r>
        <w:t xml:space="preserve"> </w:t>
      </w:r>
      <w:proofErr w:type="spellStart"/>
      <w:r>
        <w:t>jawaban</w:t>
      </w:r>
      <w:proofErr w:type="spellEnd"/>
      <w:r>
        <w:t xml:space="preserve"> </w:t>
      </w:r>
      <w:proofErr w:type="spellStart"/>
      <w:r>
        <w:t>responden</w:t>
      </w:r>
      <w:proofErr w:type="spellEnd"/>
      <w:r>
        <w:t xml:space="preserve"> </w:t>
      </w:r>
      <w:proofErr w:type="spellStart"/>
      <w:r>
        <w:t>dari</w:t>
      </w:r>
      <w:proofErr w:type="spellEnd"/>
      <w:r>
        <w:t xml:space="preserve"> instrument </w:t>
      </w:r>
      <w:proofErr w:type="spellStart"/>
      <w:r>
        <w:t>penelitian</w:t>
      </w:r>
      <w:proofErr w:type="spellEnd"/>
      <w:r>
        <w:t xml:space="preserve"> </w:t>
      </w:r>
      <w:proofErr w:type="spellStart"/>
      <w:r>
        <w:t>berupa</w:t>
      </w:r>
      <w:proofErr w:type="spellEnd"/>
      <w:r>
        <w:t xml:space="preserve"> </w:t>
      </w:r>
      <w:proofErr w:type="spellStart"/>
      <w:r>
        <w:t>kuesioner</w:t>
      </w:r>
      <w:proofErr w:type="spellEnd"/>
      <w:r>
        <w:t xml:space="preserve"> yang </w:t>
      </w:r>
      <w:proofErr w:type="spellStart"/>
      <w:r>
        <w:t>diisi</w:t>
      </w:r>
      <w:proofErr w:type="spellEnd"/>
      <w:r>
        <w:t xml:space="preserve"> oleh </w:t>
      </w:r>
      <w:proofErr w:type="spellStart"/>
      <w:r>
        <w:t>pengunjung</w:t>
      </w:r>
      <w:proofErr w:type="spellEnd"/>
      <w:r>
        <w:t xml:space="preserve"> </w:t>
      </w:r>
      <w:proofErr w:type="spellStart"/>
      <w:r>
        <w:t>atau</w:t>
      </w:r>
      <w:proofErr w:type="spellEnd"/>
      <w:r>
        <w:t xml:space="preserve"> </w:t>
      </w:r>
      <w:proofErr w:type="spellStart"/>
      <w:r>
        <w:t>konsumen</w:t>
      </w:r>
      <w:proofErr w:type="spellEnd"/>
      <w:r>
        <w:t xml:space="preserve"> yang </w:t>
      </w:r>
      <w:proofErr w:type="spellStart"/>
      <w:r>
        <w:t>pernah</w:t>
      </w:r>
      <w:proofErr w:type="spellEnd"/>
      <w:r>
        <w:t xml:space="preserve"> </w:t>
      </w:r>
      <w:proofErr w:type="spellStart"/>
      <w:r>
        <w:t>membeli</w:t>
      </w:r>
      <w:proofErr w:type="spellEnd"/>
      <w:r>
        <w:t xml:space="preserve"> </w:t>
      </w:r>
      <w:proofErr w:type="spellStart"/>
      <w:r>
        <w:t>produk</w:t>
      </w:r>
      <w:proofErr w:type="spellEnd"/>
      <w:r>
        <w:t xml:space="preserve"> </w:t>
      </w:r>
      <w:proofErr w:type="spellStart"/>
      <w:r>
        <w:t>makanan</w:t>
      </w:r>
      <w:proofErr w:type="spellEnd"/>
      <w:r>
        <w:t xml:space="preserve"> di </w:t>
      </w:r>
      <w:proofErr w:type="spellStart"/>
      <w:r>
        <w:t>Lapangan</w:t>
      </w:r>
      <w:proofErr w:type="spellEnd"/>
      <w:r>
        <w:t xml:space="preserve"> </w:t>
      </w:r>
      <w:proofErr w:type="spellStart"/>
      <w:r>
        <w:t>Brawijaya</w:t>
      </w:r>
      <w:proofErr w:type="spellEnd"/>
      <w:r>
        <w:t xml:space="preserve"> Kota Surabaya. </w:t>
      </w:r>
      <w:proofErr w:type="spellStart"/>
      <w:r>
        <w:t>Populasi</w:t>
      </w:r>
      <w:proofErr w:type="spellEnd"/>
      <w:r>
        <w:t xml:space="preserve"> </w:t>
      </w:r>
      <w:proofErr w:type="spellStart"/>
      <w:r>
        <w:t>penelitian</w:t>
      </w:r>
      <w:proofErr w:type="spellEnd"/>
      <w:r>
        <w:t xml:space="preserve"> </w:t>
      </w:r>
      <w:proofErr w:type="spellStart"/>
      <w:r>
        <w:t>seluruh</w:t>
      </w:r>
      <w:proofErr w:type="spellEnd"/>
      <w:r>
        <w:t xml:space="preserve"> </w:t>
      </w:r>
      <w:proofErr w:type="spellStart"/>
      <w:r>
        <w:t>pengunjung</w:t>
      </w:r>
      <w:proofErr w:type="spellEnd"/>
      <w:r>
        <w:t xml:space="preserve"> di </w:t>
      </w:r>
      <w:proofErr w:type="spellStart"/>
      <w:r>
        <w:t>Lapangan</w:t>
      </w:r>
      <w:proofErr w:type="spellEnd"/>
      <w:r>
        <w:t xml:space="preserve"> </w:t>
      </w:r>
      <w:proofErr w:type="spellStart"/>
      <w:r>
        <w:t>Brawijaya</w:t>
      </w:r>
      <w:proofErr w:type="spellEnd"/>
      <w:r>
        <w:t xml:space="preserve"> Kota Surabaya </w:t>
      </w:r>
      <w:r w:rsidR="00E61C4B">
        <w:t xml:space="preserve">yang </w:t>
      </w:r>
      <w:proofErr w:type="spellStart"/>
      <w:r w:rsidR="00E61C4B">
        <w:t>jumlahnya</w:t>
      </w:r>
      <w:proofErr w:type="spellEnd"/>
      <w:r w:rsidR="00E61C4B">
        <w:t xml:space="preserve"> </w:t>
      </w:r>
      <w:proofErr w:type="spellStart"/>
      <w:r w:rsidR="00E61C4B">
        <w:t>tidak</w:t>
      </w:r>
      <w:proofErr w:type="spellEnd"/>
      <w:r w:rsidR="00E61C4B">
        <w:t xml:space="preserve"> </w:t>
      </w:r>
      <w:proofErr w:type="spellStart"/>
      <w:r w:rsidR="00E61C4B">
        <w:t>diketahui</w:t>
      </w:r>
      <w:proofErr w:type="spellEnd"/>
      <w:r w:rsidR="00E61C4B">
        <w:t xml:space="preserve"> </w:t>
      </w:r>
      <w:proofErr w:type="spellStart"/>
      <w:r w:rsidR="00E61C4B">
        <w:t>secara</w:t>
      </w:r>
      <w:proofErr w:type="spellEnd"/>
      <w:r w:rsidR="00E61C4B">
        <w:t xml:space="preserve"> </w:t>
      </w:r>
      <w:proofErr w:type="spellStart"/>
      <w:r w:rsidR="00E61C4B">
        <w:t>pasti</w:t>
      </w:r>
      <w:proofErr w:type="spellEnd"/>
      <w:r w:rsidR="00E61C4B">
        <w:t xml:space="preserve">, Teknik sampling yang </w:t>
      </w:r>
      <w:proofErr w:type="spellStart"/>
      <w:r w:rsidR="00E61C4B">
        <w:t>diguanakan</w:t>
      </w:r>
      <w:proofErr w:type="spellEnd"/>
      <w:r w:rsidR="00E61C4B">
        <w:t xml:space="preserve"> </w:t>
      </w:r>
      <w:proofErr w:type="spellStart"/>
      <w:r w:rsidR="00E61C4B">
        <w:t>merupakan</w:t>
      </w:r>
      <w:proofErr w:type="spellEnd"/>
      <w:r w:rsidR="00E61C4B">
        <w:t xml:space="preserve"> Teknik Non-Probability Sampling </w:t>
      </w:r>
      <w:proofErr w:type="spellStart"/>
      <w:r w:rsidR="00E61C4B">
        <w:t>dengan</w:t>
      </w:r>
      <w:proofErr w:type="spellEnd"/>
      <w:r w:rsidR="00E61C4B">
        <w:t xml:space="preserve"> </w:t>
      </w:r>
      <w:proofErr w:type="spellStart"/>
      <w:r w:rsidR="00E61C4B">
        <w:t>pendekatan</w:t>
      </w:r>
      <w:proofErr w:type="spellEnd"/>
      <w:r w:rsidR="00E61C4B">
        <w:t xml:space="preserve"> Purposive Sampling yang </w:t>
      </w:r>
      <w:proofErr w:type="spellStart"/>
      <w:r w:rsidR="00E61C4B">
        <w:t>berarti</w:t>
      </w:r>
      <w:proofErr w:type="spellEnd"/>
      <w:r w:rsidR="00E61C4B">
        <w:t xml:space="preserve"> </w:t>
      </w:r>
      <w:proofErr w:type="spellStart"/>
      <w:r w:rsidR="00E61C4B">
        <w:t>dalam</w:t>
      </w:r>
      <w:proofErr w:type="spellEnd"/>
      <w:r w:rsidR="00E61C4B">
        <w:t xml:space="preserve"> </w:t>
      </w:r>
      <w:proofErr w:type="spellStart"/>
      <w:r w:rsidR="00E61C4B">
        <w:t>pengambilan</w:t>
      </w:r>
      <w:proofErr w:type="spellEnd"/>
      <w:r w:rsidR="00E61C4B">
        <w:t xml:space="preserve"> data, </w:t>
      </w:r>
      <w:proofErr w:type="spellStart"/>
      <w:r w:rsidR="00E61C4B">
        <w:t>perlu</w:t>
      </w:r>
      <w:proofErr w:type="spellEnd"/>
      <w:r w:rsidR="00E61C4B">
        <w:t xml:space="preserve"> </w:t>
      </w:r>
      <w:proofErr w:type="spellStart"/>
      <w:r w:rsidR="00E61C4B">
        <w:t>adanya</w:t>
      </w:r>
      <w:proofErr w:type="spellEnd"/>
      <w:r w:rsidR="00E61C4B">
        <w:t xml:space="preserve"> </w:t>
      </w:r>
      <w:proofErr w:type="spellStart"/>
      <w:r w:rsidR="00E61C4B">
        <w:t>kriteria</w:t>
      </w:r>
      <w:proofErr w:type="spellEnd"/>
      <w:r w:rsidR="00E61C4B">
        <w:t xml:space="preserve"> </w:t>
      </w:r>
      <w:proofErr w:type="spellStart"/>
      <w:r w:rsidR="00E61C4B">
        <w:t>khusus</w:t>
      </w:r>
      <w:proofErr w:type="spellEnd"/>
      <w:r w:rsidR="00E61C4B">
        <w:t xml:space="preserve"> yang </w:t>
      </w:r>
      <w:proofErr w:type="spellStart"/>
      <w:r w:rsidR="00E61C4B">
        <w:t>dibutuhkan</w:t>
      </w:r>
      <w:proofErr w:type="spellEnd"/>
      <w:r w:rsidR="00E61C4B">
        <w:t xml:space="preserve"> </w:t>
      </w:r>
      <w:proofErr w:type="spellStart"/>
      <w:r w:rsidR="00E61C4B">
        <w:t>sehingga</w:t>
      </w:r>
      <w:proofErr w:type="spellEnd"/>
      <w:r w:rsidR="00E61C4B">
        <w:t xml:space="preserve"> </w:t>
      </w:r>
      <w:proofErr w:type="spellStart"/>
      <w:r w:rsidR="00E61C4B">
        <w:t>dapat</w:t>
      </w:r>
      <w:proofErr w:type="spellEnd"/>
      <w:r w:rsidR="00E61C4B">
        <w:t xml:space="preserve"> </w:t>
      </w:r>
      <w:proofErr w:type="spellStart"/>
      <w:r w:rsidR="00E61C4B">
        <w:t>menjawab</w:t>
      </w:r>
      <w:proofErr w:type="spellEnd"/>
      <w:r w:rsidR="00E61C4B">
        <w:t xml:space="preserve"> </w:t>
      </w:r>
      <w:proofErr w:type="spellStart"/>
      <w:r w:rsidR="00E61C4B">
        <w:t>permasalahan</w:t>
      </w:r>
      <w:proofErr w:type="spellEnd"/>
      <w:r w:rsidR="00E61C4B">
        <w:t xml:space="preserve"> pada </w:t>
      </w:r>
      <w:proofErr w:type="spellStart"/>
      <w:r w:rsidR="00E61C4B">
        <w:t>lokasi</w:t>
      </w:r>
      <w:proofErr w:type="spellEnd"/>
      <w:r w:rsidR="00E61C4B">
        <w:t xml:space="preserve"> </w:t>
      </w:r>
      <w:proofErr w:type="spellStart"/>
      <w:r w:rsidR="00E61C4B">
        <w:t>penelitian</w:t>
      </w:r>
      <w:proofErr w:type="spellEnd"/>
      <w:r w:rsidR="00E61C4B">
        <w:t xml:space="preserve">. Dari </w:t>
      </w:r>
      <w:proofErr w:type="spellStart"/>
      <w:r w:rsidR="00E61C4B">
        <w:t>populasi</w:t>
      </w:r>
      <w:proofErr w:type="spellEnd"/>
      <w:r w:rsidR="00E61C4B">
        <w:t xml:space="preserve"> yang </w:t>
      </w:r>
      <w:proofErr w:type="spellStart"/>
      <w:r w:rsidR="00E61C4B">
        <w:t>tidak</w:t>
      </w:r>
      <w:proofErr w:type="spellEnd"/>
      <w:r w:rsidR="00E61C4B">
        <w:t xml:space="preserve"> </w:t>
      </w:r>
      <w:proofErr w:type="spellStart"/>
      <w:r w:rsidR="00E61C4B">
        <w:t>diketahui</w:t>
      </w:r>
      <w:proofErr w:type="spellEnd"/>
      <w:r w:rsidR="00E61C4B">
        <w:t xml:space="preserve"> </w:t>
      </w:r>
      <w:proofErr w:type="spellStart"/>
      <w:r w:rsidR="00E61C4B">
        <w:t>secara</w:t>
      </w:r>
      <w:proofErr w:type="spellEnd"/>
      <w:r w:rsidR="00E61C4B">
        <w:t xml:space="preserve"> </w:t>
      </w:r>
      <w:proofErr w:type="spellStart"/>
      <w:r w:rsidR="00E61C4B">
        <w:t>pasti</w:t>
      </w:r>
      <w:proofErr w:type="spellEnd"/>
      <w:r w:rsidR="00E61C4B">
        <w:t xml:space="preserve"> </w:t>
      </w:r>
      <w:proofErr w:type="spellStart"/>
      <w:r w:rsidR="00E61C4B">
        <w:t>dilakukan</w:t>
      </w:r>
      <w:proofErr w:type="spellEnd"/>
      <w:r w:rsidR="00E61C4B">
        <w:t xml:space="preserve"> </w:t>
      </w:r>
      <w:proofErr w:type="spellStart"/>
      <w:r w:rsidR="00E61C4B">
        <w:t>perhitungan</w:t>
      </w:r>
      <w:proofErr w:type="spellEnd"/>
      <w:r w:rsidR="00E61C4B">
        <w:t xml:space="preserve"> </w:t>
      </w:r>
      <w:proofErr w:type="spellStart"/>
      <w:r w:rsidR="00E61C4B">
        <w:t>dengan</w:t>
      </w:r>
      <w:proofErr w:type="spellEnd"/>
      <w:r w:rsidR="00E61C4B">
        <w:t xml:space="preserve"> </w:t>
      </w:r>
      <w:proofErr w:type="spellStart"/>
      <w:r w:rsidR="00E61C4B">
        <w:t>rumus</w:t>
      </w:r>
      <w:proofErr w:type="spellEnd"/>
      <w:r w:rsidR="00E61C4B">
        <w:t xml:space="preserve"> </w:t>
      </w:r>
      <w:proofErr w:type="spellStart"/>
      <w:r w:rsidR="00E61C4B">
        <w:t>Lemeshow</w:t>
      </w:r>
      <w:proofErr w:type="spellEnd"/>
      <w:r w:rsidR="00E61C4B">
        <w:t xml:space="preserve"> yang </w:t>
      </w:r>
      <w:proofErr w:type="spellStart"/>
      <w:r w:rsidR="00E61C4B">
        <w:t>mempunyai</w:t>
      </w:r>
      <w:proofErr w:type="spellEnd"/>
      <w:r w:rsidR="00E61C4B">
        <w:t xml:space="preserve"> </w:t>
      </w:r>
      <w:proofErr w:type="spellStart"/>
      <w:r w:rsidR="00E61C4B">
        <w:t>hasil</w:t>
      </w:r>
      <w:proofErr w:type="spellEnd"/>
      <w:r w:rsidR="00E61C4B">
        <w:t xml:space="preserve"> </w:t>
      </w:r>
      <w:proofErr w:type="spellStart"/>
      <w:r w:rsidR="00E61C4B">
        <w:t>sebanyak</w:t>
      </w:r>
      <w:proofErr w:type="spellEnd"/>
      <w:r w:rsidR="00E61C4B">
        <w:t xml:space="preserve"> 100 </w:t>
      </w:r>
      <w:proofErr w:type="spellStart"/>
      <w:r w:rsidR="00E61C4B">
        <w:t>responden</w:t>
      </w:r>
      <w:proofErr w:type="spellEnd"/>
      <w:r w:rsidR="00E61C4B">
        <w:t xml:space="preserve"> yang </w:t>
      </w:r>
      <w:proofErr w:type="spellStart"/>
      <w:r w:rsidR="00E61C4B">
        <w:t>digunakan</w:t>
      </w:r>
      <w:proofErr w:type="spellEnd"/>
      <w:r w:rsidR="00E61C4B">
        <w:t xml:space="preserve"> </w:t>
      </w:r>
      <w:proofErr w:type="spellStart"/>
      <w:r w:rsidR="00E61C4B">
        <w:t>sebagai</w:t>
      </w:r>
      <w:proofErr w:type="spellEnd"/>
      <w:r w:rsidR="00E61C4B">
        <w:t xml:space="preserve"> </w:t>
      </w:r>
      <w:proofErr w:type="spellStart"/>
      <w:r w:rsidR="00E61C4B">
        <w:t>sampel</w:t>
      </w:r>
      <w:proofErr w:type="spellEnd"/>
      <w:r w:rsidR="005909BC">
        <w:rPr>
          <w:lang w:val="id-ID"/>
        </w:rPr>
        <w:t>.</w:t>
      </w:r>
    </w:p>
    <w:p w14:paraId="75F0B4F2" w14:textId="67D05A61" w:rsidR="00E61C4B" w:rsidRPr="005909BC" w:rsidRDefault="00E61C4B" w:rsidP="004E1562">
      <w:pPr>
        <w:pStyle w:val="Body"/>
        <w:spacing w:line="240" w:lineRule="auto"/>
        <w:ind w:firstLine="426"/>
        <w:rPr>
          <w:b/>
          <w:szCs w:val="24"/>
          <w:lang w:val="id-ID"/>
        </w:rPr>
      </w:pPr>
      <w:proofErr w:type="spellStart"/>
      <w:r>
        <w:t>Metode</w:t>
      </w:r>
      <w:proofErr w:type="spellEnd"/>
      <w:r>
        <w:t xml:space="preserve"> </w:t>
      </w:r>
      <w:proofErr w:type="spellStart"/>
      <w:r>
        <w:t>pengumpulan</w:t>
      </w:r>
      <w:proofErr w:type="spellEnd"/>
      <w:r>
        <w:t xml:space="preserve"> data </w:t>
      </w:r>
      <w:proofErr w:type="spellStart"/>
      <w:r>
        <w:t>menggunakan</w:t>
      </w:r>
      <w:proofErr w:type="spellEnd"/>
      <w:r>
        <w:t xml:space="preserve"> </w:t>
      </w:r>
      <w:proofErr w:type="spellStart"/>
      <w:r>
        <w:t>kuesioner</w:t>
      </w:r>
      <w:proofErr w:type="spellEnd"/>
      <w:r>
        <w:t xml:space="preserve">, </w:t>
      </w:r>
      <w:proofErr w:type="spellStart"/>
      <w:r>
        <w:t>tahap</w:t>
      </w:r>
      <w:proofErr w:type="spellEnd"/>
      <w:r>
        <w:t xml:space="preserve"> </w:t>
      </w:r>
      <w:proofErr w:type="spellStart"/>
      <w:r>
        <w:t>ini</w:t>
      </w:r>
      <w:proofErr w:type="spellEnd"/>
      <w:r>
        <w:t xml:space="preserve"> </w:t>
      </w:r>
      <w:proofErr w:type="spellStart"/>
      <w:r>
        <w:t>kuesioner</w:t>
      </w:r>
      <w:proofErr w:type="spellEnd"/>
      <w:r>
        <w:t xml:space="preserve"> </w:t>
      </w:r>
      <w:proofErr w:type="spellStart"/>
      <w:r>
        <w:t>disebarkan</w:t>
      </w:r>
      <w:proofErr w:type="spellEnd"/>
      <w:r>
        <w:t xml:space="preserve"> </w:t>
      </w:r>
      <w:proofErr w:type="spellStart"/>
      <w:r>
        <w:t>dengan</w:t>
      </w:r>
      <w:proofErr w:type="spellEnd"/>
      <w:r>
        <w:t xml:space="preserve"> </w:t>
      </w:r>
      <w:proofErr w:type="spellStart"/>
      <w:r>
        <w:t>memberikan</w:t>
      </w:r>
      <w:proofErr w:type="spellEnd"/>
      <w:r>
        <w:t xml:space="preserve"> </w:t>
      </w:r>
      <w:proofErr w:type="spellStart"/>
      <w:r>
        <w:t>beberapa</w:t>
      </w:r>
      <w:proofErr w:type="spellEnd"/>
      <w:r>
        <w:t xml:space="preserve"> </w:t>
      </w:r>
      <w:proofErr w:type="spellStart"/>
      <w:r>
        <w:t>pernyataan</w:t>
      </w:r>
      <w:proofErr w:type="spellEnd"/>
      <w:r>
        <w:t xml:space="preserve"> dan </w:t>
      </w:r>
      <w:proofErr w:type="spellStart"/>
      <w:r>
        <w:t>diisi</w:t>
      </w:r>
      <w:proofErr w:type="spellEnd"/>
      <w:r>
        <w:t xml:space="preserve"> oleh 100 </w:t>
      </w:r>
      <w:proofErr w:type="spellStart"/>
      <w:r>
        <w:t>responden</w:t>
      </w:r>
      <w:proofErr w:type="spellEnd"/>
      <w:r>
        <w:t xml:space="preserve"> </w:t>
      </w:r>
      <w:proofErr w:type="spellStart"/>
      <w:r>
        <w:t>sesuai</w:t>
      </w:r>
      <w:proofErr w:type="spellEnd"/>
      <w:r>
        <w:t xml:space="preserve"> </w:t>
      </w:r>
      <w:proofErr w:type="spellStart"/>
      <w:r>
        <w:t>jawaban</w:t>
      </w:r>
      <w:proofErr w:type="spellEnd"/>
      <w:r>
        <w:t xml:space="preserve"> yang </w:t>
      </w:r>
      <w:proofErr w:type="spellStart"/>
      <w:r>
        <w:t>dipilih</w:t>
      </w:r>
      <w:proofErr w:type="spellEnd"/>
      <w:r>
        <w:t xml:space="preserve"> </w:t>
      </w:r>
      <w:proofErr w:type="spellStart"/>
      <w:r>
        <w:t>dari</w:t>
      </w:r>
      <w:proofErr w:type="spellEnd"/>
      <w:r>
        <w:t xml:space="preserve"> </w:t>
      </w:r>
      <w:proofErr w:type="spellStart"/>
      <w:r>
        <w:t>beberapa</w:t>
      </w:r>
      <w:proofErr w:type="spellEnd"/>
      <w:r>
        <w:t xml:space="preserve"> </w:t>
      </w:r>
      <w:proofErr w:type="spellStart"/>
      <w:r>
        <w:t>opsi</w:t>
      </w:r>
      <w:proofErr w:type="spellEnd"/>
      <w:r>
        <w:t xml:space="preserve">. Alat </w:t>
      </w:r>
      <w:proofErr w:type="spellStart"/>
      <w:r>
        <w:t>ukur</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skala</w:t>
      </w:r>
      <w:proofErr w:type="spellEnd"/>
      <w:r>
        <w:t xml:space="preserve"> </w:t>
      </w:r>
      <w:proofErr w:type="spellStart"/>
      <w:r>
        <w:t>likert</w:t>
      </w:r>
      <w:proofErr w:type="spellEnd"/>
      <w:r>
        <w:t xml:space="preserve">. Model </w:t>
      </w:r>
      <w:proofErr w:type="spellStart"/>
      <w:r>
        <w:t>kuesioner</w:t>
      </w:r>
      <w:proofErr w:type="spellEnd"/>
      <w:r>
        <w:t xml:space="preserve"> yang </w:t>
      </w:r>
      <w:proofErr w:type="spellStart"/>
      <w:r>
        <w:t>digunakan</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tertutup</w:t>
      </w:r>
      <w:proofErr w:type="spellEnd"/>
      <w:r>
        <w:t xml:space="preserve"> </w:t>
      </w:r>
      <w:proofErr w:type="spellStart"/>
      <w:r>
        <w:t>karena</w:t>
      </w:r>
      <w:proofErr w:type="spellEnd"/>
      <w:r>
        <w:t xml:space="preserve"> </w:t>
      </w:r>
      <w:proofErr w:type="spellStart"/>
      <w:r>
        <w:t>jawaban</w:t>
      </w:r>
      <w:proofErr w:type="spellEnd"/>
      <w:r>
        <w:t xml:space="preserve"> </w:t>
      </w:r>
      <w:proofErr w:type="spellStart"/>
      <w:r>
        <w:t>sudah</w:t>
      </w:r>
      <w:proofErr w:type="spellEnd"/>
      <w:r>
        <w:t xml:space="preserve"> </w:t>
      </w:r>
      <w:proofErr w:type="spellStart"/>
      <w:r>
        <w:t>tersedia</w:t>
      </w:r>
      <w:proofErr w:type="spellEnd"/>
      <w:r>
        <w:t xml:space="preserve">. </w:t>
      </w:r>
      <w:r w:rsidR="00F0408C">
        <w:t xml:space="preserve">Teknik </w:t>
      </w:r>
      <w:proofErr w:type="spellStart"/>
      <w:r w:rsidR="00F0408C">
        <w:t>analisis</w:t>
      </w:r>
      <w:proofErr w:type="spellEnd"/>
      <w:r w:rsidR="00F0408C">
        <w:t xml:space="preserve"> data </w:t>
      </w:r>
      <w:proofErr w:type="spellStart"/>
      <w:r w:rsidR="00F0408C">
        <w:t>menggunakan</w:t>
      </w:r>
      <w:proofErr w:type="spellEnd"/>
      <w:r w:rsidR="00F0408C">
        <w:t xml:space="preserve"> uji </w:t>
      </w:r>
      <w:proofErr w:type="spellStart"/>
      <w:r w:rsidR="00F0408C">
        <w:t>instrumen</w:t>
      </w:r>
      <w:proofErr w:type="spellEnd"/>
      <w:r w:rsidR="00F0408C">
        <w:t xml:space="preserve"> </w:t>
      </w:r>
      <w:proofErr w:type="spellStart"/>
      <w:r w:rsidR="00F0408C">
        <w:t>penelitian</w:t>
      </w:r>
      <w:proofErr w:type="spellEnd"/>
      <w:r w:rsidR="00F0408C">
        <w:t xml:space="preserve"> (uji </w:t>
      </w:r>
      <w:proofErr w:type="spellStart"/>
      <w:r w:rsidR="00F0408C">
        <w:t>validitas</w:t>
      </w:r>
      <w:proofErr w:type="spellEnd"/>
      <w:r w:rsidR="00F0408C">
        <w:t xml:space="preserve"> dan </w:t>
      </w:r>
      <w:proofErr w:type="spellStart"/>
      <w:r w:rsidR="00F0408C">
        <w:t>reliabilitas</w:t>
      </w:r>
      <w:proofErr w:type="spellEnd"/>
      <w:r w:rsidR="00F0408C">
        <w:t xml:space="preserve">), </w:t>
      </w:r>
      <w:proofErr w:type="spellStart"/>
      <w:r w:rsidR="00F0408C">
        <w:t>teknik</w:t>
      </w:r>
      <w:proofErr w:type="spellEnd"/>
      <w:r w:rsidR="00F0408C">
        <w:t xml:space="preserve"> </w:t>
      </w:r>
      <w:proofErr w:type="spellStart"/>
      <w:r w:rsidR="00F0408C">
        <w:t>analisis</w:t>
      </w:r>
      <w:proofErr w:type="spellEnd"/>
      <w:r w:rsidR="00F0408C">
        <w:t xml:space="preserve"> </w:t>
      </w:r>
      <w:proofErr w:type="spellStart"/>
      <w:r w:rsidR="00F0408C">
        <w:t>regresi</w:t>
      </w:r>
      <w:proofErr w:type="spellEnd"/>
      <w:r w:rsidR="00F0408C">
        <w:t xml:space="preserve"> linier </w:t>
      </w:r>
      <w:proofErr w:type="spellStart"/>
      <w:r w:rsidR="00F0408C">
        <w:t>berganda</w:t>
      </w:r>
      <w:proofErr w:type="spellEnd"/>
      <w:r w:rsidR="00F0408C">
        <w:t xml:space="preserve">, uji </w:t>
      </w:r>
      <w:proofErr w:type="spellStart"/>
      <w:r w:rsidR="00F0408C">
        <w:t>hipotesis</w:t>
      </w:r>
      <w:proofErr w:type="spellEnd"/>
      <w:r w:rsidR="00F0408C">
        <w:t xml:space="preserve"> (uji T dan uji F) dan </w:t>
      </w:r>
      <w:proofErr w:type="spellStart"/>
      <w:r w:rsidR="00F0408C">
        <w:t>koefisien</w:t>
      </w:r>
      <w:proofErr w:type="spellEnd"/>
      <w:r w:rsidR="00F0408C">
        <w:t xml:space="preserve"> </w:t>
      </w:r>
      <w:proofErr w:type="spellStart"/>
      <w:r w:rsidR="00F0408C">
        <w:t>determinasi</w:t>
      </w:r>
      <w:proofErr w:type="spellEnd"/>
      <w:r w:rsidR="00F0408C">
        <w:t xml:space="preserve"> (R</w:t>
      </w:r>
      <w:r w:rsidR="001E42EC">
        <w:t>²</w:t>
      </w:r>
      <w:r w:rsidR="00F0408C">
        <w:t xml:space="preserve">) </w:t>
      </w:r>
      <w:proofErr w:type="spellStart"/>
      <w:r w:rsidR="00F0408C">
        <w:t>dengan</w:t>
      </w:r>
      <w:proofErr w:type="spellEnd"/>
      <w:r w:rsidR="00F0408C">
        <w:t xml:space="preserve"> </w:t>
      </w:r>
      <w:proofErr w:type="spellStart"/>
      <w:r w:rsidR="00F0408C">
        <w:t>menggunakan</w:t>
      </w:r>
      <w:proofErr w:type="spellEnd"/>
      <w:r w:rsidR="00F0408C">
        <w:t xml:space="preserve"> program SPSS </w:t>
      </w:r>
      <w:proofErr w:type="spellStart"/>
      <w:r w:rsidR="00F0408C">
        <w:t>versi</w:t>
      </w:r>
      <w:proofErr w:type="spellEnd"/>
      <w:r w:rsidR="00F0408C">
        <w:t xml:space="preserve"> 24 </w:t>
      </w:r>
      <w:proofErr w:type="spellStart"/>
      <w:r w:rsidR="00F0408C">
        <w:t>dengan</w:t>
      </w:r>
      <w:proofErr w:type="spellEnd"/>
      <w:r w:rsidR="00F0408C">
        <w:t xml:space="preserve"> </w:t>
      </w:r>
      <w:proofErr w:type="spellStart"/>
      <w:r w:rsidR="00F0408C">
        <w:t>perhitungan</w:t>
      </w:r>
      <w:proofErr w:type="spellEnd"/>
      <w:r w:rsidR="00F0408C">
        <w:t xml:space="preserve"> </w:t>
      </w:r>
      <w:proofErr w:type="spellStart"/>
      <w:r w:rsidR="00F0408C">
        <w:t>rumus</w:t>
      </w:r>
      <w:proofErr w:type="spellEnd"/>
      <w:r w:rsidR="00F0408C">
        <w:t xml:space="preserve"> </w:t>
      </w:r>
      <w:proofErr w:type="spellStart"/>
      <w:r w:rsidR="00F0408C">
        <w:t>regresi</w:t>
      </w:r>
      <w:proofErr w:type="spellEnd"/>
      <w:r w:rsidR="00F0408C">
        <w:t xml:space="preserve"> linier </w:t>
      </w:r>
      <w:proofErr w:type="spellStart"/>
      <w:r w:rsidR="00F0408C">
        <w:t>berganda</w:t>
      </w:r>
      <w:proofErr w:type="spellEnd"/>
      <w:r w:rsidR="00F0408C">
        <w:t xml:space="preserve"> </w:t>
      </w:r>
      <w:proofErr w:type="spellStart"/>
      <w:r w:rsidR="00F0408C">
        <w:t>dibawah</w:t>
      </w:r>
      <w:proofErr w:type="spellEnd"/>
      <w:r w:rsidR="00F0408C">
        <w:t xml:space="preserve"> </w:t>
      </w:r>
      <w:proofErr w:type="spellStart"/>
      <w:r w:rsidR="00F0408C">
        <w:t>ini</w:t>
      </w:r>
      <w:proofErr w:type="spellEnd"/>
      <w:r w:rsidR="00F0408C">
        <w:t>:</w:t>
      </w:r>
    </w:p>
    <w:p w14:paraId="5B57DE74" w14:textId="79F18AF4" w:rsidR="00F0408C" w:rsidRPr="002502C5" w:rsidRDefault="00F0408C" w:rsidP="004E1562">
      <w:pPr>
        <w:spacing w:after="0" w:line="240" w:lineRule="auto"/>
        <w:jc w:val="center"/>
        <w:rPr>
          <w:rFonts w:ascii="Times New Roman" w:hAnsi="Times New Roman"/>
          <w:sz w:val="24"/>
          <w:szCs w:val="24"/>
          <w:lang w:val="en-US"/>
        </w:rPr>
      </w:pPr>
      <w:r w:rsidRPr="004E1562">
        <w:rPr>
          <w:rFonts w:ascii="Times New Roman" w:hAnsi="Times New Roman"/>
          <w:sz w:val="24"/>
          <w:szCs w:val="24"/>
        </w:rPr>
        <w:t xml:space="preserve">Y = </w:t>
      </w:r>
      <w:r w:rsidRPr="002502C5">
        <w:rPr>
          <w:rFonts w:ascii="Times New Roman" w:hAnsi="Times New Roman"/>
          <w:sz w:val="24"/>
          <w:szCs w:val="24"/>
        </w:rPr>
        <w:t xml:space="preserve">α + </w:t>
      </w:r>
      <w:r w:rsidRPr="002502C5">
        <w:rPr>
          <w:rFonts w:ascii="Cambria Math" w:hAnsi="Cambria Math" w:cs="Cambria Math"/>
          <w:sz w:val="24"/>
          <w:szCs w:val="24"/>
        </w:rPr>
        <w:t>𝒃𝟏𝑿𝟏</w:t>
      </w:r>
      <w:r w:rsidRPr="002502C5">
        <w:rPr>
          <w:rFonts w:ascii="Times New Roman" w:hAnsi="Times New Roman"/>
          <w:sz w:val="24"/>
          <w:szCs w:val="24"/>
        </w:rPr>
        <w:t xml:space="preserve"> + </w:t>
      </w:r>
      <w:r w:rsidRPr="002502C5">
        <w:rPr>
          <w:rFonts w:ascii="Cambria Math" w:hAnsi="Cambria Math" w:cs="Cambria Math"/>
          <w:sz w:val="24"/>
          <w:szCs w:val="24"/>
        </w:rPr>
        <w:t>𝒃𝟐𝑿𝟐</w:t>
      </w:r>
      <w:r w:rsidRPr="004E1562">
        <w:rPr>
          <w:rFonts w:ascii="Times New Roman" w:hAnsi="Times New Roman"/>
          <w:sz w:val="24"/>
          <w:szCs w:val="24"/>
          <w:lang w:val="en-US"/>
        </w:rPr>
        <w:t xml:space="preserve"> </w:t>
      </w:r>
      <w:r w:rsidRPr="004E1562">
        <w:rPr>
          <w:rFonts w:ascii="Times New Roman" w:hAnsi="Times New Roman"/>
          <w:sz w:val="24"/>
          <w:szCs w:val="24"/>
        </w:rPr>
        <w:t>+ e</w:t>
      </w:r>
      <w:r w:rsidR="002502C5">
        <w:rPr>
          <w:rFonts w:ascii="Times New Roman" w:hAnsi="Times New Roman"/>
          <w:sz w:val="24"/>
          <w:szCs w:val="24"/>
          <w:lang w:val="en-US"/>
        </w:rPr>
        <w:t xml:space="preserve">             (1)</w:t>
      </w:r>
    </w:p>
    <w:p w14:paraId="54FDFFCD" w14:textId="2ED4688B" w:rsidR="00F0408C" w:rsidRPr="00B9168F" w:rsidRDefault="00F0408C" w:rsidP="004E1562">
      <w:pPr>
        <w:pStyle w:val="ListParagraph"/>
        <w:spacing w:after="0" w:line="240" w:lineRule="auto"/>
        <w:ind w:left="284"/>
        <w:jc w:val="both"/>
        <w:rPr>
          <w:rFonts w:ascii="Times New Roman" w:hAnsi="Times New Roman"/>
          <w:sz w:val="24"/>
          <w:szCs w:val="24"/>
        </w:rPr>
      </w:pPr>
      <w:r w:rsidRPr="00B9168F">
        <w:rPr>
          <w:rFonts w:ascii="Times New Roman" w:hAnsi="Times New Roman"/>
          <w:sz w:val="24"/>
          <w:szCs w:val="24"/>
        </w:rPr>
        <w:t>Y</w:t>
      </w:r>
      <w:r w:rsidRPr="00B9168F">
        <w:rPr>
          <w:rFonts w:ascii="Times New Roman" w:hAnsi="Times New Roman"/>
          <w:sz w:val="24"/>
          <w:szCs w:val="24"/>
        </w:rPr>
        <w:tab/>
      </w:r>
      <w:r w:rsidRPr="00B9168F">
        <w:rPr>
          <w:rFonts w:ascii="Times New Roman" w:hAnsi="Times New Roman"/>
          <w:sz w:val="24"/>
          <w:szCs w:val="24"/>
          <w:lang w:val="en-US"/>
        </w:rPr>
        <w:t xml:space="preserve">: </w:t>
      </w:r>
      <w:r w:rsidRPr="00B9168F">
        <w:rPr>
          <w:rFonts w:ascii="Times New Roman" w:hAnsi="Times New Roman"/>
          <w:sz w:val="24"/>
          <w:szCs w:val="24"/>
        </w:rPr>
        <w:t>Keputusan pembelian</w:t>
      </w:r>
    </w:p>
    <w:p w14:paraId="2F4B3863" w14:textId="25BB634E" w:rsidR="00F0408C" w:rsidRPr="00B9168F" w:rsidRDefault="00F0408C" w:rsidP="004E1562">
      <w:pPr>
        <w:pStyle w:val="ListParagraph"/>
        <w:spacing w:after="0" w:line="240" w:lineRule="auto"/>
        <w:ind w:left="284"/>
        <w:jc w:val="both"/>
        <w:rPr>
          <w:rFonts w:ascii="Times New Roman" w:hAnsi="Times New Roman"/>
          <w:sz w:val="24"/>
          <w:szCs w:val="24"/>
        </w:rPr>
      </w:pPr>
      <w:r w:rsidRPr="00B9168F">
        <w:rPr>
          <w:rFonts w:ascii="Cambria Math" w:hAnsi="Cambria Math" w:cs="Cambria Math"/>
          <w:sz w:val="24"/>
          <w:szCs w:val="24"/>
        </w:rPr>
        <w:t>𝑋</w:t>
      </w:r>
      <w:r w:rsidRPr="00B9168F">
        <w:rPr>
          <w:rFonts w:ascii="Times New Roman" w:hAnsi="Times New Roman"/>
          <w:sz w:val="24"/>
          <w:szCs w:val="24"/>
        </w:rPr>
        <w:t>1</w:t>
      </w:r>
      <w:r w:rsidRPr="00B9168F">
        <w:rPr>
          <w:rFonts w:ascii="Times New Roman" w:hAnsi="Times New Roman"/>
          <w:sz w:val="24"/>
          <w:szCs w:val="24"/>
        </w:rPr>
        <w:tab/>
      </w:r>
      <w:r w:rsidRPr="00B9168F">
        <w:rPr>
          <w:rFonts w:ascii="Times New Roman" w:hAnsi="Times New Roman"/>
          <w:sz w:val="24"/>
          <w:szCs w:val="24"/>
          <w:lang w:val="en-US"/>
        </w:rPr>
        <w:t xml:space="preserve">: </w:t>
      </w:r>
      <w:r w:rsidRPr="00B9168F">
        <w:rPr>
          <w:rFonts w:ascii="Times New Roman" w:hAnsi="Times New Roman"/>
          <w:i/>
          <w:iCs/>
          <w:sz w:val="24"/>
          <w:szCs w:val="24"/>
          <w:lang w:val="en-US"/>
        </w:rPr>
        <w:t>Brand Image</w:t>
      </w:r>
      <w:r w:rsidRPr="00B9168F">
        <w:rPr>
          <w:rFonts w:ascii="Times New Roman" w:hAnsi="Times New Roman"/>
          <w:sz w:val="24"/>
          <w:szCs w:val="24"/>
          <w:lang w:val="en-US"/>
        </w:rPr>
        <w:t xml:space="preserve"> </w:t>
      </w:r>
    </w:p>
    <w:p w14:paraId="73BEEA6E" w14:textId="20DD73C4" w:rsidR="00F0408C" w:rsidRPr="00B9168F" w:rsidRDefault="00F0408C" w:rsidP="004E1562">
      <w:pPr>
        <w:pStyle w:val="ListParagraph"/>
        <w:spacing w:after="0" w:line="240" w:lineRule="auto"/>
        <w:ind w:left="284"/>
        <w:jc w:val="both"/>
        <w:rPr>
          <w:rFonts w:ascii="Times New Roman" w:hAnsi="Times New Roman"/>
          <w:sz w:val="24"/>
          <w:szCs w:val="24"/>
        </w:rPr>
      </w:pPr>
      <w:r w:rsidRPr="00B9168F">
        <w:rPr>
          <w:rFonts w:ascii="Cambria Math" w:hAnsi="Cambria Math" w:cs="Cambria Math"/>
          <w:sz w:val="24"/>
          <w:szCs w:val="24"/>
        </w:rPr>
        <w:t>𝑋</w:t>
      </w:r>
      <w:r w:rsidRPr="00B9168F">
        <w:rPr>
          <w:rFonts w:ascii="Times New Roman" w:hAnsi="Times New Roman"/>
          <w:sz w:val="24"/>
          <w:szCs w:val="24"/>
        </w:rPr>
        <w:t>2</w:t>
      </w:r>
      <w:r w:rsidRPr="00B9168F">
        <w:rPr>
          <w:rFonts w:ascii="Times New Roman" w:hAnsi="Times New Roman"/>
          <w:sz w:val="24"/>
          <w:szCs w:val="24"/>
        </w:rPr>
        <w:tab/>
      </w:r>
      <w:r w:rsidRPr="00B9168F">
        <w:rPr>
          <w:rFonts w:ascii="Times New Roman" w:hAnsi="Times New Roman"/>
          <w:sz w:val="24"/>
          <w:szCs w:val="24"/>
          <w:lang w:val="en-US"/>
        </w:rPr>
        <w:t xml:space="preserve">: </w:t>
      </w:r>
      <w:proofErr w:type="spellStart"/>
      <w:r w:rsidRPr="00B9168F">
        <w:rPr>
          <w:rFonts w:ascii="Times New Roman" w:hAnsi="Times New Roman"/>
          <w:sz w:val="24"/>
          <w:szCs w:val="24"/>
          <w:lang w:val="en-US"/>
        </w:rPr>
        <w:t>Kualitas</w:t>
      </w:r>
      <w:proofErr w:type="spellEnd"/>
      <w:r w:rsidRPr="00B9168F">
        <w:rPr>
          <w:rFonts w:ascii="Times New Roman" w:hAnsi="Times New Roman"/>
          <w:sz w:val="24"/>
          <w:szCs w:val="24"/>
          <w:lang w:val="en-US"/>
        </w:rPr>
        <w:t xml:space="preserve"> </w:t>
      </w:r>
      <w:proofErr w:type="spellStart"/>
      <w:r w:rsidRPr="00B9168F">
        <w:rPr>
          <w:rFonts w:ascii="Times New Roman" w:hAnsi="Times New Roman"/>
          <w:sz w:val="24"/>
          <w:szCs w:val="24"/>
          <w:lang w:val="en-US"/>
        </w:rPr>
        <w:t>Produk</w:t>
      </w:r>
      <w:proofErr w:type="spellEnd"/>
      <w:r w:rsidRPr="00B9168F">
        <w:rPr>
          <w:rFonts w:ascii="Times New Roman" w:hAnsi="Times New Roman"/>
          <w:sz w:val="24"/>
          <w:szCs w:val="24"/>
          <w:lang w:val="en-US"/>
        </w:rPr>
        <w:t xml:space="preserve"> </w:t>
      </w:r>
      <w:r w:rsidRPr="00B9168F">
        <w:rPr>
          <w:rFonts w:ascii="Times New Roman" w:hAnsi="Times New Roman"/>
          <w:sz w:val="24"/>
          <w:szCs w:val="24"/>
        </w:rPr>
        <w:t xml:space="preserve"> </w:t>
      </w:r>
    </w:p>
    <w:p w14:paraId="7E346E33" w14:textId="6AAEE42B" w:rsidR="00F0408C" w:rsidRPr="00B9168F" w:rsidRDefault="00F0408C" w:rsidP="004E1562">
      <w:pPr>
        <w:pStyle w:val="ListParagraph"/>
        <w:spacing w:after="0" w:line="240" w:lineRule="auto"/>
        <w:ind w:left="284"/>
        <w:jc w:val="both"/>
        <w:rPr>
          <w:rFonts w:ascii="Times New Roman" w:hAnsi="Times New Roman"/>
          <w:sz w:val="24"/>
          <w:szCs w:val="24"/>
        </w:rPr>
      </w:pPr>
      <w:r w:rsidRPr="00B9168F">
        <w:rPr>
          <w:rFonts w:ascii="Times New Roman" w:hAnsi="Times New Roman"/>
          <w:sz w:val="24"/>
          <w:szCs w:val="24"/>
        </w:rPr>
        <w:t>α</w:t>
      </w:r>
      <w:r w:rsidRPr="00B9168F">
        <w:rPr>
          <w:rFonts w:ascii="Times New Roman" w:hAnsi="Times New Roman"/>
          <w:sz w:val="24"/>
          <w:szCs w:val="24"/>
        </w:rPr>
        <w:tab/>
      </w:r>
      <w:r w:rsidRPr="00B9168F">
        <w:rPr>
          <w:rFonts w:ascii="Times New Roman" w:hAnsi="Times New Roman"/>
          <w:sz w:val="24"/>
          <w:szCs w:val="24"/>
          <w:lang w:val="en-US"/>
        </w:rPr>
        <w:t xml:space="preserve">: </w:t>
      </w:r>
      <w:r w:rsidRPr="00B9168F">
        <w:rPr>
          <w:rFonts w:ascii="Times New Roman" w:hAnsi="Times New Roman"/>
          <w:sz w:val="24"/>
          <w:szCs w:val="24"/>
        </w:rPr>
        <w:t>Konstanta</w:t>
      </w:r>
    </w:p>
    <w:p w14:paraId="3C749EA0" w14:textId="527427C7" w:rsidR="00F0408C" w:rsidRPr="00B9168F" w:rsidRDefault="00F0408C" w:rsidP="004E1562">
      <w:pPr>
        <w:pStyle w:val="ListParagraph"/>
        <w:spacing w:after="0" w:line="240" w:lineRule="auto"/>
        <w:ind w:left="284"/>
        <w:jc w:val="both"/>
        <w:rPr>
          <w:rFonts w:ascii="Times New Roman" w:hAnsi="Times New Roman"/>
          <w:sz w:val="24"/>
          <w:szCs w:val="24"/>
          <w:lang w:val="en-US"/>
        </w:rPr>
      </w:pPr>
      <w:r w:rsidRPr="00B9168F">
        <w:rPr>
          <w:rFonts w:ascii="Times New Roman" w:hAnsi="Times New Roman"/>
          <w:sz w:val="24"/>
          <w:szCs w:val="24"/>
          <w:lang w:val="en-US"/>
        </w:rPr>
        <w:t>b1</w:t>
      </w:r>
      <w:r w:rsidRPr="00B9168F">
        <w:rPr>
          <w:rFonts w:ascii="Times New Roman" w:hAnsi="Times New Roman"/>
          <w:sz w:val="24"/>
          <w:szCs w:val="24"/>
          <w:lang w:val="en-US"/>
        </w:rPr>
        <w:tab/>
        <w:t xml:space="preserve">: </w:t>
      </w:r>
      <w:proofErr w:type="spellStart"/>
      <w:r w:rsidRPr="00B9168F">
        <w:rPr>
          <w:rFonts w:ascii="Times New Roman" w:hAnsi="Times New Roman"/>
          <w:sz w:val="24"/>
          <w:szCs w:val="24"/>
          <w:lang w:val="en-US"/>
        </w:rPr>
        <w:t>Koefisien</w:t>
      </w:r>
      <w:proofErr w:type="spellEnd"/>
      <w:r w:rsidRPr="00B9168F">
        <w:rPr>
          <w:rFonts w:ascii="Times New Roman" w:hAnsi="Times New Roman"/>
          <w:sz w:val="24"/>
          <w:szCs w:val="24"/>
          <w:lang w:val="en-US"/>
        </w:rPr>
        <w:t xml:space="preserve"> </w:t>
      </w:r>
      <w:proofErr w:type="spellStart"/>
      <w:r w:rsidRPr="00B9168F">
        <w:rPr>
          <w:rFonts w:ascii="Times New Roman" w:hAnsi="Times New Roman"/>
          <w:sz w:val="24"/>
          <w:szCs w:val="24"/>
          <w:lang w:val="en-US"/>
        </w:rPr>
        <w:t>regresi</w:t>
      </w:r>
      <w:proofErr w:type="spellEnd"/>
      <w:r w:rsidRPr="00B9168F">
        <w:rPr>
          <w:rFonts w:ascii="Times New Roman" w:hAnsi="Times New Roman"/>
          <w:sz w:val="24"/>
          <w:szCs w:val="24"/>
          <w:lang w:val="en-US"/>
        </w:rPr>
        <w:t xml:space="preserve"> X1</w:t>
      </w:r>
    </w:p>
    <w:p w14:paraId="60F642F4" w14:textId="4D26D52F" w:rsidR="00F0408C" w:rsidRPr="00B9168F" w:rsidRDefault="00F0408C" w:rsidP="004E1562">
      <w:pPr>
        <w:pStyle w:val="ListParagraph"/>
        <w:spacing w:after="0" w:line="240" w:lineRule="auto"/>
        <w:ind w:left="284"/>
        <w:jc w:val="both"/>
        <w:rPr>
          <w:rFonts w:ascii="Times New Roman" w:hAnsi="Times New Roman"/>
          <w:sz w:val="24"/>
          <w:szCs w:val="24"/>
          <w:lang w:val="en-US"/>
        </w:rPr>
      </w:pPr>
      <w:r w:rsidRPr="00B9168F">
        <w:rPr>
          <w:rFonts w:ascii="Times New Roman" w:hAnsi="Times New Roman"/>
          <w:sz w:val="24"/>
          <w:szCs w:val="24"/>
          <w:lang w:val="en-US"/>
        </w:rPr>
        <w:t>b2</w:t>
      </w:r>
      <w:r w:rsidRPr="00B9168F">
        <w:rPr>
          <w:rFonts w:ascii="Times New Roman" w:hAnsi="Times New Roman"/>
          <w:sz w:val="24"/>
          <w:szCs w:val="24"/>
        </w:rPr>
        <w:tab/>
      </w:r>
      <w:r w:rsidRPr="00B9168F">
        <w:rPr>
          <w:rFonts w:ascii="Times New Roman" w:hAnsi="Times New Roman"/>
          <w:sz w:val="24"/>
          <w:szCs w:val="24"/>
          <w:lang w:val="en-US"/>
        </w:rPr>
        <w:t xml:space="preserve">: </w:t>
      </w:r>
      <w:proofErr w:type="spellStart"/>
      <w:r w:rsidRPr="00B9168F">
        <w:rPr>
          <w:rFonts w:ascii="Times New Roman" w:hAnsi="Times New Roman"/>
          <w:sz w:val="24"/>
          <w:szCs w:val="24"/>
          <w:lang w:val="en-US"/>
        </w:rPr>
        <w:t>Koefisien</w:t>
      </w:r>
      <w:proofErr w:type="spellEnd"/>
      <w:r w:rsidRPr="00B9168F">
        <w:rPr>
          <w:rFonts w:ascii="Times New Roman" w:hAnsi="Times New Roman"/>
          <w:sz w:val="24"/>
          <w:szCs w:val="24"/>
          <w:lang w:val="en-US"/>
        </w:rPr>
        <w:t xml:space="preserve"> </w:t>
      </w:r>
      <w:proofErr w:type="spellStart"/>
      <w:r w:rsidRPr="00B9168F">
        <w:rPr>
          <w:rFonts w:ascii="Times New Roman" w:hAnsi="Times New Roman"/>
          <w:sz w:val="24"/>
          <w:szCs w:val="24"/>
          <w:lang w:val="en-US"/>
        </w:rPr>
        <w:t>regresi</w:t>
      </w:r>
      <w:proofErr w:type="spellEnd"/>
      <w:r w:rsidRPr="00B9168F">
        <w:rPr>
          <w:rFonts w:ascii="Times New Roman" w:hAnsi="Times New Roman"/>
          <w:sz w:val="24"/>
          <w:szCs w:val="24"/>
          <w:lang w:val="en-US"/>
        </w:rPr>
        <w:t xml:space="preserve"> X2</w:t>
      </w:r>
    </w:p>
    <w:p w14:paraId="62737AE2" w14:textId="65CD4862" w:rsidR="00F0408C" w:rsidRPr="00B9168F" w:rsidRDefault="00F0408C" w:rsidP="004E1562">
      <w:pPr>
        <w:pStyle w:val="ListParagraph"/>
        <w:spacing w:after="0" w:line="240" w:lineRule="auto"/>
        <w:ind w:left="284"/>
        <w:jc w:val="both"/>
        <w:rPr>
          <w:rFonts w:ascii="Times New Roman" w:hAnsi="Times New Roman"/>
          <w:sz w:val="24"/>
          <w:szCs w:val="24"/>
        </w:rPr>
      </w:pPr>
      <w:r w:rsidRPr="00B9168F">
        <w:rPr>
          <w:rFonts w:ascii="Times New Roman" w:hAnsi="Times New Roman"/>
          <w:sz w:val="24"/>
          <w:szCs w:val="24"/>
        </w:rPr>
        <w:t>e</w:t>
      </w:r>
      <w:r w:rsidRPr="00B9168F">
        <w:rPr>
          <w:rFonts w:ascii="Times New Roman" w:hAnsi="Times New Roman"/>
          <w:sz w:val="24"/>
          <w:szCs w:val="24"/>
        </w:rPr>
        <w:tab/>
      </w:r>
      <w:r w:rsidRPr="00B9168F">
        <w:rPr>
          <w:rFonts w:ascii="Times New Roman" w:hAnsi="Times New Roman"/>
          <w:sz w:val="24"/>
          <w:szCs w:val="24"/>
          <w:lang w:val="en-US"/>
        </w:rPr>
        <w:t xml:space="preserve">: </w:t>
      </w:r>
      <w:r w:rsidRPr="00B9168F">
        <w:rPr>
          <w:rFonts w:ascii="Times New Roman" w:hAnsi="Times New Roman"/>
          <w:sz w:val="24"/>
          <w:szCs w:val="24"/>
        </w:rPr>
        <w:t>Variabel error</w:t>
      </w:r>
    </w:p>
    <w:p w14:paraId="033E0DB1" w14:textId="77777777" w:rsidR="00F0408C" w:rsidRPr="00E61C4B" w:rsidRDefault="00F0408C" w:rsidP="004E1562">
      <w:pPr>
        <w:spacing w:after="0" w:line="240" w:lineRule="auto"/>
        <w:ind w:firstLine="284"/>
        <w:jc w:val="both"/>
        <w:rPr>
          <w:rFonts w:ascii="Times New Roman" w:hAnsi="Times New Roman"/>
          <w:sz w:val="24"/>
          <w:lang w:val="en-US"/>
        </w:rPr>
      </w:pPr>
    </w:p>
    <w:p w14:paraId="30DD7D87" w14:textId="05B8ED00" w:rsidR="005909BC" w:rsidRDefault="005909BC" w:rsidP="004E1562">
      <w:pPr>
        <w:pStyle w:val="Body"/>
        <w:numPr>
          <w:ilvl w:val="0"/>
          <w:numId w:val="41"/>
        </w:numPr>
        <w:spacing w:line="240" w:lineRule="auto"/>
        <w:ind w:left="284" w:hanging="284"/>
        <w:rPr>
          <w:b/>
          <w:szCs w:val="24"/>
          <w:lang w:val="id-ID"/>
        </w:rPr>
      </w:pPr>
      <w:r>
        <w:rPr>
          <w:b/>
          <w:szCs w:val="24"/>
          <w:lang w:val="id-ID"/>
        </w:rPr>
        <w:t xml:space="preserve">HASIL DAN PEMBAHASAN </w:t>
      </w:r>
    </w:p>
    <w:p w14:paraId="6094E0A3" w14:textId="1AD3AFDC" w:rsidR="004E1562" w:rsidRDefault="00890BAA" w:rsidP="00E63BE5">
      <w:pPr>
        <w:pStyle w:val="Body"/>
        <w:spacing w:line="240" w:lineRule="auto"/>
        <w:ind w:firstLine="426"/>
        <w:rPr>
          <w:bCs/>
          <w:iCs/>
          <w:szCs w:val="24"/>
          <w:lang w:val="id-ID"/>
        </w:rPr>
      </w:pPr>
      <w:r w:rsidRPr="00890BAA">
        <w:rPr>
          <w:bCs/>
          <w:iCs/>
          <w:szCs w:val="24"/>
        </w:rPr>
        <w:t xml:space="preserve">Dari </w:t>
      </w:r>
      <w:proofErr w:type="spellStart"/>
      <w:r w:rsidRPr="00890BAA">
        <w:rPr>
          <w:bCs/>
          <w:iCs/>
          <w:szCs w:val="24"/>
        </w:rPr>
        <w:t>hasil</w:t>
      </w:r>
      <w:proofErr w:type="spellEnd"/>
      <w:r w:rsidRPr="00890BAA">
        <w:rPr>
          <w:bCs/>
          <w:iCs/>
          <w:szCs w:val="24"/>
        </w:rPr>
        <w:t xml:space="preserve"> </w:t>
      </w:r>
      <w:proofErr w:type="spellStart"/>
      <w:r w:rsidRPr="00890BAA">
        <w:rPr>
          <w:bCs/>
          <w:iCs/>
          <w:szCs w:val="24"/>
        </w:rPr>
        <w:t>pengumpulan</w:t>
      </w:r>
      <w:proofErr w:type="spellEnd"/>
      <w:r w:rsidRPr="00890BAA">
        <w:rPr>
          <w:bCs/>
          <w:iCs/>
          <w:szCs w:val="24"/>
        </w:rPr>
        <w:t xml:space="preserve"> </w:t>
      </w:r>
      <w:proofErr w:type="spellStart"/>
      <w:r w:rsidRPr="00890BAA">
        <w:rPr>
          <w:bCs/>
          <w:iCs/>
          <w:szCs w:val="24"/>
        </w:rPr>
        <w:t>kuesioner</w:t>
      </w:r>
      <w:proofErr w:type="spellEnd"/>
      <w:r w:rsidRPr="00890BAA">
        <w:rPr>
          <w:bCs/>
          <w:iCs/>
          <w:szCs w:val="24"/>
        </w:rPr>
        <w:t xml:space="preserve"> data </w:t>
      </w:r>
      <w:proofErr w:type="spellStart"/>
      <w:r w:rsidRPr="00890BAA">
        <w:rPr>
          <w:bCs/>
          <w:iCs/>
          <w:szCs w:val="24"/>
        </w:rPr>
        <w:t>responden</w:t>
      </w:r>
      <w:proofErr w:type="spellEnd"/>
      <w:r w:rsidRPr="00890BAA">
        <w:rPr>
          <w:bCs/>
          <w:iCs/>
          <w:szCs w:val="24"/>
        </w:rPr>
        <w:t xml:space="preserve"> </w:t>
      </w:r>
      <w:proofErr w:type="spellStart"/>
      <w:r w:rsidRPr="00890BAA">
        <w:rPr>
          <w:bCs/>
          <w:iCs/>
          <w:szCs w:val="24"/>
        </w:rPr>
        <w:t>secara</w:t>
      </w:r>
      <w:proofErr w:type="spellEnd"/>
      <w:r w:rsidRPr="00890BAA">
        <w:rPr>
          <w:bCs/>
          <w:iCs/>
          <w:szCs w:val="24"/>
        </w:rPr>
        <w:t xml:space="preserve"> online </w:t>
      </w:r>
      <w:proofErr w:type="spellStart"/>
      <w:r w:rsidRPr="00890BAA">
        <w:rPr>
          <w:bCs/>
          <w:iCs/>
          <w:szCs w:val="24"/>
        </w:rPr>
        <w:t>melalui</w:t>
      </w:r>
      <w:proofErr w:type="spellEnd"/>
      <w:r w:rsidRPr="00890BAA">
        <w:rPr>
          <w:bCs/>
          <w:iCs/>
          <w:szCs w:val="24"/>
        </w:rPr>
        <w:t xml:space="preserve"> </w:t>
      </w:r>
      <w:proofErr w:type="spellStart"/>
      <w:r w:rsidRPr="00890BAA">
        <w:rPr>
          <w:bCs/>
          <w:iCs/>
          <w:szCs w:val="24"/>
        </w:rPr>
        <w:t>googleform</w:t>
      </w:r>
      <w:proofErr w:type="spellEnd"/>
      <w:r w:rsidRPr="00890BAA">
        <w:rPr>
          <w:bCs/>
          <w:iCs/>
          <w:szCs w:val="24"/>
        </w:rPr>
        <w:t xml:space="preserve">. </w:t>
      </w:r>
      <w:proofErr w:type="spellStart"/>
      <w:r w:rsidRPr="00890BAA">
        <w:rPr>
          <w:bCs/>
          <w:iCs/>
          <w:szCs w:val="24"/>
        </w:rPr>
        <w:t>Responden</w:t>
      </w:r>
      <w:proofErr w:type="spellEnd"/>
      <w:r w:rsidRPr="00890BAA">
        <w:rPr>
          <w:bCs/>
          <w:iCs/>
          <w:szCs w:val="24"/>
        </w:rPr>
        <w:t xml:space="preserve"> </w:t>
      </w:r>
      <w:proofErr w:type="spellStart"/>
      <w:r w:rsidRPr="00890BAA">
        <w:rPr>
          <w:bCs/>
          <w:iCs/>
          <w:szCs w:val="24"/>
        </w:rPr>
        <w:t>dalam</w:t>
      </w:r>
      <w:proofErr w:type="spellEnd"/>
      <w:r w:rsidRPr="00890BAA">
        <w:rPr>
          <w:bCs/>
          <w:iCs/>
          <w:szCs w:val="24"/>
        </w:rPr>
        <w:t xml:space="preserve"> </w:t>
      </w:r>
      <w:proofErr w:type="spellStart"/>
      <w:r w:rsidRPr="00890BAA">
        <w:rPr>
          <w:bCs/>
          <w:iCs/>
          <w:szCs w:val="24"/>
        </w:rPr>
        <w:t>penelitian</w:t>
      </w:r>
      <w:proofErr w:type="spellEnd"/>
      <w:r w:rsidRPr="00890BAA">
        <w:rPr>
          <w:bCs/>
          <w:iCs/>
          <w:szCs w:val="24"/>
        </w:rPr>
        <w:t xml:space="preserve"> </w:t>
      </w:r>
      <w:proofErr w:type="spellStart"/>
      <w:r w:rsidRPr="00890BAA">
        <w:rPr>
          <w:bCs/>
          <w:iCs/>
          <w:szCs w:val="24"/>
        </w:rPr>
        <w:t>ini</w:t>
      </w:r>
      <w:proofErr w:type="spellEnd"/>
      <w:r w:rsidRPr="00890BAA">
        <w:rPr>
          <w:bCs/>
          <w:iCs/>
          <w:szCs w:val="24"/>
        </w:rPr>
        <w:t xml:space="preserve"> </w:t>
      </w:r>
      <w:proofErr w:type="spellStart"/>
      <w:r w:rsidRPr="00890BAA">
        <w:rPr>
          <w:bCs/>
          <w:iCs/>
          <w:szCs w:val="24"/>
        </w:rPr>
        <w:t>merupakan</w:t>
      </w:r>
      <w:proofErr w:type="spellEnd"/>
      <w:r w:rsidRPr="00890BAA">
        <w:rPr>
          <w:bCs/>
          <w:iCs/>
          <w:szCs w:val="24"/>
        </w:rPr>
        <w:t xml:space="preserve"> </w:t>
      </w:r>
      <w:proofErr w:type="spellStart"/>
      <w:r w:rsidRPr="00890BAA">
        <w:rPr>
          <w:bCs/>
          <w:iCs/>
          <w:szCs w:val="24"/>
        </w:rPr>
        <w:t>masyarakat</w:t>
      </w:r>
      <w:proofErr w:type="spellEnd"/>
      <w:r w:rsidRPr="00890BAA">
        <w:rPr>
          <w:bCs/>
          <w:iCs/>
          <w:szCs w:val="24"/>
        </w:rPr>
        <w:t xml:space="preserve"> yang </w:t>
      </w:r>
      <w:proofErr w:type="spellStart"/>
      <w:r w:rsidRPr="00890BAA">
        <w:rPr>
          <w:bCs/>
          <w:iCs/>
          <w:szCs w:val="24"/>
        </w:rPr>
        <w:t>pernah</w:t>
      </w:r>
      <w:proofErr w:type="spellEnd"/>
      <w:r w:rsidRPr="00890BAA">
        <w:rPr>
          <w:bCs/>
          <w:iCs/>
          <w:szCs w:val="24"/>
        </w:rPr>
        <w:t xml:space="preserve"> </w:t>
      </w:r>
      <w:proofErr w:type="spellStart"/>
      <w:r w:rsidRPr="00890BAA">
        <w:rPr>
          <w:bCs/>
          <w:iCs/>
          <w:szCs w:val="24"/>
        </w:rPr>
        <w:t>membeli</w:t>
      </w:r>
      <w:proofErr w:type="spellEnd"/>
      <w:r w:rsidRPr="00890BAA">
        <w:rPr>
          <w:bCs/>
          <w:iCs/>
          <w:szCs w:val="24"/>
        </w:rPr>
        <w:t xml:space="preserve"> </w:t>
      </w:r>
      <w:proofErr w:type="spellStart"/>
      <w:r w:rsidRPr="00890BAA">
        <w:rPr>
          <w:bCs/>
          <w:iCs/>
          <w:szCs w:val="24"/>
        </w:rPr>
        <w:t>bahkan</w:t>
      </w:r>
      <w:proofErr w:type="spellEnd"/>
      <w:r w:rsidRPr="00890BAA">
        <w:rPr>
          <w:bCs/>
          <w:iCs/>
          <w:szCs w:val="24"/>
        </w:rPr>
        <w:t xml:space="preserve"> </w:t>
      </w:r>
      <w:proofErr w:type="spellStart"/>
      <w:r w:rsidRPr="00890BAA">
        <w:rPr>
          <w:bCs/>
          <w:iCs/>
          <w:szCs w:val="24"/>
        </w:rPr>
        <w:t>sering</w:t>
      </w:r>
      <w:proofErr w:type="spellEnd"/>
      <w:r w:rsidRPr="00890BAA">
        <w:rPr>
          <w:bCs/>
          <w:iCs/>
          <w:szCs w:val="24"/>
        </w:rPr>
        <w:t xml:space="preserve"> </w:t>
      </w:r>
      <w:proofErr w:type="spellStart"/>
      <w:r w:rsidRPr="00890BAA">
        <w:rPr>
          <w:bCs/>
          <w:iCs/>
          <w:szCs w:val="24"/>
        </w:rPr>
        <w:t>mengunjungi</w:t>
      </w:r>
      <w:proofErr w:type="spellEnd"/>
      <w:r w:rsidRPr="00890BAA">
        <w:rPr>
          <w:bCs/>
          <w:iCs/>
          <w:szCs w:val="24"/>
        </w:rPr>
        <w:t xml:space="preserve"> </w:t>
      </w:r>
      <w:proofErr w:type="spellStart"/>
      <w:r w:rsidRPr="00890BAA">
        <w:rPr>
          <w:bCs/>
          <w:iCs/>
          <w:szCs w:val="24"/>
        </w:rPr>
        <w:t>Lapangan</w:t>
      </w:r>
      <w:proofErr w:type="spellEnd"/>
      <w:r w:rsidRPr="00890BAA">
        <w:rPr>
          <w:bCs/>
          <w:iCs/>
          <w:szCs w:val="24"/>
        </w:rPr>
        <w:t xml:space="preserve"> </w:t>
      </w:r>
      <w:proofErr w:type="spellStart"/>
      <w:r w:rsidRPr="00890BAA">
        <w:rPr>
          <w:bCs/>
          <w:iCs/>
          <w:szCs w:val="24"/>
        </w:rPr>
        <w:t>Brawijaya</w:t>
      </w:r>
      <w:proofErr w:type="spellEnd"/>
      <w:r w:rsidRPr="00890BAA">
        <w:rPr>
          <w:bCs/>
          <w:iCs/>
          <w:szCs w:val="24"/>
        </w:rPr>
        <w:t xml:space="preserve"> Kota Surabaya. </w:t>
      </w:r>
      <w:proofErr w:type="spellStart"/>
      <w:r w:rsidRPr="00890BAA">
        <w:rPr>
          <w:bCs/>
          <w:iCs/>
          <w:szCs w:val="24"/>
        </w:rPr>
        <w:t>Peneliti</w:t>
      </w:r>
      <w:proofErr w:type="spellEnd"/>
      <w:r w:rsidRPr="00890BAA">
        <w:rPr>
          <w:bCs/>
          <w:iCs/>
          <w:szCs w:val="24"/>
        </w:rPr>
        <w:t xml:space="preserve"> </w:t>
      </w:r>
      <w:proofErr w:type="spellStart"/>
      <w:r w:rsidRPr="00890BAA">
        <w:rPr>
          <w:bCs/>
          <w:iCs/>
          <w:szCs w:val="24"/>
        </w:rPr>
        <w:t>mendapatkan</w:t>
      </w:r>
      <w:proofErr w:type="spellEnd"/>
      <w:r w:rsidRPr="00890BAA">
        <w:rPr>
          <w:bCs/>
          <w:iCs/>
          <w:szCs w:val="24"/>
        </w:rPr>
        <w:t xml:space="preserve"> 100 </w:t>
      </w:r>
      <w:proofErr w:type="spellStart"/>
      <w:r w:rsidRPr="00890BAA">
        <w:rPr>
          <w:bCs/>
          <w:iCs/>
          <w:szCs w:val="24"/>
        </w:rPr>
        <w:t>responden</w:t>
      </w:r>
      <w:proofErr w:type="spellEnd"/>
      <w:r w:rsidRPr="00890BAA">
        <w:rPr>
          <w:bCs/>
          <w:iCs/>
          <w:szCs w:val="24"/>
        </w:rPr>
        <w:t xml:space="preserve"> yang </w:t>
      </w:r>
      <w:proofErr w:type="spellStart"/>
      <w:r w:rsidRPr="00890BAA">
        <w:rPr>
          <w:bCs/>
          <w:iCs/>
          <w:szCs w:val="24"/>
        </w:rPr>
        <w:t>diperlukan</w:t>
      </w:r>
      <w:proofErr w:type="spellEnd"/>
      <w:r w:rsidRPr="00890BAA">
        <w:rPr>
          <w:bCs/>
          <w:iCs/>
          <w:szCs w:val="24"/>
        </w:rPr>
        <w:t xml:space="preserve"> </w:t>
      </w:r>
      <w:proofErr w:type="spellStart"/>
      <w:r w:rsidRPr="00890BAA">
        <w:rPr>
          <w:bCs/>
          <w:iCs/>
          <w:szCs w:val="24"/>
        </w:rPr>
        <w:t>berdasarkan</w:t>
      </w:r>
      <w:proofErr w:type="spellEnd"/>
      <w:r w:rsidRPr="00890BAA">
        <w:rPr>
          <w:bCs/>
          <w:iCs/>
          <w:szCs w:val="24"/>
        </w:rPr>
        <w:t xml:space="preserve"> </w:t>
      </w:r>
      <w:proofErr w:type="spellStart"/>
      <w:r w:rsidRPr="00890BAA">
        <w:rPr>
          <w:bCs/>
          <w:iCs/>
          <w:szCs w:val="24"/>
        </w:rPr>
        <w:t>perhitungan</w:t>
      </w:r>
      <w:proofErr w:type="spellEnd"/>
      <w:r w:rsidRPr="00890BAA">
        <w:rPr>
          <w:bCs/>
          <w:iCs/>
          <w:szCs w:val="24"/>
        </w:rPr>
        <w:t xml:space="preserve"> </w:t>
      </w:r>
      <w:proofErr w:type="spellStart"/>
      <w:r w:rsidRPr="00890BAA">
        <w:rPr>
          <w:bCs/>
          <w:iCs/>
          <w:szCs w:val="24"/>
        </w:rPr>
        <w:t>sampel</w:t>
      </w:r>
      <w:proofErr w:type="spellEnd"/>
      <w:r w:rsidRPr="00890BAA">
        <w:rPr>
          <w:bCs/>
          <w:iCs/>
          <w:szCs w:val="24"/>
        </w:rPr>
        <w:t xml:space="preserve">, </w:t>
      </w:r>
      <w:proofErr w:type="spellStart"/>
      <w:r w:rsidRPr="00890BAA">
        <w:rPr>
          <w:bCs/>
          <w:iCs/>
          <w:szCs w:val="24"/>
        </w:rPr>
        <w:t>sehingga</w:t>
      </w:r>
      <w:proofErr w:type="spellEnd"/>
      <w:r w:rsidRPr="00890BAA">
        <w:rPr>
          <w:bCs/>
          <w:iCs/>
          <w:szCs w:val="24"/>
        </w:rPr>
        <w:t xml:space="preserve"> 100 </w:t>
      </w:r>
      <w:proofErr w:type="spellStart"/>
      <w:r w:rsidRPr="00890BAA">
        <w:rPr>
          <w:bCs/>
          <w:iCs/>
          <w:szCs w:val="24"/>
        </w:rPr>
        <w:t>responden</w:t>
      </w:r>
      <w:proofErr w:type="spellEnd"/>
      <w:r w:rsidRPr="00890BAA">
        <w:rPr>
          <w:bCs/>
          <w:iCs/>
          <w:szCs w:val="24"/>
        </w:rPr>
        <w:t xml:space="preserve"> </w:t>
      </w:r>
      <w:proofErr w:type="spellStart"/>
      <w:r w:rsidRPr="00890BAA">
        <w:rPr>
          <w:bCs/>
          <w:iCs/>
          <w:szCs w:val="24"/>
        </w:rPr>
        <w:t>sudah</w:t>
      </w:r>
      <w:proofErr w:type="spellEnd"/>
      <w:r w:rsidRPr="00890BAA">
        <w:rPr>
          <w:bCs/>
          <w:iCs/>
          <w:szCs w:val="24"/>
        </w:rPr>
        <w:t xml:space="preserve"> </w:t>
      </w:r>
      <w:proofErr w:type="spellStart"/>
      <w:r w:rsidRPr="00890BAA">
        <w:rPr>
          <w:bCs/>
          <w:iCs/>
          <w:szCs w:val="24"/>
        </w:rPr>
        <w:t>memenuhi</w:t>
      </w:r>
      <w:proofErr w:type="spellEnd"/>
      <w:r w:rsidRPr="00890BAA">
        <w:rPr>
          <w:bCs/>
          <w:iCs/>
          <w:szCs w:val="24"/>
        </w:rPr>
        <w:t xml:space="preserve"> </w:t>
      </w:r>
      <w:proofErr w:type="spellStart"/>
      <w:r w:rsidRPr="00890BAA">
        <w:rPr>
          <w:bCs/>
          <w:iCs/>
          <w:szCs w:val="24"/>
        </w:rPr>
        <w:t>syarat</w:t>
      </w:r>
      <w:proofErr w:type="spellEnd"/>
      <w:r w:rsidRPr="00890BAA">
        <w:rPr>
          <w:bCs/>
          <w:iCs/>
          <w:szCs w:val="24"/>
        </w:rPr>
        <w:t xml:space="preserve"> dan </w:t>
      </w:r>
      <w:proofErr w:type="spellStart"/>
      <w:r w:rsidRPr="00890BAA">
        <w:rPr>
          <w:bCs/>
          <w:iCs/>
          <w:szCs w:val="24"/>
        </w:rPr>
        <w:t>dapat</w:t>
      </w:r>
      <w:proofErr w:type="spellEnd"/>
      <w:r w:rsidRPr="00890BAA">
        <w:rPr>
          <w:bCs/>
          <w:iCs/>
          <w:szCs w:val="24"/>
        </w:rPr>
        <w:t xml:space="preserve"> </w:t>
      </w:r>
      <w:proofErr w:type="spellStart"/>
      <w:r w:rsidRPr="00890BAA">
        <w:rPr>
          <w:bCs/>
          <w:iCs/>
          <w:szCs w:val="24"/>
        </w:rPr>
        <w:t>diolah</w:t>
      </w:r>
      <w:proofErr w:type="spellEnd"/>
      <w:r w:rsidRPr="00890BAA">
        <w:rPr>
          <w:bCs/>
          <w:iCs/>
          <w:szCs w:val="24"/>
        </w:rPr>
        <w:t xml:space="preserve"> </w:t>
      </w:r>
      <w:proofErr w:type="spellStart"/>
      <w:r w:rsidRPr="00890BAA">
        <w:rPr>
          <w:bCs/>
          <w:iCs/>
          <w:szCs w:val="24"/>
        </w:rPr>
        <w:t>untuk</w:t>
      </w:r>
      <w:proofErr w:type="spellEnd"/>
      <w:r w:rsidRPr="00890BAA">
        <w:rPr>
          <w:bCs/>
          <w:iCs/>
          <w:szCs w:val="24"/>
        </w:rPr>
        <w:t xml:space="preserve"> </w:t>
      </w:r>
      <w:proofErr w:type="spellStart"/>
      <w:r w:rsidRPr="00890BAA">
        <w:rPr>
          <w:bCs/>
          <w:iCs/>
          <w:szCs w:val="24"/>
        </w:rPr>
        <w:t>penelitian</w:t>
      </w:r>
      <w:proofErr w:type="spellEnd"/>
      <w:r w:rsidRPr="00890BAA">
        <w:rPr>
          <w:bCs/>
          <w:iCs/>
          <w:szCs w:val="24"/>
        </w:rPr>
        <w:t xml:space="preserve"> </w:t>
      </w:r>
      <w:proofErr w:type="spellStart"/>
      <w:r w:rsidRPr="00890BAA">
        <w:rPr>
          <w:bCs/>
          <w:iCs/>
          <w:szCs w:val="24"/>
        </w:rPr>
        <w:t>ini</w:t>
      </w:r>
      <w:proofErr w:type="spellEnd"/>
      <w:r w:rsidRPr="00890BAA">
        <w:rPr>
          <w:bCs/>
          <w:iCs/>
          <w:szCs w:val="24"/>
        </w:rPr>
        <w:t>.</w:t>
      </w:r>
      <w:r>
        <w:rPr>
          <w:bCs/>
          <w:iCs/>
          <w:szCs w:val="24"/>
          <w:lang w:val="id-ID"/>
        </w:rPr>
        <w:t xml:space="preserve"> Berikut merupakan tabulasi data pada penelitian ini:</w:t>
      </w:r>
    </w:p>
    <w:p w14:paraId="66206864" w14:textId="16805103" w:rsidR="00890BAA" w:rsidRPr="00E63BE5" w:rsidRDefault="00890BAA" w:rsidP="00890BAA">
      <w:pPr>
        <w:pStyle w:val="Body"/>
        <w:spacing w:line="240" w:lineRule="auto"/>
        <w:ind w:firstLine="284"/>
        <w:jc w:val="center"/>
        <w:rPr>
          <w:b/>
          <w:iCs/>
          <w:szCs w:val="24"/>
        </w:rPr>
      </w:pPr>
      <w:r w:rsidRPr="00890BAA">
        <w:rPr>
          <w:b/>
          <w:iCs/>
          <w:szCs w:val="24"/>
          <w:lang w:val="id-ID"/>
        </w:rPr>
        <w:t>Tabel 1. Tabulasi Data</w:t>
      </w:r>
      <w:r w:rsidR="00E63BE5">
        <w:rPr>
          <w:b/>
          <w:iCs/>
          <w:szCs w:val="24"/>
        </w:rPr>
        <w:t xml:space="preserve"> </w:t>
      </w:r>
      <w:proofErr w:type="spellStart"/>
      <w:r w:rsidR="00E63BE5">
        <w:rPr>
          <w:b/>
          <w:iCs/>
          <w:szCs w:val="24"/>
        </w:rPr>
        <w:t>Responden</w:t>
      </w:r>
      <w:proofErr w:type="spellEnd"/>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843"/>
        <w:gridCol w:w="1698"/>
        <w:gridCol w:w="7"/>
        <w:gridCol w:w="1697"/>
        <w:gridCol w:w="2124"/>
      </w:tblGrid>
      <w:tr w:rsidR="00890BAA" w:rsidRPr="00E63BE5" w14:paraId="20FE3DF7" w14:textId="77777777" w:rsidTr="00C17DC2">
        <w:trPr>
          <w:jc w:val="center"/>
        </w:trPr>
        <w:tc>
          <w:tcPr>
            <w:tcW w:w="3541" w:type="dxa"/>
            <w:gridSpan w:val="2"/>
          </w:tcPr>
          <w:p w14:paraId="08F9D2B4" w14:textId="44A47570" w:rsidR="00890BAA" w:rsidRPr="00C17DC2" w:rsidRDefault="00890BAA" w:rsidP="00890BAA">
            <w:pPr>
              <w:pStyle w:val="Body"/>
              <w:spacing w:line="240" w:lineRule="auto"/>
              <w:ind w:firstLine="0"/>
              <w:jc w:val="center"/>
              <w:rPr>
                <w:bCs/>
                <w:iCs/>
                <w:sz w:val="22"/>
                <w:szCs w:val="22"/>
                <w:lang w:val="id-ID"/>
              </w:rPr>
            </w:pPr>
            <w:r w:rsidRPr="00C17DC2">
              <w:rPr>
                <w:bCs/>
                <w:iCs/>
                <w:sz w:val="22"/>
                <w:szCs w:val="22"/>
                <w:lang w:val="id-ID"/>
              </w:rPr>
              <w:t>Karakterstik Responden</w:t>
            </w:r>
          </w:p>
        </w:tc>
        <w:tc>
          <w:tcPr>
            <w:tcW w:w="1704" w:type="dxa"/>
            <w:gridSpan w:val="2"/>
          </w:tcPr>
          <w:p w14:paraId="7315083F" w14:textId="61232980" w:rsidR="00890BAA" w:rsidRPr="00C17DC2" w:rsidRDefault="00890BAA" w:rsidP="00890BAA">
            <w:pPr>
              <w:pStyle w:val="Body"/>
              <w:spacing w:line="240" w:lineRule="auto"/>
              <w:ind w:firstLine="0"/>
              <w:jc w:val="center"/>
              <w:rPr>
                <w:bCs/>
                <w:iCs/>
                <w:sz w:val="22"/>
                <w:szCs w:val="22"/>
                <w:lang w:val="id-ID"/>
              </w:rPr>
            </w:pPr>
            <w:r w:rsidRPr="00C17DC2">
              <w:rPr>
                <w:bCs/>
                <w:iCs/>
                <w:sz w:val="22"/>
                <w:szCs w:val="22"/>
                <w:lang w:val="id-ID"/>
              </w:rPr>
              <w:t>Jumlah</w:t>
            </w:r>
          </w:p>
        </w:tc>
        <w:tc>
          <w:tcPr>
            <w:tcW w:w="2124" w:type="dxa"/>
          </w:tcPr>
          <w:p w14:paraId="08EA5652" w14:textId="1CFBFE33" w:rsidR="00890BAA" w:rsidRPr="00C17DC2" w:rsidRDefault="00890BAA" w:rsidP="00890BAA">
            <w:pPr>
              <w:pStyle w:val="Body"/>
              <w:spacing w:line="240" w:lineRule="auto"/>
              <w:ind w:firstLine="0"/>
              <w:jc w:val="center"/>
              <w:rPr>
                <w:bCs/>
                <w:iCs/>
                <w:sz w:val="22"/>
                <w:szCs w:val="22"/>
                <w:lang w:val="id-ID"/>
              </w:rPr>
            </w:pPr>
            <w:r w:rsidRPr="00C17DC2">
              <w:rPr>
                <w:bCs/>
                <w:iCs/>
                <w:sz w:val="22"/>
                <w:szCs w:val="22"/>
                <w:lang w:val="id-ID"/>
              </w:rPr>
              <w:t>Presentase</w:t>
            </w:r>
          </w:p>
        </w:tc>
      </w:tr>
      <w:tr w:rsidR="00E63BE5" w:rsidRPr="00E63BE5" w14:paraId="56D82B97" w14:textId="77777777" w:rsidTr="00C17DC2">
        <w:trPr>
          <w:jc w:val="center"/>
        </w:trPr>
        <w:tc>
          <w:tcPr>
            <w:tcW w:w="1843" w:type="dxa"/>
            <w:vMerge w:val="restart"/>
          </w:tcPr>
          <w:p w14:paraId="549BECB8" w14:textId="780A1002" w:rsidR="00E63BE5" w:rsidRPr="00E63BE5" w:rsidRDefault="00E63BE5" w:rsidP="004E1562">
            <w:pPr>
              <w:pStyle w:val="Body"/>
              <w:spacing w:line="240" w:lineRule="auto"/>
              <w:ind w:firstLine="0"/>
              <w:rPr>
                <w:bCs/>
                <w:iCs/>
                <w:sz w:val="22"/>
                <w:szCs w:val="22"/>
                <w:lang w:val="id-ID"/>
              </w:rPr>
            </w:pPr>
            <w:r w:rsidRPr="00E63BE5">
              <w:rPr>
                <w:bCs/>
                <w:iCs/>
                <w:sz w:val="22"/>
                <w:szCs w:val="22"/>
                <w:lang w:val="id-ID"/>
              </w:rPr>
              <w:t xml:space="preserve">Jenis kelamin </w:t>
            </w:r>
          </w:p>
        </w:tc>
        <w:tc>
          <w:tcPr>
            <w:tcW w:w="1705" w:type="dxa"/>
            <w:gridSpan w:val="2"/>
          </w:tcPr>
          <w:p w14:paraId="7CD52D53" w14:textId="0A53B72F" w:rsidR="00E63BE5" w:rsidRPr="00E63BE5" w:rsidRDefault="00E63BE5" w:rsidP="00890BAA">
            <w:pPr>
              <w:pStyle w:val="Body"/>
              <w:spacing w:line="240" w:lineRule="auto"/>
              <w:ind w:firstLine="0"/>
              <w:jc w:val="center"/>
              <w:rPr>
                <w:bCs/>
                <w:iCs/>
                <w:sz w:val="22"/>
                <w:szCs w:val="22"/>
                <w:lang w:val="id-ID"/>
              </w:rPr>
            </w:pPr>
            <w:r w:rsidRPr="00E63BE5">
              <w:rPr>
                <w:bCs/>
                <w:iCs/>
                <w:sz w:val="22"/>
                <w:szCs w:val="22"/>
                <w:lang w:val="id-ID"/>
              </w:rPr>
              <w:t>Laki-Laki</w:t>
            </w:r>
          </w:p>
        </w:tc>
        <w:tc>
          <w:tcPr>
            <w:tcW w:w="1697" w:type="dxa"/>
          </w:tcPr>
          <w:p w14:paraId="1938CB3B" w14:textId="6CE3A2B1" w:rsidR="00E63BE5" w:rsidRPr="00E63BE5" w:rsidRDefault="00E63BE5" w:rsidP="00890BAA">
            <w:pPr>
              <w:pStyle w:val="Body"/>
              <w:spacing w:line="240" w:lineRule="auto"/>
              <w:ind w:firstLine="0"/>
              <w:jc w:val="center"/>
              <w:rPr>
                <w:bCs/>
                <w:iCs/>
                <w:sz w:val="22"/>
                <w:szCs w:val="22"/>
                <w:lang w:val="id-ID"/>
              </w:rPr>
            </w:pPr>
            <w:r w:rsidRPr="00E63BE5">
              <w:rPr>
                <w:bCs/>
                <w:iCs/>
                <w:sz w:val="22"/>
                <w:szCs w:val="22"/>
                <w:lang w:val="id-ID"/>
              </w:rPr>
              <w:t>18</w:t>
            </w:r>
          </w:p>
        </w:tc>
        <w:tc>
          <w:tcPr>
            <w:tcW w:w="2124" w:type="dxa"/>
          </w:tcPr>
          <w:p w14:paraId="32D95680" w14:textId="58466A55" w:rsidR="00E63BE5" w:rsidRPr="00E63BE5" w:rsidRDefault="00E63BE5" w:rsidP="00890BAA">
            <w:pPr>
              <w:pStyle w:val="Body"/>
              <w:spacing w:line="240" w:lineRule="auto"/>
              <w:ind w:firstLine="0"/>
              <w:jc w:val="center"/>
              <w:rPr>
                <w:bCs/>
                <w:iCs/>
                <w:sz w:val="22"/>
                <w:szCs w:val="22"/>
                <w:lang w:val="id-ID"/>
              </w:rPr>
            </w:pPr>
            <w:r w:rsidRPr="00E63BE5">
              <w:rPr>
                <w:bCs/>
                <w:iCs/>
                <w:sz w:val="22"/>
                <w:szCs w:val="22"/>
                <w:lang w:val="id-ID"/>
              </w:rPr>
              <w:t>18%</w:t>
            </w:r>
          </w:p>
        </w:tc>
      </w:tr>
      <w:tr w:rsidR="00E63BE5" w:rsidRPr="00E63BE5" w14:paraId="06C3AA1A" w14:textId="77777777" w:rsidTr="00C17DC2">
        <w:trPr>
          <w:jc w:val="center"/>
        </w:trPr>
        <w:tc>
          <w:tcPr>
            <w:tcW w:w="1843" w:type="dxa"/>
            <w:vMerge/>
          </w:tcPr>
          <w:p w14:paraId="3E0D1772" w14:textId="77777777" w:rsidR="00E63BE5" w:rsidRPr="00E63BE5" w:rsidRDefault="00E63BE5" w:rsidP="004E1562">
            <w:pPr>
              <w:pStyle w:val="Body"/>
              <w:spacing w:line="240" w:lineRule="auto"/>
              <w:ind w:firstLine="0"/>
              <w:rPr>
                <w:bCs/>
                <w:iCs/>
                <w:sz w:val="22"/>
                <w:szCs w:val="22"/>
                <w:lang w:val="id-ID"/>
              </w:rPr>
            </w:pPr>
          </w:p>
        </w:tc>
        <w:tc>
          <w:tcPr>
            <w:tcW w:w="1705" w:type="dxa"/>
            <w:gridSpan w:val="2"/>
          </w:tcPr>
          <w:p w14:paraId="17495738" w14:textId="48A73295" w:rsidR="00E63BE5" w:rsidRPr="00E63BE5" w:rsidRDefault="00E63BE5" w:rsidP="00890BAA">
            <w:pPr>
              <w:pStyle w:val="Body"/>
              <w:spacing w:line="240" w:lineRule="auto"/>
              <w:ind w:firstLine="0"/>
              <w:jc w:val="center"/>
              <w:rPr>
                <w:bCs/>
                <w:iCs/>
                <w:sz w:val="22"/>
                <w:szCs w:val="22"/>
                <w:lang w:val="id-ID"/>
              </w:rPr>
            </w:pPr>
            <w:r w:rsidRPr="00E63BE5">
              <w:rPr>
                <w:bCs/>
                <w:iCs/>
                <w:sz w:val="22"/>
                <w:szCs w:val="22"/>
                <w:lang w:val="id-ID"/>
              </w:rPr>
              <w:t>Perempuan</w:t>
            </w:r>
          </w:p>
        </w:tc>
        <w:tc>
          <w:tcPr>
            <w:tcW w:w="1697" w:type="dxa"/>
          </w:tcPr>
          <w:p w14:paraId="73A3BAE9" w14:textId="3CA3A0DD" w:rsidR="00E63BE5" w:rsidRPr="00E63BE5" w:rsidRDefault="00E63BE5" w:rsidP="00890BAA">
            <w:pPr>
              <w:pStyle w:val="Body"/>
              <w:spacing w:line="240" w:lineRule="auto"/>
              <w:ind w:firstLine="0"/>
              <w:jc w:val="center"/>
              <w:rPr>
                <w:bCs/>
                <w:iCs/>
                <w:sz w:val="22"/>
                <w:szCs w:val="22"/>
                <w:lang w:val="id-ID"/>
              </w:rPr>
            </w:pPr>
            <w:r w:rsidRPr="00E63BE5">
              <w:rPr>
                <w:bCs/>
                <w:iCs/>
                <w:sz w:val="22"/>
                <w:szCs w:val="22"/>
                <w:lang w:val="id-ID"/>
              </w:rPr>
              <w:t>82</w:t>
            </w:r>
          </w:p>
        </w:tc>
        <w:tc>
          <w:tcPr>
            <w:tcW w:w="2124" w:type="dxa"/>
          </w:tcPr>
          <w:p w14:paraId="6B4665FE" w14:textId="539F6DE1" w:rsidR="00E63BE5" w:rsidRPr="00E63BE5" w:rsidRDefault="00E63BE5" w:rsidP="00890BAA">
            <w:pPr>
              <w:pStyle w:val="Body"/>
              <w:spacing w:line="240" w:lineRule="auto"/>
              <w:ind w:firstLine="0"/>
              <w:jc w:val="center"/>
              <w:rPr>
                <w:bCs/>
                <w:iCs/>
                <w:sz w:val="22"/>
                <w:szCs w:val="22"/>
                <w:lang w:val="id-ID"/>
              </w:rPr>
            </w:pPr>
            <w:r w:rsidRPr="00E63BE5">
              <w:rPr>
                <w:bCs/>
                <w:iCs/>
                <w:sz w:val="22"/>
                <w:szCs w:val="22"/>
                <w:lang w:val="id-ID"/>
              </w:rPr>
              <w:t>82%</w:t>
            </w:r>
          </w:p>
        </w:tc>
      </w:tr>
      <w:tr w:rsidR="00E63BE5" w:rsidRPr="00E63BE5" w14:paraId="2797030D" w14:textId="77777777" w:rsidTr="00C17DC2">
        <w:trPr>
          <w:jc w:val="center"/>
        </w:trPr>
        <w:tc>
          <w:tcPr>
            <w:tcW w:w="1843" w:type="dxa"/>
            <w:vMerge w:val="restart"/>
          </w:tcPr>
          <w:p w14:paraId="1B615F6B" w14:textId="0155D326" w:rsidR="00E63BE5" w:rsidRPr="00E63BE5" w:rsidRDefault="00E63BE5" w:rsidP="00890BAA">
            <w:pPr>
              <w:pStyle w:val="Body"/>
              <w:spacing w:line="240" w:lineRule="auto"/>
              <w:ind w:firstLine="0"/>
              <w:rPr>
                <w:bCs/>
                <w:iCs/>
                <w:sz w:val="22"/>
                <w:szCs w:val="22"/>
                <w:lang w:val="id-ID"/>
              </w:rPr>
            </w:pPr>
            <w:r w:rsidRPr="00E63BE5">
              <w:rPr>
                <w:bCs/>
                <w:iCs/>
                <w:sz w:val="22"/>
                <w:szCs w:val="22"/>
                <w:lang w:val="id-ID"/>
              </w:rPr>
              <w:t xml:space="preserve">Usia </w:t>
            </w:r>
          </w:p>
        </w:tc>
        <w:tc>
          <w:tcPr>
            <w:tcW w:w="1705" w:type="dxa"/>
            <w:gridSpan w:val="2"/>
          </w:tcPr>
          <w:p w14:paraId="019659A7" w14:textId="303083EC" w:rsidR="00E63BE5" w:rsidRPr="00E63BE5" w:rsidRDefault="00E63BE5" w:rsidP="00890BAA">
            <w:pPr>
              <w:pStyle w:val="Body"/>
              <w:spacing w:line="240" w:lineRule="auto"/>
              <w:ind w:firstLine="0"/>
              <w:jc w:val="center"/>
              <w:rPr>
                <w:bCs/>
                <w:iCs/>
                <w:sz w:val="22"/>
                <w:szCs w:val="22"/>
                <w:lang w:val="id-ID"/>
              </w:rPr>
            </w:pPr>
            <w:r w:rsidRPr="00E63BE5">
              <w:rPr>
                <w:rFonts w:cs="Times New Roman"/>
                <w:bCs/>
                <w:sz w:val="22"/>
                <w:szCs w:val="22"/>
              </w:rPr>
              <w:t xml:space="preserve">17-20 </w:t>
            </w:r>
            <w:proofErr w:type="spellStart"/>
            <w:r w:rsidRPr="00E63BE5">
              <w:rPr>
                <w:rFonts w:cs="Times New Roman"/>
                <w:bCs/>
                <w:sz w:val="22"/>
                <w:szCs w:val="22"/>
              </w:rPr>
              <w:t>tahun</w:t>
            </w:r>
            <w:proofErr w:type="spellEnd"/>
          </w:p>
        </w:tc>
        <w:tc>
          <w:tcPr>
            <w:tcW w:w="1697" w:type="dxa"/>
          </w:tcPr>
          <w:p w14:paraId="7FF9FD9B" w14:textId="64FA5251" w:rsidR="00E63BE5" w:rsidRPr="00E63BE5" w:rsidRDefault="00E63BE5" w:rsidP="00890BAA">
            <w:pPr>
              <w:pStyle w:val="Body"/>
              <w:spacing w:line="240" w:lineRule="auto"/>
              <w:ind w:firstLine="0"/>
              <w:jc w:val="center"/>
              <w:rPr>
                <w:bCs/>
                <w:iCs/>
                <w:sz w:val="22"/>
                <w:szCs w:val="22"/>
                <w:lang w:val="id-ID"/>
              </w:rPr>
            </w:pPr>
            <w:r w:rsidRPr="00E63BE5">
              <w:rPr>
                <w:rFonts w:cs="Times New Roman"/>
                <w:bCs/>
                <w:sz w:val="22"/>
                <w:szCs w:val="22"/>
              </w:rPr>
              <w:t>11</w:t>
            </w:r>
          </w:p>
        </w:tc>
        <w:tc>
          <w:tcPr>
            <w:tcW w:w="2124" w:type="dxa"/>
          </w:tcPr>
          <w:p w14:paraId="34832E61" w14:textId="38204CBC" w:rsidR="00E63BE5" w:rsidRPr="00E63BE5" w:rsidRDefault="00E63BE5" w:rsidP="00890BAA">
            <w:pPr>
              <w:pStyle w:val="Body"/>
              <w:spacing w:line="240" w:lineRule="auto"/>
              <w:ind w:firstLine="0"/>
              <w:jc w:val="center"/>
              <w:rPr>
                <w:bCs/>
                <w:iCs/>
                <w:sz w:val="22"/>
                <w:szCs w:val="22"/>
                <w:lang w:val="id-ID"/>
              </w:rPr>
            </w:pPr>
            <w:r w:rsidRPr="00E63BE5">
              <w:rPr>
                <w:rFonts w:cs="Times New Roman"/>
                <w:bCs/>
                <w:sz w:val="22"/>
                <w:szCs w:val="22"/>
              </w:rPr>
              <w:t>11%</w:t>
            </w:r>
          </w:p>
        </w:tc>
      </w:tr>
      <w:tr w:rsidR="00E63BE5" w:rsidRPr="00E63BE5" w14:paraId="74D5C5D7" w14:textId="77777777" w:rsidTr="00C17DC2">
        <w:trPr>
          <w:jc w:val="center"/>
        </w:trPr>
        <w:tc>
          <w:tcPr>
            <w:tcW w:w="1843" w:type="dxa"/>
            <w:vMerge/>
          </w:tcPr>
          <w:p w14:paraId="675CCBF5" w14:textId="77777777" w:rsidR="00E63BE5" w:rsidRPr="00E63BE5" w:rsidRDefault="00E63BE5" w:rsidP="00890BAA">
            <w:pPr>
              <w:pStyle w:val="Body"/>
              <w:spacing w:line="240" w:lineRule="auto"/>
              <w:ind w:firstLine="0"/>
              <w:rPr>
                <w:bCs/>
                <w:iCs/>
                <w:sz w:val="22"/>
                <w:szCs w:val="22"/>
                <w:lang w:val="id-ID"/>
              </w:rPr>
            </w:pPr>
          </w:p>
        </w:tc>
        <w:tc>
          <w:tcPr>
            <w:tcW w:w="1705" w:type="dxa"/>
            <w:gridSpan w:val="2"/>
          </w:tcPr>
          <w:p w14:paraId="6E0965B8" w14:textId="5041B7DF" w:rsidR="00E63BE5" w:rsidRPr="00E63BE5" w:rsidRDefault="00E63BE5" w:rsidP="00890BAA">
            <w:pPr>
              <w:pStyle w:val="Body"/>
              <w:spacing w:line="240" w:lineRule="auto"/>
              <w:ind w:firstLine="0"/>
              <w:jc w:val="center"/>
              <w:rPr>
                <w:bCs/>
                <w:iCs/>
                <w:sz w:val="22"/>
                <w:szCs w:val="22"/>
                <w:lang w:val="id-ID"/>
              </w:rPr>
            </w:pPr>
            <w:r w:rsidRPr="00E63BE5">
              <w:rPr>
                <w:rFonts w:cs="Times New Roman"/>
                <w:bCs/>
                <w:sz w:val="22"/>
                <w:szCs w:val="22"/>
              </w:rPr>
              <w:t xml:space="preserve">21-25 </w:t>
            </w:r>
            <w:proofErr w:type="spellStart"/>
            <w:r w:rsidRPr="00E63BE5">
              <w:rPr>
                <w:rFonts w:cs="Times New Roman"/>
                <w:bCs/>
                <w:sz w:val="22"/>
                <w:szCs w:val="22"/>
              </w:rPr>
              <w:t>tahun</w:t>
            </w:r>
            <w:proofErr w:type="spellEnd"/>
          </w:p>
        </w:tc>
        <w:tc>
          <w:tcPr>
            <w:tcW w:w="1697" w:type="dxa"/>
          </w:tcPr>
          <w:p w14:paraId="79903D60" w14:textId="7234D799" w:rsidR="00E63BE5" w:rsidRPr="00E63BE5" w:rsidRDefault="00E63BE5" w:rsidP="00890BAA">
            <w:pPr>
              <w:pStyle w:val="Body"/>
              <w:spacing w:line="240" w:lineRule="auto"/>
              <w:ind w:firstLine="0"/>
              <w:jc w:val="center"/>
              <w:rPr>
                <w:bCs/>
                <w:iCs/>
                <w:sz w:val="22"/>
                <w:szCs w:val="22"/>
                <w:lang w:val="id-ID"/>
              </w:rPr>
            </w:pPr>
            <w:r w:rsidRPr="00E63BE5">
              <w:rPr>
                <w:rFonts w:cs="Times New Roman"/>
                <w:bCs/>
                <w:sz w:val="22"/>
                <w:szCs w:val="22"/>
              </w:rPr>
              <w:t>80</w:t>
            </w:r>
          </w:p>
        </w:tc>
        <w:tc>
          <w:tcPr>
            <w:tcW w:w="2124" w:type="dxa"/>
          </w:tcPr>
          <w:p w14:paraId="2D8F7DB1" w14:textId="4A2CA73B" w:rsidR="00E63BE5" w:rsidRPr="00E63BE5" w:rsidRDefault="00E63BE5" w:rsidP="00890BAA">
            <w:pPr>
              <w:pStyle w:val="Body"/>
              <w:spacing w:line="240" w:lineRule="auto"/>
              <w:ind w:firstLine="0"/>
              <w:jc w:val="center"/>
              <w:rPr>
                <w:bCs/>
                <w:iCs/>
                <w:sz w:val="22"/>
                <w:szCs w:val="22"/>
                <w:lang w:val="id-ID"/>
              </w:rPr>
            </w:pPr>
            <w:r w:rsidRPr="00E63BE5">
              <w:rPr>
                <w:rFonts w:cs="Times New Roman"/>
                <w:bCs/>
                <w:sz w:val="22"/>
                <w:szCs w:val="22"/>
              </w:rPr>
              <w:t>80%</w:t>
            </w:r>
          </w:p>
        </w:tc>
      </w:tr>
      <w:tr w:rsidR="00E63BE5" w:rsidRPr="00E63BE5" w14:paraId="767ABBDA" w14:textId="77777777" w:rsidTr="00C17DC2">
        <w:trPr>
          <w:jc w:val="center"/>
        </w:trPr>
        <w:tc>
          <w:tcPr>
            <w:tcW w:w="1843" w:type="dxa"/>
            <w:vMerge/>
          </w:tcPr>
          <w:p w14:paraId="4813C171" w14:textId="77777777" w:rsidR="00E63BE5" w:rsidRPr="00E63BE5" w:rsidRDefault="00E63BE5" w:rsidP="00890BAA">
            <w:pPr>
              <w:pStyle w:val="Body"/>
              <w:spacing w:line="240" w:lineRule="auto"/>
              <w:ind w:firstLine="0"/>
              <w:rPr>
                <w:bCs/>
                <w:iCs/>
                <w:sz w:val="22"/>
                <w:szCs w:val="22"/>
                <w:lang w:val="id-ID"/>
              </w:rPr>
            </w:pPr>
          </w:p>
        </w:tc>
        <w:tc>
          <w:tcPr>
            <w:tcW w:w="1705" w:type="dxa"/>
            <w:gridSpan w:val="2"/>
          </w:tcPr>
          <w:p w14:paraId="38F0DB1A" w14:textId="0437B644" w:rsidR="00E63BE5" w:rsidRPr="00E63BE5" w:rsidRDefault="00E63BE5" w:rsidP="00890BAA">
            <w:pPr>
              <w:pStyle w:val="Body"/>
              <w:spacing w:line="240" w:lineRule="auto"/>
              <w:ind w:firstLine="0"/>
              <w:jc w:val="center"/>
              <w:rPr>
                <w:bCs/>
                <w:iCs/>
                <w:sz w:val="22"/>
                <w:szCs w:val="22"/>
                <w:lang w:val="id-ID"/>
              </w:rPr>
            </w:pPr>
            <w:r w:rsidRPr="00E63BE5">
              <w:rPr>
                <w:rFonts w:cs="Times New Roman"/>
                <w:bCs/>
                <w:sz w:val="22"/>
                <w:szCs w:val="22"/>
              </w:rPr>
              <w:t xml:space="preserve">26-30 </w:t>
            </w:r>
            <w:proofErr w:type="spellStart"/>
            <w:r w:rsidRPr="00E63BE5">
              <w:rPr>
                <w:rFonts w:cs="Times New Roman"/>
                <w:bCs/>
                <w:sz w:val="22"/>
                <w:szCs w:val="22"/>
              </w:rPr>
              <w:t>tahun</w:t>
            </w:r>
            <w:proofErr w:type="spellEnd"/>
          </w:p>
        </w:tc>
        <w:tc>
          <w:tcPr>
            <w:tcW w:w="1697" w:type="dxa"/>
          </w:tcPr>
          <w:p w14:paraId="0B124020" w14:textId="703FF12E" w:rsidR="00E63BE5" w:rsidRPr="00E63BE5" w:rsidRDefault="00E63BE5" w:rsidP="00890BAA">
            <w:pPr>
              <w:pStyle w:val="Body"/>
              <w:spacing w:line="240" w:lineRule="auto"/>
              <w:ind w:firstLine="0"/>
              <w:jc w:val="center"/>
              <w:rPr>
                <w:bCs/>
                <w:iCs/>
                <w:sz w:val="22"/>
                <w:szCs w:val="22"/>
                <w:lang w:val="id-ID"/>
              </w:rPr>
            </w:pPr>
            <w:r w:rsidRPr="00E63BE5">
              <w:rPr>
                <w:rFonts w:cs="Times New Roman"/>
                <w:bCs/>
                <w:sz w:val="22"/>
                <w:szCs w:val="22"/>
              </w:rPr>
              <w:t>3</w:t>
            </w:r>
          </w:p>
        </w:tc>
        <w:tc>
          <w:tcPr>
            <w:tcW w:w="2124" w:type="dxa"/>
          </w:tcPr>
          <w:p w14:paraId="5632D0A2" w14:textId="2E186198" w:rsidR="00E63BE5" w:rsidRPr="00E63BE5" w:rsidRDefault="00E63BE5" w:rsidP="00890BAA">
            <w:pPr>
              <w:pStyle w:val="Body"/>
              <w:spacing w:line="240" w:lineRule="auto"/>
              <w:ind w:firstLine="0"/>
              <w:jc w:val="center"/>
              <w:rPr>
                <w:bCs/>
                <w:iCs/>
                <w:sz w:val="22"/>
                <w:szCs w:val="22"/>
                <w:lang w:val="id-ID"/>
              </w:rPr>
            </w:pPr>
            <w:r w:rsidRPr="00E63BE5">
              <w:rPr>
                <w:rFonts w:cs="Times New Roman"/>
                <w:bCs/>
                <w:sz w:val="22"/>
                <w:szCs w:val="22"/>
              </w:rPr>
              <w:t>3%</w:t>
            </w:r>
          </w:p>
        </w:tc>
      </w:tr>
      <w:tr w:rsidR="00E63BE5" w:rsidRPr="00E63BE5" w14:paraId="56D2C621" w14:textId="77777777" w:rsidTr="00C17DC2">
        <w:trPr>
          <w:jc w:val="center"/>
        </w:trPr>
        <w:tc>
          <w:tcPr>
            <w:tcW w:w="1843" w:type="dxa"/>
            <w:vMerge/>
          </w:tcPr>
          <w:p w14:paraId="5D8594B4" w14:textId="77777777" w:rsidR="00E63BE5" w:rsidRPr="00E63BE5" w:rsidRDefault="00E63BE5" w:rsidP="00890BAA">
            <w:pPr>
              <w:pStyle w:val="Body"/>
              <w:spacing w:line="240" w:lineRule="auto"/>
              <w:ind w:firstLine="0"/>
              <w:rPr>
                <w:bCs/>
                <w:iCs/>
                <w:sz w:val="22"/>
                <w:szCs w:val="22"/>
                <w:lang w:val="id-ID"/>
              </w:rPr>
            </w:pPr>
          </w:p>
        </w:tc>
        <w:tc>
          <w:tcPr>
            <w:tcW w:w="1705" w:type="dxa"/>
            <w:gridSpan w:val="2"/>
          </w:tcPr>
          <w:p w14:paraId="68A696A1" w14:textId="6857F06B" w:rsidR="00E63BE5" w:rsidRPr="00E63BE5" w:rsidRDefault="00E63BE5" w:rsidP="00890BAA">
            <w:pPr>
              <w:pStyle w:val="Body"/>
              <w:spacing w:line="240" w:lineRule="auto"/>
              <w:ind w:firstLine="0"/>
              <w:jc w:val="center"/>
              <w:rPr>
                <w:bCs/>
                <w:iCs/>
                <w:sz w:val="22"/>
                <w:szCs w:val="22"/>
                <w:lang w:val="id-ID"/>
              </w:rPr>
            </w:pPr>
            <w:r w:rsidRPr="00E63BE5">
              <w:rPr>
                <w:rFonts w:cs="Times New Roman"/>
                <w:bCs/>
                <w:sz w:val="22"/>
                <w:szCs w:val="22"/>
              </w:rPr>
              <w:t xml:space="preserve">31-35 </w:t>
            </w:r>
            <w:proofErr w:type="spellStart"/>
            <w:r w:rsidRPr="00E63BE5">
              <w:rPr>
                <w:rFonts w:cs="Times New Roman"/>
                <w:bCs/>
                <w:sz w:val="22"/>
                <w:szCs w:val="22"/>
              </w:rPr>
              <w:t>tahun</w:t>
            </w:r>
            <w:proofErr w:type="spellEnd"/>
          </w:p>
        </w:tc>
        <w:tc>
          <w:tcPr>
            <w:tcW w:w="1697" w:type="dxa"/>
          </w:tcPr>
          <w:p w14:paraId="59ED8524" w14:textId="6014616D" w:rsidR="00E63BE5" w:rsidRPr="00E63BE5" w:rsidRDefault="00E63BE5" w:rsidP="00890BAA">
            <w:pPr>
              <w:pStyle w:val="Body"/>
              <w:spacing w:line="240" w:lineRule="auto"/>
              <w:ind w:firstLine="0"/>
              <w:jc w:val="center"/>
              <w:rPr>
                <w:bCs/>
                <w:iCs/>
                <w:sz w:val="22"/>
                <w:szCs w:val="22"/>
                <w:lang w:val="id-ID"/>
              </w:rPr>
            </w:pPr>
            <w:r w:rsidRPr="00E63BE5">
              <w:rPr>
                <w:rFonts w:cs="Times New Roman"/>
                <w:bCs/>
                <w:sz w:val="22"/>
                <w:szCs w:val="22"/>
              </w:rPr>
              <w:t>3</w:t>
            </w:r>
          </w:p>
        </w:tc>
        <w:tc>
          <w:tcPr>
            <w:tcW w:w="2124" w:type="dxa"/>
          </w:tcPr>
          <w:p w14:paraId="08198A14" w14:textId="7864D1EB" w:rsidR="00E63BE5" w:rsidRPr="00E63BE5" w:rsidRDefault="00E63BE5" w:rsidP="00890BAA">
            <w:pPr>
              <w:pStyle w:val="Body"/>
              <w:spacing w:line="240" w:lineRule="auto"/>
              <w:ind w:firstLine="0"/>
              <w:jc w:val="center"/>
              <w:rPr>
                <w:bCs/>
                <w:iCs/>
                <w:sz w:val="22"/>
                <w:szCs w:val="22"/>
                <w:lang w:val="id-ID"/>
              </w:rPr>
            </w:pPr>
            <w:r w:rsidRPr="00E63BE5">
              <w:rPr>
                <w:rFonts w:cs="Times New Roman"/>
                <w:bCs/>
                <w:sz w:val="22"/>
                <w:szCs w:val="22"/>
              </w:rPr>
              <w:t>3%</w:t>
            </w:r>
          </w:p>
        </w:tc>
      </w:tr>
      <w:tr w:rsidR="00E63BE5" w:rsidRPr="00E63BE5" w14:paraId="28606877" w14:textId="77777777" w:rsidTr="00C17DC2">
        <w:trPr>
          <w:jc w:val="center"/>
        </w:trPr>
        <w:tc>
          <w:tcPr>
            <w:tcW w:w="1843" w:type="dxa"/>
            <w:vMerge/>
          </w:tcPr>
          <w:p w14:paraId="3B07D0C4" w14:textId="77777777" w:rsidR="00E63BE5" w:rsidRPr="00E63BE5" w:rsidRDefault="00E63BE5" w:rsidP="00890BAA">
            <w:pPr>
              <w:pStyle w:val="Body"/>
              <w:spacing w:line="240" w:lineRule="auto"/>
              <w:ind w:firstLine="0"/>
              <w:rPr>
                <w:bCs/>
                <w:iCs/>
                <w:sz w:val="22"/>
                <w:szCs w:val="22"/>
                <w:lang w:val="id-ID"/>
              </w:rPr>
            </w:pPr>
          </w:p>
        </w:tc>
        <w:tc>
          <w:tcPr>
            <w:tcW w:w="1705" w:type="dxa"/>
            <w:gridSpan w:val="2"/>
          </w:tcPr>
          <w:p w14:paraId="35E0BA22" w14:textId="15947340" w:rsidR="00E63BE5" w:rsidRPr="00E63BE5" w:rsidRDefault="00E63BE5" w:rsidP="00890BAA">
            <w:pPr>
              <w:pStyle w:val="Body"/>
              <w:spacing w:line="240" w:lineRule="auto"/>
              <w:ind w:firstLine="0"/>
              <w:jc w:val="center"/>
              <w:rPr>
                <w:bCs/>
                <w:sz w:val="22"/>
                <w:szCs w:val="22"/>
              </w:rPr>
            </w:pPr>
            <w:r w:rsidRPr="00E63BE5">
              <w:rPr>
                <w:rFonts w:cs="Times New Roman"/>
                <w:bCs/>
                <w:sz w:val="22"/>
                <w:szCs w:val="22"/>
              </w:rPr>
              <w:t xml:space="preserve">&gt; 35 </w:t>
            </w:r>
            <w:proofErr w:type="spellStart"/>
            <w:r w:rsidRPr="00E63BE5">
              <w:rPr>
                <w:rFonts w:cs="Times New Roman"/>
                <w:bCs/>
                <w:sz w:val="22"/>
                <w:szCs w:val="22"/>
              </w:rPr>
              <w:t>tahun</w:t>
            </w:r>
            <w:proofErr w:type="spellEnd"/>
          </w:p>
        </w:tc>
        <w:tc>
          <w:tcPr>
            <w:tcW w:w="1697" w:type="dxa"/>
          </w:tcPr>
          <w:p w14:paraId="09517668" w14:textId="08EA8C36" w:rsidR="00E63BE5" w:rsidRPr="00E63BE5" w:rsidRDefault="00E63BE5" w:rsidP="00890BAA">
            <w:pPr>
              <w:pStyle w:val="Body"/>
              <w:spacing w:line="240" w:lineRule="auto"/>
              <w:ind w:firstLine="0"/>
              <w:jc w:val="center"/>
              <w:rPr>
                <w:bCs/>
                <w:iCs/>
                <w:sz w:val="22"/>
                <w:szCs w:val="22"/>
                <w:lang w:val="id-ID"/>
              </w:rPr>
            </w:pPr>
            <w:r w:rsidRPr="00E63BE5">
              <w:rPr>
                <w:rFonts w:cs="Times New Roman"/>
                <w:bCs/>
                <w:sz w:val="22"/>
                <w:szCs w:val="22"/>
              </w:rPr>
              <w:t>3</w:t>
            </w:r>
          </w:p>
        </w:tc>
        <w:tc>
          <w:tcPr>
            <w:tcW w:w="2124" w:type="dxa"/>
          </w:tcPr>
          <w:p w14:paraId="15383546" w14:textId="4ED60C12" w:rsidR="00E63BE5" w:rsidRPr="00E63BE5" w:rsidRDefault="00E63BE5" w:rsidP="00890BAA">
            <w:pPr>
              <w:pStyle w:val="Body"/>
              <w:spacing w:line="240" w:lineRule="auto"/>
              <w:ind w:firstLine="0"/>
              <w:jc w:val="center"/>
              <w:rPr>
                <w:bCs/>
                <w:iCs/>
                <w:sz w:val="22"/>
                <w:szCs w:val="22"/>
                <w:lang w:val="id-ID"/>
              </w:rPr>
            </w:pPr>
            <w:r w:rsidRPr="00E63BE5">
              <w:rPr>
                <w:rFonts w:cs="Times New Roman"/>
                <w:bCs/>
                <w:sz w:val="22"/>
                <w:szCs w:val="22"/>
              </w:rPr>
              <w:t>3%</w:t>
            </w:r>
          </w:p>
        </w:tc>
      </w:tr>
    </w:tbl>
    <w:p w14:paraId="70AE304A" w14:textId="2CFFF245" w:rsidR="00890BAA" w:rsidRPr="00890BAA" w:rsidRDefault="00890BAA" w:rsidP="00890BAA">
      <w:pPr>
        <w:pStyle w:val="Body"/>
        <w:spacing w:line="240" w:lineRule="auto"/>
        <w:ind w:firstLine="284"/>
        <w:jc w:val="center"/>
        <w:rPr>
          <w:bCs/>
          <w:iCs/>
          <w:szCs w:val="24"/>
          <w:lang w:val="id-ID"/>
        </w:rPr>
      </w:pPr>
      <w:r>
        <w:rPr>
          <w:bCs/>
          <w:iCs/>
          <w:szCs w:val="24"/>
          <w:lang w:val="id-ID"/>
        </w:rPr>
        <w:t xml:space="preserve">Sumber: Data diolah penulis, Output </w:t>
      </w:r>
      <w:r w:rsidRPr="00890BAA">
        <w:rPr>
          <w:bCs/>
          <w:i/>
          <w:szCs w:val="24"/>
          <w:lang w:val="id-ID"/>
        </w:rPr>
        <w:t xml:space="preserve">Google </w:t>
      </w:r>
      <w:r>
        <w:rPr>
          <w:bCs/>
          <w:i/>
          <w:szCs w:val="24"/>
          <w:lang w:val="id-ID"/>
        </w:rPr>
        <w:t>f</w:t>
      </w:r>
      <w:r w:rsidRPr="00890BAA">
        <w:rPr>
          <w:bCs/>
          <w:i/>
          <w:szCs w:val="24"/>
          <w:lang w:val="id-ID"/>
        </w:rPr>
        <w:t>orm</w:t>
      </w:r>
      <w:r>
        <w:rPr>
          <w:bCs/>
          <w:i/>
          <w:szCs w:val="24"/>
          <w:lang w:val="id-ID"/>
        </w:rPr>
        <w:t xml:space="preserve"> </w:t>
      </w:r>
      <w:r>
        <w:rPr>
          <w:bCs/>
          <w:iCs/>
          <w:szCs w:val="24"/>
          <w:lang w:val="id-ID"/>
        </w:rPr>
        <w:t>(2023)</w:t>
      </w:r>
    </w:p>
    <w:p w14:paraId="3CEB2868" w14:textId="77777777" w:rsidR="00FF21E1" w:rsidRDefault="00FF21E1" w:rsidP="00E63BE5">
      <w:pPr>
        <w:pStyle w:val="Body"/>
        <w:spacing w:line="240" w:lineRule="auto"/>
        <w:ind w:firstLine="0"/>
        <w:rPr>
          <w:b/>
          <w:iCs/>
          <w:szCs w:val="24"/>
          <w:lang w:val="id-ID"/>
        </w:rPr>
      </w:pPr>
    </w:p>
    <w:p w14:paraId="29BF3843" w14:textId="6FFFA1B2" w:rsidR="00EF1910" w:rsidRPr="00FF21E1" w:rsidRDefault="00EF1910" w:rsidP="00E63BE5">
      <w:pPr>
        <w:pStyle w:val="Body"/>
        <w:spacing w:line="240" w:lineRule="auto"/>
        <w:ind w:firstLine="0"/>
        <w:rPr>
          <w:bCs/>
          <w:iCs/>
          <w:szCs w:val="24"/>
          <w:lang w:val="id-ID"/>
        </w:rPr>
      </w:pPr>
      <w:r w:rsidRPr="00FF21E1">
        <w:rPr>
          <w:bCs/>
          <w:iCs/>
          <w:szCs w:val="24"/>
          <w:lang w:val="id-ID"/>
        </w:rPr>
        <w:t xml:space="preserve">Uji Validitas </w:t>
      </w:r>
    </w:p>
    <w:p w14:paraId="620633DA" w14:textId="53B08B66" w:rsidR="00EF1910" w:rsidRDefault="00EF1910" w:rsidP="00E63BE5">
      <w:pPr>
        <w:pStyle w:val="Body"/>
        <w:spacing w:line="240" w:lineRule="auto"/>
        <w:ind w:firstLine="426"/>
        <w:rPr>
          <w:bCs/>
          <w:iCs/>
          <w:szCs w:val="24"/>
          <w:lang w:val="id-ID"/>
        </w:rPr>
      </w:pPr>
      <w:r w:rsidRPr="00EF1910">
        <w:rPr>
          <w:bCs/>
          <w:iCs/>
          <w:szCs w:val="24"/>
          <w:lang w:val="id-ID"/>
        </w:rPr>
        <w:t>Uji validitas dilakukan terhadap tiga variabel yaitu Brand Image (X1), Kualitas Produk (X2) dan Keputusan Pembelian (Y). pada uji ini dilakukan dengan cara membandingkan rhitung dengan rtabel pada taraf signifikansi 0,05 dari degree of freedom (df). Hasil rumu</w:t>
      </w:r>
      <w:r w:rsidR="003117A3">
        <w:rPr>
          <w:bCs/>
          <w:iCs/>
          <w:szCs w:val="24"/>
          <w:lang w:val="id-ID"/>
        </w:rPr>
        <w:t>s</w:t>
      </w:r>
      <w:r w:rsidRPr="00EF1910">
        <w:rPr>
          <w:bCs/>
          <w:iCs/>
          <w:szCs w:val="24"/>
          <w:lang w:val="id-ID"/>
        </w:rPr>
        <w:t xml:space="preserve"> </w:t>
      </w:r>
      <w:r w:rsidRPr="00EF1910">
        <w:rPr>
          <w:bCs/>
          <w:i/>
          <w:szCs w:val="24"/>
          <w:lang w:val="id-ID"/>
        </w:rPr>
        <w:t>df</w:t>
      </w:r>
      <w:r w:rsidRPr="00EF1910">
        <w:rPr>
          <w:bCs/>
          <w:iCs/>
          <w:szCs w:val="24"/>
          <w:lang w:val="id-ID"/>
        </w:rPr>
        <w:t xml:space="preserve">, dapat diketahui dari nilai r tabel pada taraf signifikansi 0,05 yaitu 0,1996. </w:t>
      </w:r>
      <w:r w:rsidR="003117A3" w:rsidRPr="003117A3">
        <w:rPr>
          <w:bCs/>
          <w:iCs/>
          <w:szCs w:val="24"/>
          <w:lang w:val="id-ID"/>
        </w:rPr>
        <w:t>Hasil uji validitas menunjukkan keseluruhan pernyataan yang diberikan kepada responden valid karena rhitung &gt; rtabel</w:t>
      </w:r>
      <w:r>
        <w:rPr>
          <w:bCs/>
          <w:iCs/>
          <w:szCs w:val="24"/>
          <w:lang w:val="id-ID"/>
        </w:rPr>
        <w:t xml:space="preserve">. </w:t>
      </w:r>
      <w:r w:rsidRPr="00EF1910">
        <w:rPr>
          <w:bCs/>
          <w:iCs/>
          <w:szCs w:val="24"/>
          <w:lang w:val="id-ID"/>
        </w:rPr>
        <w:t>Dibawah ini hasil pernyataan setiap item yang dimasukkan dalam uji validitas:</w:t>
      </w:r>
    </w:p>
    <w:p w14:paraId="5DFBCA94" w14:textId="01441690" w:rsidR="003117A3" w:rsidRPr="003117A3" w:rsidRDefault="003117A3" w:rsidP="003117A3">
      <w:pPr>
        <w:pStyle w:val="Body"/>
        <w:spacing w:line="240" w:lineRule="auto"/>
        <w:ind w:firstLine="284"/>
        <w:jc w:val="center"/>
        <w:rPr>
          <w:b/>
          <w:iCs/>
          <w:szCs w:val="24"/>
          <w:lang w:val="id-ID"/>
        </w:rPr>
      </w:pPr>
      <w:r w:rsidRPr="003117A3">
        <w:rPr>
          <w:b/>
          <w:iCs/>
          <w:szCs w:val="24"/>
          <w:lang w:val="id-ID"/>
        </w:rPr>
        <w:t xml:space="preserve">Tabel 2. </w:t>
      </w:r>
      <w:r w:rsidR="00553C64">
        <w:rPr>
          <w:b/>
          <w:iCs/>
          <w:szCs w:val="24"/>
          <w:lang w:val="id-ID"/>
        </w:rPr>
        <w:t xml:space="preserve">Hasil </w:t>
      </w:r>
      <w:r w:rsidRPr="003117A3">
        <w:rPr>
          <w:b/>
          <w:iCs/>
          <w:szCs w:val="24"/>
          <w:lang w:val="id-ID"/>
        </w:rPr>
        <w:t>Uji Validitas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99"/>
        <w:gridCol w:w="1699"/>
        <w:gridCol w:w="1699"/>
        <w:gridCol w:w="1699"/>
        <w:gridCol w:w="1699"/>
      </w:tblGrid>
      <w:tr w:rsidR="00EF1910" w:rsidRPr="002502C5" w14:paraId="655C519D" w14:textId="77777777" w:rsidTr="003117A3">
        <w:tc>
          <w:tcPr>
            <w:tcW w:w="1699" w:type="dxa"/>
          </w:tcPr>
          <w:p w14:paraId="1FA63153" w14:textId="4832B237" w:rsidR="00EF1910" w:rsidRPr="00C17DC2" w:rsidRDefault="00EF1910" w:rsidP="002502C5">
            <w:pPr>
              <w:pStyle w:val="Body"/>
              <w:spacing w:line="240" w:lineRule="auto"/>
              <w:ind w:firstLine="0"/>
              <w:jc w:val="center"/>
              <w:rPr>
                <w:rFonts w:cs="Times New Roman"/>
                <w:bCs/>
                <w:iCs/>
                <w:sz w:val="22"/>
                <w:szCs w:val="22"/>
                <w:lang w:val="id-ID"/>
              </w:rPr>
            </w:pPr>
            <w:r w:rsidRPr="00C17DC2">
              <w:rPr>
                <w:rFonts w:cs="Times New Roman"/>
                <w:bCs/>
                <w:iCs/>
                <w:sz w:val="22"/>
                <w:szCs w:val="22"/>
                <w:lang w:val="id-ID"/>
              </w:rPr>
              <w:t>Variabel</w:t>
            </w:r>
          </w:p>
        </w:tc>
        <w:tc>
          <w:tcPr>
            <w:tcW w:w="1699" w:type="dxa"/>
          </w:tcPr>
          <w:p w14:paraId="45BF0948" w14:textId="5BEBB096" w:rsidR="00EF1910" w:rsidRPr="00C17DC2" w:rsidRDefault="00EF1910" w:rsidP="002502C5">
            <w:pPr>
              <w:pStyle w:val="Body"/>
              <w:spacing w:line="240" w:lineRule="auto"/>
              <w:ind w:firstLine="0"/>
              <w:jc w:val="center"/>
              <w:rPr>
                <w:rFonts w:cs="Times New Roman"/>
                <w:bCs/>
                <w:iCs/>
                <w:sz w:val="22"/>
                <w:szCs w:val="22"/>
                <w:lang w:val="id-ID"/>
              </w:rPr>
            </w:pPr>
            <w:r w:rsidRPr="00C17DC2">
              <w:rPr>
                <w:rFonts w:cs="Times New Roman"/>
                <w:bCs/>
                <w:iCs/>
                <w:sz w:val="22"/>
                <w:szCs w:val="22"/>
                <w:lang w:val="id-ID"/>
              </w:rPr>
              <w:t>Pernyataan</w:t>
            </w:r>
          </w:p>
        </w:tc>
        <w:tc>
          <w:tcPr>
            <w:tcW w:w="1699" w:type="dxa"/>
          </w:tcPr>
          <w:p w14:paraId="4CD3D79D" w14:textId="7BE244B4" w:rsidR="00EF1910" w:rsidRPr="00C17DC2" w:rsidRDefault="00EF1910" w:rsidP="002502C5">
            <w:pPr>
              <w:pStyle w:val="Body"/>
              <w:spacing w:line="240" w:lineRule="auto"/>
              <w:ind w:firstLine="0"/>
              <w:jc w:val="center"/>
              <w:rPr>
                <w:rFonts w:cs="Times New Roman"/>
                <w:bCs/>
                <w:iCs/>
                <w:sz w:val="22"/>
                <w:szCs w:val="22"/>
                <w:lang w:val="id-ID"/>
              </w:rPr>
            </w:pPr>
            <w:r w:rsidRPr="00C17DC2">
              <w:rPr>
                <w:rFonts w:cs="Times New Roman"/>
                <w:bCs/>
                <w:iCs/>
                <w:sz w:val="22"/>
                <w:szCs w:val="22"/>
                <w:lang w:val="id-ID"/>
              </w:rPr>
              <w:t>r hitung</w:t>
            </w:r>
          </w:p>
        </w:tc>
        <w:tc>
          <w:tcPr>
            <w:tcW w:w="1699" w:type="dxa"/>
          </w:tcPr>
          <w:p w14:paraId="76036E4F" w14:textId="3272A1E8" w:rsidR="00EF1910" w:rsidRPr="00C17DC2" w:rsidRDefault="00EF1910" w:rsidP="002502C5">
            <w:pPr>
              <w:pStyle w:val="Body"/>
              <w:spacing w:line="240" w:lineRule="auto"/>
              <w:ind w:firstLine="0"/>
              <w:jc w:val="center"/>
              <w:rPr>
                <w:rFonts w:cs="Times New Roman"/>
                <w:bCs/>
                <w:iCs/>
                <w:sz w:val="22"/>
                <w:szCs w:val="22"/>
                <w:lang w:val="id-ID"/>
              </w:rPr>
            </w:pPr>
            <w:r w:rsidRPr="00C17DC2">
              <w:rPr>
                <w:rFonts w:cs="Times New Roman"/>
                <w:bCs/>
                <w:iCs/>
                <w:sz w:val="22"/>
                <w:szCs w:val="22"/>
                <w:lang w:val="id-ID"/>
              </w:rPr>
              <w:t>r tabel</w:t>
            </w:r>
          </w:p>
        </w:tc>
        <w:tc>
          <w:tcPr>
            <w:tcW w:w="1699" w:type="dxa"/>
          </w:tcPr>
          <w:p w14:paraId="7CABC974" w14:textId="72BA0623" w:rsidR="00EF1910" w:rsidRPr="00C17DC2" w:rsidRDefault="00EF1910" w:rsidP="002502C5">
            <w:pPr>
              <w:pStyle w:val="Body"/>
              <w:spacing w:line="240" w:lineRule="auto"/>
              <w:ind w:firstLine="0"/>
              <w:jc w:val="center"/>
              <w:rPr>
                <w:rFonts w:cs="Times New Roman"/>
                <w:bCs/>
                <w:iCs/>
                <w:sz w:val="22"/>
                <w:szCs w:val="22"/>
                <w:lang w:val="id-ID"/>
              </w:rPr>
            </w:pPr>
            <w:r w:rsidRPr="00C17DC2">
              <w:rPr>
                <w:rFonts w:cs="Times New Roman"/>
                <w:bCs/>
                <w:iCs/>
                <w:sz w:val="22"/>
                <w:szCs w:val="22"/>
                <w:lang w:val="id-ID"/>
              </w:rPr>
              <w:t>Keterangan</w:t>
            </w:r>
          </w:p>
        </w:tc>
      </w:tr>
      <w:tr w:rsidR="003117A3" w:rsidRPr="002502C5" w14:paraId="516D416B" w14:textId="77777777" w:rsidTr="003117A3">
        <w:tc>
          <w:tcPr>
            <w:tcW w:w="1699" w:type="dxa"/>
            <w:vMerge w:val="restart"/>
          </w:tcPr>
          <w:p w14:paraId="21B3D239" w14:textId="59D6BA76" w:rsidR="003117A3" w:rsidRPr="002502C5" w:rsidRDefault="003117A3" w:rsidP="002502C5">
            <w:pPr>
              <w:pStyle w:val="Body"/>
              <w:spacing w:line="240" w:lineRule="auto"/>
              <w:ind w:firstLine="0"/>
              <w:jc w:val="center"/>
              <w:rPr>
                <w:rFonts w:cs="Times New Roman"/>
                <w:bCs/>
                <w:iCs/>
                <w:sz w:val="22"/>
                <w:szCs w:val="22"/>
                <w:lang w:val="id-ID"/>
              </w:rPr>
            </w:pPr>
            <w:r w:rsidRPr="002502C5">
              <w:rPr>
                <w:rFonts w:cs="Times New Roman"/>
                <w:bCs/>
                <w:iCs/>
                <w:sz w:val="22"/>
                <w:szCs w:val="22"/>
                <w:lang w:val="id-ID"/>
              </w:rPr>
              <w:t>Brand Image (X1)</w:t>
            </w:r>
          </w:p>
        </w:tc>
        <w:tc>
          <w:tcPr>
            <w:tcW w:w="1699" w:type="dxa"/>
          </w:tcPr>
          <w:p w14:paraId="0A94948D" w14:textId="0C7C0ED5" w:rsidR="003117A3" w:rsidRPr="002502C5" w:rsidRDefault="003117A3" w:rsidP="002502C5">
            <w:pPr>
              <w:pStyle w:val="Body"/>
              <w:spacing w:line="240" w:lineRule="auto"/>
              <w:ind w:firstLine="0"/>
              <w:jc w:val="center"/>
              <w:rPr>
                <w:rFonts w:cs="Times New Roman"/>
                <w:bCs/>
                <w:iCs/>
                <w:sz w:val="22"/>
                <w:szCs w:val="22"/>
                <w:lang w:val="id-ID"/>
              </w:rPr>
            </w:pPr>
            <w:r w:rsidRPr="002502C5">
              <w:rPr>
                <w:rFonts w:cs="Times New Roman"/>
                <w:sz w:val="22"/>
                <w:szCs w:val="22"/>
              </w:rPr>
              <w:t>X1.1</w:t>
            </w:r>
          </w:p>
        </w:tc>
        <w:tc>
          <w:tcPr>
            <w:tcW w:w="1699" w:type="dxa"/>
          </w:tcPr>
          <w:p w14:paraId="01138F69" w14:textId="104E580A" w:rsidR="003117A3" w:rsidRPr="002502C5" w:rsidRDefault="003117A3" w:rsidP="002502C5">
            <w:pPr>
              <w:pStyle w:val="Body"/>
              <w:spacing w:line="240" w:lineRule="auto"/>
              <w:ind w:firstLine="0"/>
              <w:jc w:val="center"/>
              <w:rPr>
                <w:rFonts w:cs="Times New Roman"/>
                <w:bCs/>
                <w:iCs/>
                <w:sz w:val="22"/>
                <w:szCs w:val="22"/>
                <w:lang w:val="id-ID"/>
              </w:rPr>
            </w:pPr>
            <w:r w:rsidRPr="002502C5">
              <w:rPr>
                <w:rFonts w:cs="Times New Roman"/>
                <w:sz w:val="22"/>
                <w:szCs w:val="22"/>
              </w:rPr>
              <w:t>0,626</w:t>
            </w:r>
          </w:p>
        </w:tc>
        <w:tc>
          <w:tcPr>
            <w:tcW w:w="1699" w:type="dxa"/>
          </w:tcPr>
          <w:p w14:paraId="66716CBC" w14:textId="16FB42DB" w:rsidR="003117A3" w:rsidRPr="002502C5" w:rsidRDefault="003117A3" w:rsidP="002502C5">
            <w:pPr>
              <w:pStyle w:val="Body"/>
              <w:spacing w:line="240" w:lineRule="auto"/>
              <w:ind w:firstLine="0"/>
              <w:jc w:val="center"/>
              <w:rPr>
                <w:rFonts w:cs="Times New Roman"/>
                <w:bCs/>
                <w:iCs/>
                <w:sz w:val="22"/>
                <w:szCs w:val="22"/>
                <w:lang w:val="id-ID"/>
              </w:rPr>
            </w:pPr>
            <w:r w:rsidRPr="002502C5">
              <w:rPr>
                <w:rFonts w:cs="Times New Roman"/>
                <w:sz w:val="22"/>
                <w:szCs w:val="22"/>
              </w:rPr>
              <w:t>0,1966</w:t>
            </w:r>
          </w:p>
        </w:tc>
        <w:tc>
          <w:tcPr>
            <w:tcW w:w="1699" w:type="dxa"/>
          </w:tcPr>
          <w:p w14:paraId="28654DFA" w14:textId="658A6A25" w:rsidR="003117A3" w:rsidRPr="002502C5" w:rsidRDefault="003117A3" w:rsidP="002502C5">
            <w:pPr>
              <w:pStyle w:val="Body"/>
              <w:spacing w:line="240" w:lineRule="auto"/>
              <w:ind w:firstLine="0"/>
              <w:jc w:val="center"/>
              <w:rPr>
                <w:rFonts w:cs="Times New Roman"/>
                <w:bCs/>
                <w:iCs/>
                <w:sz w:val="22"/>
                <w:szCs w:val="22"/>
                <w:lang w:val="id-ID"/>
              </w:rPr>
            </w:pPr>
            <w:r w:rsidRPr="002502C5">
              <w:rPr>
                <w:rFonts w:cs="Times New Roman"/>
                <w:sz w:val="22"/>
                <w:szCs w:val="22"/>
              </w:rPr>
              <w:t>Valid</w:t>
            </w:r>
          </w:p>
        </w:tc>
      </w:tr>
      <w:tr w:rsidR="003117A3" w:rsidRPr="002502C5" w14:paraId="793AF8C2" w14:textId="77777777" w:rsidTr="003117A3">
        <w:tc>
          <w:tcPr>
            <w:tcW w:w="1699" w:type="dxa"/>
            <w:vMerge/>
          </w:tcPr>
          <w:p w14:paraId="6773784A" w14:textId="77777777" w:rsidR="003117A3" w:rsidRPr="002502C5" w:rsidRDefault="003117A3" w:rsidP="002502C5">
            <w:pPr>
              <w:pStyle w:val="Body"/>
              <w:spacing w:line="240" w:lineRule="auto"/>
              <w:ind w:firstLine="0"/>
              <w:jc w:val="center"/>
              <w:rPr>
                <w:rFonts w:cs="Times New Roman"/>
                <w:bCs/>
                <w:iCs/>
                <w:sz w:val="22"/>
                <w:szCs w:val="22"/>
                <w:lang w:val="id-ID"/>
              </w:rPr>
            </w:pPr>
          </w:p>
        </w:tc>
        <w:tc>
          <w:tcPr>
            <w:tcW w:w="1699" w:type="dxa"/>
          </w:tcPr>
          <w:p w14:paraId="53DAA797" w14:textId="0E51C7E4" w:rsidR="003117A3" w:rsidRPr="002502C5" w:rsidRDefault="003117A3" w:rsidP="002502C5">
            <w:pPr>
              <w:pStyle w:val="Body"/>
              <w:spacing w:line="240" w:lineRule="auto"/>
              <w:ind w:firstLine="0"/>
              <w:jc w:val="center"/>
              <w:rPr>
                <w:rFonts w:cs="Times New Roman"/>
                <w:bCs/>
                <w:iCs/>
                <w:sz w:val="22"/>
                <w:szCs w:val="22"/>
                <w:lang w:val="id-ID"/>
              </w:rPr>
            </w:pPr>
            <w:r w:rsidRPr="002502C5">
              <w:rPr>
                <w:rFonts w:cs="Times New Roman"/>
                <w:sz w:val="22"/>
                <w:szCs w:val="22"/>
              </w:rPr>
              <w:t>X1.2</w:t>
            </w:r>
          </w:p>
        </w:tc>
        <w:tc>
          <w:tcPr>
            <w:tcW w:w="1699" w:type="dxa"/>
          </w:tcPr>
          <w:p w14:paraId="065C3D9A" w14:textId="28943381" w:rsidR="003117A3" w:rsidRPr="002502C5" w:rsidRDefault="003117A3" w:rsidP="002502C5">
            <w:pPr>
              <w:pStyle w:val="Body"/>
              <w:spacing w:line="240" w:lineRule="auto"/>
              <w:ind w:firstLine="0"/>
              <w:jc w:val="center"/>
              <w:rPr>
                <w:rFonts w:cs="Times New Roman"/>
                <w:bCs/>
                <w:iCs/>
                <w:sz w:val="22"/>
                <w:szCs w:val="22"/>
                <w:lang w:val="id-ID"/>
              </w:rPr>
            </w:pPr>
            <w:r w:rsidRPr="002502C5">
              <w:rPr>
                <w:rFonts w:cs="Times New Roman"/>
                <w:sz w:val="22"/>
                <w:szCs w:val="22"/>
              </w:rPr>
              <w:t>0,391</w:t>
            </w:r>
          </w:p>
        </w:tc>
        <w:tc>
          <w:tcPr>
            <w:tcW w:w="1699" w:type="dxa"/>
          </w:tcPr>
          <w:p w14:paraId="1BB3E615" w14:textId="40407944" w:rsidR="003117A3" w:rsidRPr="002502C5" w:rsidRDefault="003117A3" w:rsidP="002502C5">
            <w:pPr>
              <w:pStyle w:val="Body"/>
              <w:spacing w:line="240" w:lineRule="auto"/>
              <w:ind w:firstLine="0"/>
              <w:jc w:val="center"/>
              <w:rPr>
                <w:rFonts w:cs="Times New Roman"/>
                <w:bCs/>
                <w:iCs/>
                <w:sz w:val="22"/>
                <w:szCs w:val="22"/>
                <w:lang w:val="id-ID"/>
              </w:rPr>
            </w:pPr>
            <w:r w:rsidRPr="002502C5">
              <w:rPr>
                <w:rFonts w:cs="Times New Roman"/>
                <w:sz w:val="22"/>
                <w:szCs w:val="22"/>
              </w:rPr>
              <w:t>0,1966</w:t>
            </w:r>
          </w:p>
        </w:tc>
        <w:tc>
          <w:tcPr>
            <w:tcW w:w="1699" w:type="dxa"/>
          </w:tcPr>
          <w:p w14:paraId="5F8E82C0" w14:textId="0CCB61A0" w:rsidR="003117A3" w:rsidRPr="002502C5" w:rsidRDefault="003117A3" w:rsidP="002502C5">
            <w:pPr>
              <w:pStyle w:val="Body"/>
              <w:spacing w:line="240" w:lineRule="auto"/>
              <w:ind w:firstLine="0"/>
              <w:jc w:val="center"/>
              <w:rPr>
                <w:rFonts w:cs="Times New Roman"/>
                <w:bCs/>
                <w:iCs/>
                <w:sz w:val="22"/>
                <w:szCs w:val="22"/>
                <w:lang w:val="id-ID"/>
              </w:rPr>
            </w:pPr>
            <w:r w:rsidRPr="002502C5">
              <w:rPr>
                <w:rFonts w:cs="Times New Roman"/>
                <w:sz w:val="22"/>
                <w:szCs w:val="22"/>
              </w:rPr>
              <w:t>Valid</w:t>
            </w:r>
          </w:p>
        </w:tc>
      </w:tr>
      <w:tr w:rsidR="003117A3" w:rsidRPr="002502C5" w14:paraId="1E599AA3" w14:textId="77777777" w:rsidTr="003117A3">
        <w:tc>
          <w:tcPr>
            <w:tcW w:w="1699" w:type="dxa"/>
            <w:vMerge/>
          </w:tcPr>
          <w:p w14:paraId="666611BA" w14:textId="77777777" w:rsidR="003117A3" w:rsidRPr="002502C5" w:rsidRDefault="003117A3" w:rsidP="002502C5">
            <w:pPr>
              <w:pStyle w:val="Body"/>
              <w:spacing w:line="240" w:lineRule="auto"/>
              <w:ind w:firstLine="0"/>
              <w:jc w:val="center"/>
              <w:rPr>
                <w:rFonts w:cs="Times New Roman"/>
                <w:bCs/>
                <w:iCs/>
                <w:sz w:val="22"/>
                <w:szCs w:val="22"/>
                <w:lang w:val="id-ID"/>
              </w:rPr>
            </w:pPr>
          </w:p>
        </w:tc>
        <w:tc>
          <w:tcPr>
            <w:tcW w:w="1699" w:type="dxa"/>
          </w:tcPr>
          <w:p w14:paraId="74C2F218" w14:textId="726E2661" w:rsidR="003117A3" w:rsidRPr="002502C5" w:rsidRDefault="003117A3" w:rsidP="002502C5">
            <w:pPr>
              <w:pStyle w:val="Body"/>
              <w:spacing w:line="240" w:lineRule="auto"/>
              <w:ind w:firstLine="0"/>
              <w:jc w:val="center"/>
              <w:rPr>
                <w:rFonts w:cs="Times New Roman"/>
                <w:bCs/>
                <w:iCs/>
                <w:sz w:val="22"/>
                <w:szCs w:val="22"/>
                <w:lang w:val="id-ID"/>
              </w:rPr>
            </w:pPr>
            <w:r w:rsidRPr="002502C5">
              <w:rPr>
                <w:rFonts w:cs="Times New Roman"/>
                <w:sz w:val="22"/>
                <w:szCs w:val="22"/>
              </w:rPr>
              <w:t>X1.3</w:t>
            </w:r>
          </w:p>
        </w:tc>
        <w:tc>
          <w:tcPr>
            <w:tcW w:w="1699" w:type="dxa"/>
          </w:tcPr>
          <w:p w14:paraId="75CE87A3" w14:textId="5888945C" w:rsidR="003117A3" w:rsidRPr="002502C5" w:rsidRDefault="003117A3" w:rsidP="002502C5">
            <w:pPr>
              <w:pStyle w:val="Body"/>
              <w:spacing w:line="240" w:lineRule="auto"/>
              <w:ind w:firstLine="0"/>
              <w:jc w:val="center"/>
              <w:rPr>
                <w:rFonts w:cs="Times New Roman"/>
                <w:bCs/>
                <w:iCs/>
                <w:sz w:val="22"/>
                <w:szCs w:val="22"/>
                <w:lang w:val="id-ID"/>
              </w:rPr>
            </w:pPr>
            <w:r w:rsidRPr="002502C5">
              <w:rPr>
                <w:rFonts w:cs="Times New Roman"/>
                <w:sz w:val="22"/>
                <w:szCs w:val="22"/>
              </w:rPr>
              <w:t>0,817</w:t>
            </w:r>
          </w:p>
        </w:tc>
        <w:tc>
          <w:tcPr>
            <w:tcW w:w="1699" w:type="dxa"/>
          </w:tcPr>
          <w:p w14:paraId="0F368169" w14:textId="0478F7E7" w:rsidR="003117A3" w:rsidRPr="002502C5" w:rsidRDefault="003117A3" w:rsidP="002502C5">
            <w:pPr>
              <w:pStyle w:val="Body"/>
              <w:spacing w:line="240" w:lineRule="auto"/>
              <w:ind w:firstLine="0"/>
              <w:jc w:val="center"/>
              <w:rPr>
                <w:rFonts w:cs="Times New Roman"/>
                <w:bCs/>
                <w:iCs/>
                <w:sz w:val="22"/>
                <w:szCs w:val="22"/>
                <w:lang w:val="id-ID"/>
              </w:rPr>
            </w:pPr>
            <w:r w:rsidRPr="002502C5">
              <w:rPr>
                <w:rFonts w:cs="Times New Roman"/>
                <w:sz w:val="22"/>
                <w:szCs w:val="22"/>
              </w:rPr>
              <w:t>0,1966</w:t>
            </w:r>
          </w:p>
        </w:tc>
        <w:tc>
          <w:tcPr>
            <w:tcW w:w="1699" w:type="dxa"/>
          </w:tcPr>
          <w:p w14:paraId="390F6319" w14:textId="716CE4E7" w:rsidR="003117A3" w:rsidRPr="002502C5" w:rsidRDefault="003117A3" w:rsidP="002502C5">
            <w:pPr>
              <w:pStyle w:val="Body"/>
              <w:spacing w:line="240" w:lineRule="auto"/>
              <w:ind w:firstLine="0"/>
              <w:jc w:val="center"/>
              <w:rPr>
                <w:rFonts w:cs="Times New Roman"/>
                <w:bCs/>
                <w:iCs/>
                <w:sz w:val="22"/>
                <w:szCs w:val="22"/>
                <w:lang w:val="id-ID"/>
              </w:rPr>
            </w:pPr>
            <w:r w:rsidRPr="002502C5">
              <w:rPr>
                <w:rFonts w:cs="Times New Roman"/>
                <w:sz w:val="22"/>
                <w:szCs w:val="22"/>
              </w:rPr>
              <w:t>Valid</w:t>
            </w:r>
          </w:p>
        </w:tc>
      </w:tr>
      <w:tr w:rsidR="003117A3" w:rsidRPr="002502C5" w14:paraId="7DBAEC1E" w14:textId="77777777" w:rsidTr="003117A3">
        <w:tc>
          <w:tcPr>
            <w:tcW w:w="1699" w:type="dxa"/>
            <w:vMerge/>
          </w:tcPr>
          <w:p w14:paraId="6E8E2FE9" w14:textId="77777777" w:rsidR="003117A3" w:rsidRPr="002502C5" w:rsidRDefault="003117A3" w:rsidP="002502C5">
            <w:pPr>
              <w:pStyle w:val="Body"/>
              <w:spacing w:line="240" w:lineRule="auto"/>
              <w:ind w:firstLine="0"/>
              <w:jc w:val="center"/>
              <w:rPr>
                <w:rFonts w:cs="Times New Roman"/>
                <w:bCs/>
                <w:iCs/>
                <w:sz w:val="22"/>
                <w:szCs w:val="22"/>
                <w:lang w:val="id-ID"/>
              </w:rPr>
            </w:pPr>
          </w:p>
        </w:tc>
        <w:tc>
          <w:tcPr>
            <w:tcW w:w="1699" w:type="dxa"/>
          </w:tcPr>
          <w:p w14:paraId="5FD0EF89" w14:textId="06C34C0E" w:rsidR="003117A3" w:rsidRPr="002502C5" w:rsidRDefault="003117A3" w:rsidP="002502C5">
            <w:pPr>
              <w:pStyle w:val="Body"/>
              <w:spacing w:line="240" w:lineRule="auto"/>
              <w:ind w:firstLine="0"/>
              <w:jc w:val="center"/>
              <w:rPr>
                <w:rFonts w:cs="Times New Roman"/>
                <w:bCs/>
                <w:iCs/>
                <w:sz w:val="22"/>
                <w:szCs w:val="22"/>
                <w:lang w:val="id-ID"/>
              </w:rPr>
            </w:pPr>
            <w:r w:rsidRPr="002502C5">
              <w:rPr>
                <w:rFonts w:cs="Times New Roman"/>
                <w:sz w:val="22"/>
                <w:szCs w:val="22"/>
              </w:rPr>
              <w:t>X1.4</w:t>
            </w:r>
          </w:p>
        </w:tc>
        <w:tc>
          <w:tcPr>
            <w:tcW w:w="1699" w:type="dxa"/>
          </w:tcPr>
          <w:p w14:paraId="6D823834" w14:textId="0AB0659E" w:rsidR="003117A3" w:rsidRPr="002502C5" w:rsidRDefault="003117A3" w:rsidP="002502C5">
            <w:pPr>
              <w:pStyle w:val="Body"/>
              <w:spacing w:line="240" w:lineRule="auto"/>
              <w:ind w:firstLine="0"/>
              <w:jc w:val="center"/>
              <w:rPr>
                <w:rFonts w:cs="Times New Roman"/>
                <w:bCs/>
                <w:iCs/>
                <w:sz w:val="22"/>
                <w:szCs w:val="22"/>
                <w:lang w:val="id-ID"/>
              </w:rPr>
            </w:pPr>
            <w:r w:rsidRPr="002502C5">
              <w:rPr>
                <w:rFonts w:cs="Times New Roman"/>
                <w:sz w:val="22"/>
                <w:szCs w:val="22"/>
              </w:rPr>
              <w:t>0,701</w:t>
            </w:r>
          </w:p>
        </w:tc>
        <w:tc>
          <w:tcPr>
            <w:tcW w:w="1699" w:type="dxa"/>
          </w:tcPr>
          <w:p w14:paraId="37B31023" w14:textId="2FCB165C" w:rsidR="003117A3" w:rsidRPr="002502C5" w:rsidRDefault="003117A3" w:rsidP="002502C5">
            <w:pPr>
              <w:pStyle w:val="Body"/>
              <w:spacing w:line="240" w:lineRule="auto"/>
              <w:ind w:firstLine="0"/>
              <w:jc w:val="center"/>
              <w:rPr>
                <w:rFonts w:cs="Times New Roman"/>
                <w:bCs/>
                <w:iCs/>
                <w:sz w:val="22"/>
                <w:szCs w:val="22"/>
                <w:lang w:val="id-ID"/>
              </w:rPr>
            </w:pPr>
            <w:r w:rsidRPr="002502C5">
              <w:rPr>
                <w:rFonts w:cs="Times New Roman"/>
                <w:sz w:val="22"/>
                <w:szCs w:val="22"/>
              </w:rPr>
              <w:t>0,1966</w:t>
            </w:r>
          </w:p>
        </w:tc>
        <w:tc>
          <w:tcPr>
            <w:tcW w:w="1699" w:type="dxa"/>
          </w:tcPr>
          <w:p w14:paraId="6B7EE242" w14:textId="79967171" w:rsidR="003117A3" w:rsidRPr="002502C5" w:rsidRDefault="003117A3" w:rsidP="002502C5">
            <w:pPr>
              <w:pStyle w:val="Body"/>
              <w:spacing w:line="240" w:lineRule="auto"/>
              <w:ind w:firstLine="0"/>
              <w:jc w:val="center"/>
              <w:rPr>
                <w:rFonts w:cs="Times New Roman"/>
                <w:bCs/>
                <w:iCs/>
                <w:sz w:val="22"/>
                <w:szCs w:val="22"/>
                <w:lang w:val="id-ID"/>
              </w:rPr>
            </w:pPr>
            <w:r w:rsidRPr="002502C5">
              <w:rPr>
                <w:rFonts w:cs="Times New Roman"/>
                <w:sz w:val="22"/>
                <w:szCs w:val="22"/>
              </w:rPr>
              <w:t>Valid</w:t>
            </w:r>
          </w:p>
        </w:tc>
      </w:tr>
      <w:tr w:rsidR="003117A3" w:rsidRPr="002502C5" w14:paraId="5065B2B2" w14:textId="77777777" w:rsidTr="003117A3">
        <w:tc>
          <w:tcPr>
            <w:tcW w:w="1699" w:type="dxa"/>
            <w:vMerge/>
          </w:tcPr>
          <w:p w14:paraId="07013BB4" w14:textId="77777777" w:rsidR="003117A3" w:rsidRPr="002502C5" w:rsidRDefault="003117A3" w:rsidP="002502C5">
            <w:pPr>
              <w:pStyle w:val="Body"/>
              <w:spacing w:line="240" w:lineRule="auto"/>
              <w:ind w:firstLine="0"/>
              <w:jc w:val="center"/>
              <w:rPr>
                <w:rFonts w:cs="Times New Roman"/>
                <w:bCs/>
                <w:iCs/>
                <w:sz w:val="22"/>
                <w:szCs w:val="22"/>
                <w:lang w:val="id-ID"/>
              </w:rPr>
            </w:pPr>
          </w:p>
        </w:tc>
        <w:tc>
          <w:tcPr>
            <w:tcW w:w="1699" w:type="dxa"/>
          </w:tcPr>
          <w:p w14:paraId="555C2528" w14:textId="0D496F75" w:rsidR="003117A3" w:rsidRPr="002502C5" w:rsidRDefault="003117A3" w:rsidP="002502C5">
            <w:pPr>
              <w:pStyle w:val="Body"/>
              <w:spacing w:line="240" w:lineRule="auto"/>
              <w:ind w:firstLine="0"/>
              <w:jc w:val="center"/>
              <w:rPr>
                <w:rFonts w:cs="Times New Roman"/>
                <w:bCs/>
                <w:iCs/>
                <w:sz w:val="22"/>
                <w:szCs w:val="22"/>
                <w:lang w:val="id-ID"/>
              </w:rPr>
            </w:pPr>
            <w:r w:rsidRPr="002502C5">
              <w:rPr>
                <w:rFonts w:cs="Times New Roman"/>
                <w:sz w:val="22"/>
                <w:szCs w:val="22"/>
              </w:rPr>
              <w:t>X1.5</w:t>
            </w:r>
          </w:p>
        </w:tc>
        <w:tc>
          <w:tcPr>
            <w:tcW w:w="1699" w:type="dxa"/>
          </w:tcPr>
          <w:p w14:paraId="4B0A5549" w14:textId="2C3709DC" w:rsidR="003117A3" w:rsidRPr="002502C5" w:rsidRDefault="003117A3" w:rsidP="002502C5">
            <w:pPr>
              <w:pStyle w:val="Body"/>
              <w:spacing w:line="240" w:lineRule="auto"/>
              <w:ind w:firstLine="0"/>
              <w:jc w:val="center"/>
              <w:rPr>
                <w:rFonts w:cs="Times New Roman"/>
                <w:bCs/>
                <w:iCs/>
                <w:sz w:val="22"/>
                <w:szCs w:val="22"/>
                <w:lang w:val="id-ID"/>
              </w:rPr>
            </w:pPr>
            <w:r w:rsidRPr="002502C5">
              <w:rPr>
                <w:rFonts w:cs="Times New Roman"/>
                <w:sz w:val="22"/>
                <w:szCs w:val="22"/>
              </w:rPr>
              <w:t>0,843</w:t>
            </w:r>
          </w:p>
        </w:tc>
        <w:tc>
          <w:tcPr>
            <w:tcW w:w="1699" w:type="dxa"/>
          </w:tcPr>
          <w:p w14:paraId="66769E9E" w14:textId="1D259F2A" w:rsidR="003117A3" w:rsidRPr="002502C5" w:rsidRDefault="003117A3" w:rsidP="002502C5">
            <w:pPr>
              <w:pStyle w:val="Body"/>
              <w:spacing w:line="240" w:lineRule="auto"/>
              <w:ind w:firstLine="0"/>
              <w:jc w:val="center"/>
              <w:rPr>
                <w:rFonts w:cs="Times New Roman"/>
                <w:bCs/>
                <w:iCs/>
                <w:sz w:val="22"/>
                <w:szCs w:val="22"/>
                <w:lang w:val="id-ID"/>
              </w:rPr>
            </w:pPr>
            <w:r w:rsidRPr="002502C5">
              <w:rPr>
                <w:rFonts w:cs="Times New Roman"/>
                <w:sz w:val="22"/>
                <w:szCs w:val="22"/>
              </w:rPr>
              <w:t>0,1966</w:t>
            </w:r>
          </w:p>
        </w:tc>
        <w:tc>
          <w:tcPr>
            <w:tcW w:w="1699" w:type="dxa"/>
          </w:tcPr>
          <w:p w14:paraId="6FB01014" w14:textId="1B8B0240" w:rsidR="003117A3" w:rsidRPr="002502C5" w:rsidRDefault="003117A3" w:rsidP="002502C5">
            <w:pPr>
              <w:pStyle w:val="Body"/>
              <w:spacing w:line="240" w:lineRule="auto"/>
              <w:ind w:firstLine="0"/>
              <w:jc w:val="center"/>
              <w:rPr>
                <w:rFonts w:cs="Times New Roman"/>
                <w:bCs/>
                <w:iCs/>
                <w:sz w:val="22"/>
                <w:szCs w:val="22"/>
                <w:lang w:val="id-ID"/>
              </w:rPr>
            </w:pPr>
            <w:r w:rsidRPr="002502C5">
              <w:rPr>
                <w:rFonts w:cs="Times New Roman"/>
                <w:sz w:val="22"/>
                <w:szCs w:val="22"/>
              </w:rPr>
              <w:t>Valid</w:t>
            </w:r>
          </w:p>
        </w:tc>
      </w:tr>
      <w:tr w:rsidR="003117A3" w:rsidRPr="002502C5" w14:paraId="50F3D28F" w14:textId="77777777" w:rsidTr="003117A3">
        <w:tc>
          <w:tcPr>
            <w:tcW w:w="1699" w:type="dxa"/>
            <w:vMerge/>
          </w:tcPr>
          <w:p w14:paraId="68853200" w14:textId="77777777" w:rsidR="003117A3" w:rsidRPr="002502C5" w:rsidRDefault="003117A3" w:rsidP="002502C5">
            <w:pPr>
              <w:pStyle w:val="Body"/>
              <w:spacing w:line="240" w:lineRule="auto"/>
              <w:ind w:firstLine="0"/>
              <w:jc w:val="center"/>
              <w:rPr>
                <w:rFonts w:cs="Times New Roman"/>
                <w:bCs/>
                <w:iCs/>
                <w:sz w:val="22"/>
                <w:szCs w:val="22"/>
                <w:lang w:val="id-ID"/>
              </w:rPr>
            </w:pPr>
          </w:p>
        </w:tc>
        <w:tc>
          <w:tcPr>
            <w:tcW w:w="1699" w:type="dxa"/>
          </w:tcPr>
          <w:p w14:paraId="58DC13F3" w14:textId="5545A216" w:rsidR="003117A3" w:rsidRPr="002502C5" w:rsidRDefault="003117A3" w:rsidP="002502C5">
            <w:pPr>
              <w:pStyle w:val="Body"/>
              <w:spacing w:line="240" w:lineRule="auto"/>
              <w:ind w:firstLine="0"/>
              <w:jc w:val="center"/>
              <w:rPr>
                <w:rFonts w:cs="Times New Roman"/>
                <w:bCs/>
                <w:iCs/>
                <w:sz w:val="22"/>
                <w:szCs w:val="22"/>
                <w:lang w:val="id-ID"/>
              </w:rPr>
            </w:pPr>
            <w:r w:rsidRPr="002502C5">
              <w:rPr>
                <w:rFonts w:cs="Times New Roman"/>
                <w:sz w:val="22"/>
                <w:szCs w:val="22"/>
              </w:rPr>
              <w:t>X1.6</w:t>
            </w:r>
          </w:p>
        </w:tc>
        <w:tc>
          <w:tcPr>
            <w:tcW w:w="1699" w:type="dxa"/>
          </w:tcPr>
          <w:p w14:paraId="0DF624FA" w14:textId="5681FDE2" w:rsidR="003117A3" w:rsidRPr="002502C5" w:rsidRDefault="003117A3" w:rsidP="002502C5">
            <w:pPr>
              <w:pStyle w:val="Body"/>
              <w:spacing w:line="240" w:lineRule="auto"/>
              <w:ind w:firstLine="0"/>
              <w:jc w:val="center"/>
              <w:rPr>
                <w:rFonts w:cs="Times New Roman"/>
                <w:bCs/>
                <w:iCs/>
                <w:sz w:val="22"/>
                <w:szCs w:val="22"/>
                <w:lang w:val="id-ID"/>
              </w:rPr>
            </w:pPr>
            <w:r w:rsidRPr="002502C5">
              <w:rPr>
                <w:rFonts w:cs="Times New Roman"/>
                <w:sz w:val="22"/>
                <w:szCs w:val="22"/>
              </w:rPr>
              <w:t>0,643</w:t>
            </w:r>
          </w:p>
        </w:tc>
        <w:tc>
          <w:tcPr>
            <w:tcW w:w="1699" w:type="dxa"/>
          </w:tcPr>
          <w:p w14:paraId="36F53A2D" w14:textId="4757DCA2" w:rsidR="003117A3" w:rsidRPr="002502C5" w:rsidRDefault="003117A3" w:rsidP="002502C5">
            <w:pPr>
              <w:pStyle w:val="Body"/>
              <w:spacing w:line="240" w:lineRule="auto"/>
              <w:ind w:firstLine="0"/>
              <w:jc w:val="center"/>
              <w:rPr>
                <w:rFonts w:cs="Times New Roman"/>
                <w:bCs/>
                <w:iCs/>
                <w:sz w:val="22"/>
                <w:szCs w:val="22"/>
                <w:lang w:val="id-ID"/>
              </w:rPr>
            </w:pPr>
            <w:r w:rsidRPr="002502C5">
              <w:rPr>
                <w:rFonts w:cs="Times New Roman"/>
                <w:sz w:val="22"/>
                <w:szCs w:val="22"/>
              </w:rPr>
              <w:t>0,1966</w:t>
            </w:r>
          </w:p>
        </w:tc>
        <w:tc>
          <w:tcPr>
            <w:tcW w:w="1699" w:type="dxa"/>
          </w:tcPr>
          <w:p w14:paraId="78C5A264" w14:textId="3EE21104" w:rsidR="003117A3" w:rsidRPr="002502C5" w:rsidRDefault="003117A3" w:rsidP="002502C5">
            <w:pPr>
              <w:pStyle w:val="Body"/>
              <w:spacing w:line="240" w:lineRule="auto"/>
              <w:ind w:firstLine="0"/>
              <w:jc w:val="center"/>
              <w:rPr>
                <w:rFonts w:cs="Times New Roman"/>
                <w:bCs/>
                <w:iCs/>
                <w:sz w:val="22"/>
                <w:szCs w:val="22"/>
                <w:lang w:val="id-ID"/>
              </w:rPr>
            </w:pPr>
            <w:r w:rsidRPr="002502C5">
              <w:rPr>
                <w:rFonts w:cs="Times New Roman"/>
                <w:sz w:val="22"/>
                <w:szCs w:val="22"/>
              </w:rPr>
              <w:t>Valid</w:t>
            </w:r>
          </w:p>
        </w:tc>
      </w:tr>
      <w:tr w:rsidR="003117A3" w:rsidRPr="002502C5" w14:paraId="1C1A3928" w14:textId="77777777" w:rsidTr="003117A3">
        <w:tc>
          <w:tcPr>
            <w:tcW w:w="1699" w:type="dxa"/>
            <w:vMerge/>
          </w:tcPr>
          <w:p w14:paraId="34E19815" w14:textId="77777777" w:rsidR="003117A3" w:rsidRPr="002502C5" w:rsidRDefault="003117A3" w:rsidP="002502C5">
            <w:pPr>
              <w:pStyle w:val="Body"/>
              <w:spacing w:line="240" w:lineRule="auto"/>
              <w:ind w:firstLine="0"/>
              <w:jc w:val="center"/>
              <w:rPr>
                <w:rFonts w:cs="Times New Roman"/>
                <w:bCs/>
                <w:iCs/>
                <w:sz w:val="22"/>
                <w:szCs w:val="22"/>
                <w:lang w:val="id-ID"/>
              </w:rPr>
            </w:pPr>
          </w:p>
        </w:tc>
        <w:tc>
          <w:tcPr>
            <w:tcW w:w="1699" w:type="dxa"/>
          </w:tcPr>
          <w:p w14:paraId="4D943931" w14:textId="6B6803E0" w:rsidR="003117A3" w:rsidRPr="002502C5" w:rsidRDefault="003117A3" w:rsidP="002502C5">
            <w:pPr>
              <w:pStyle w:val="Body"/>
              <w:spacing w:line="240" w:lineRule="auto"/>
              <w:ind w:firstLine="0"/>
              <w:jc w:val="center"/>
              <w:rPr>
                <w:rFonts w:cs="Times New Roman"/>
                <w:bCs/>
                <w:iCs/>
                <w:sz w:val="22"/>
                <w:szCs w:val="22"/>
                <w:lang w:val="id-ID"/>
              </w:rPr>
            </w:pPr>
            <w:r w:rsidRPr="002502C5">
              <w:rPr>
                <w:rFonts w:cs="Times New Roman"/>
                <w:sz w:val="22"/>
                <w:szCs w:val="22"/>
              </w:rPr>
              <w:t>X1.7</w:t>
            </w:r>
          </w:p>
        </w:tc>
        <w:tc>
          <w:tcPr>
            <w:tcW w:w="1699" w:type="dxa"/>
          </w:tcPr>
          <w:p w14:paraId="4A62E54A" w14:textId="53F5B372" w:rsidR="003117A3" w:rsidRPr="002502C5" w:rsidRDefault="003117A3" w:rsidP="002502C5">
            <w:pPr>
              <w:pStyle w:val="Body"/>
              <w:spacing w:line="240" w:lineRule="auto"/>
              <w:ind w:firstLine="0"/>
              <w:jc w:val="center"/>
              <w:rPr>
                <w:rFonts w:cs="Times New Roman"/>
                <w:bCs/>
                <w:iCs/>
                <w:sz w:val="22"/>
                <w:szCs w:val="22"/>
                <w:lang w:val="id-ID"/>
              </w:rPr>
            </w:pPr>
            <w:r w:rsidRPr="002502C5">
              <w:rPr>
                <w:rFonts w:cs="Times New Roman"/>
                <w:sz w:val="22"/>
                <w:szCs w:val="22"/>
              </w:rPr>
              <w:t>0,634</w:t>
            </w:r>
          </w:p>
        </w:tc>
        <w:tc>
          <w:tcPr>
            <w:tcW w:w="1699" w:type="dxa"/>
          </w:tcPr>
          <w:p w14:paraId="4F033594" w14:textId="10B80C8B" w:rsidR="003117A3" w:rsidRPr="002502C5" w:rsidRDefault="003117A3" w:rsidP="002502C5">
            <w:pPr>
              <w:pStyle w:val="Body"/>
              <w:spacing w:line="240" w:lineRule="auto"/>
              <w:ind w:firstLine="0"/>
              <w:jc w:val="center"/>
              <w:rPr>
                <w:rFonts w:cs="Times New Roman"/>
                <w:bCs/>
                <w:iCs/>
                <w:sz w:val="22"/>
                <w:szCs w:val="22"/>
                <w:lang w:val="id-ID"/>
              </w:rPr>
            </w:pPr>
            <w:r w:rsidRPr="002502C5">
              <w:rPr>
                <w:rFonts w:cs="Times New Roman"/>
                <w:sz w:val="22"/>
                <w:szCs w:val="22"/>
              </w:rPr>
              <w:t>0,1966</w:t>
            </w:r>
          </w:p>
        </w:tc>
        <w:tc>
          <w:tcPr>
            <w:tcW w:w="1699" w:type="dxa"/>
          </w:tcPr>
          <w:p w14:paraId="492B459B" w14:textId="01B39009" w:rsidR="003117A3" w:rsidRPr="002502C5" w:rsidRDefault="003117A3" w:rsidP="002502C5">
            <w:pPr>
              <w:pStyle w:val="Body"/>
              <w:spacing w:line="240" w:lineRule="auto"/>
              <w:ind w:firstLine="0"/>
              <w:jc w:val="center"/>
              <w:rPr>
                <w:rFonts w:cs="Times New Roman"/>
                <w:bCs/>
                <w:iCs/>
                <w:sz w:val="22"/>
                <w:szCs w:val="22"/>
                <w:lang w:val="id-ID"/>
              </w:rPr>
            </w:pPr>
            <w:r w:rsidRPr="002502C5">
              <w:rPr>
                <w:rFonts w:cs="Times New Roman"/>
                <w:sz w:val="22"/>
                <w:szCs w:val="22"/>
              </w:rPr>
              <w:t>Valid</w:t>
            </w:r>
          </w:p>
        </w:tc>
      </w:tr>
      <w:tr w:rsidR="003117A3" w:rsidRPr="002502C5" w14:paraId="1458F345" w14:textId="77777777" w:rsidTr="003117A3">
        <w:tc>
          <w:tcPr>
            <w:tcW w:w="1699" w:type="dxa"/>
            <w:vMerge/>
          </w:tcPr>
          <w:p w14:paraId="44E19C63" w14:textId="77777777" w:rsidR="003117A3" w:rsidRPr="002502C5" w:rsidRDefault="003117A3" w:rsidP="002502C5">
            <w:pPr>
              <w:pStyle w:val="Body"/>
              <w:spacing w:line="240" w:lineRule="auto"/>
              <w:ind w:firstLine="0"/>
              <w:jc w:val="center"/>
              <w:rPr>
                <w:rFonts w:cs="Times New Roman"/>
                <w:bCs/>
                <w:iCs/>
                <w:sz w:val="22"/>
                <w:szCs w:val="22"/>
                <w:lang w:val="id-ID"/>
              </w:rPr>
            </w:pPr>
          </w:p>
        </w:tc>
        <w:tc>
          <w:tcPr>
            <w:tcW w:w="1699" w:type="dxa"/>
          </w:tcPr>
          <w:p w14:paraId="1E395EBA" w14:textId="33796C11"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X1.8</w:t>
            </w:r>
          </w:p>
        </w:tc>
        <w:tc>
          <w:tcPr>
            <w:tcW w:w="1699" w:type="dxa"/>
          </w:tcPr>
          <w:p w14:paraId="19F3DA77" w14:textId="13F20F48" w:rsidR="003117A3" w:rsidRPr="002502C5" w:rsidRDefault="003117A3" w:rsidP="002502C5">
            <w:pPr>
              <w:pStyle w:val="Body"/>
              <w:spacing w:line="240" w:lineRule="auto"/>
              <w:ind w:firstLine="0"/>
              <w:jc w:val="center"/>
              <w:rPr>
                <w:rFonts w:cs="Times New Roman"/>
                <w:bCs/>
                <w:iCs/>
                <w:sz w:val="22"/>
                <w:szCs w:val="22"/>
                <w:lang w:val="id-ID"/>
              </w:rPr>
            </w:pPr>
            <w:r w:rsidRPr="002502C5">
              <w:rPr>
                <w:rFonts w:cs="Times New Roman"/>
                <w:sz w:val="22"/>
                <w:szCs w:val="22"/>
              </w:rPr>
              <w:t>0,811</w:t>
            </w:r>
          </w:p>
        </w:tc>
        <w:tc>
          <w:tcPr>
            <w:tcW w:w="1699" w:type="dxa"/>
          </w:tcPr>
          <w:p w14:paraId="3B10D95A" w14:textId="7FC5F43A" w:rsidR="003117A3" w:rsidRPr="002502C5" w:rsidRDefault="003117A3" w:rsidP="002502C5">
            <w:pPr>
              <w:pStyle w:val="Body"/>
              <w:spacing w:line="240" w:lineRule="auto"/>
              <w:ind w:firstLine="0"/>
              <w:jc w:val="center"/>
              <w:rPr>
                <w:rFonts w:cs="Times New Roman"/>
                <w:bCs/>
                <w:iCs/>
                <w:sz w:val="22"/>
                <w:szCs w:val="22"/>
                <w:lang w:val="id-ID"/>
              </w:rPr>
            </w:pPr>
            <w:r w:rsidRPr="002502C5">
              <w:rPr>
                <w:rFonts w:cs="Times New Roman"/>
                <w:sz w:val="22"/>
                <w:szCs w:val="22"/>
              </w:rPr>
              <w:t>0,1966</w:t>
            </w:r>
          </w:p>
        </w:tc>
        <w:tc>
          <w:tcPr>
            <w:tcW w:w="1699" w:type="dxa"/>
          </w:tcPr>
          <w:p w14:paraId="106F2E89" w14:textId="60A96AFB" w:rsidR="003117A3" w:rsidRPr="002502C5" w:rsidRDefault="003117A3" w:rsidP="002502C5">
            <w:pPr>
              <w:pStyle w:val="Body"/>
              <w:spacing w:line="240" w:lineRule="auto"/>
              <w:ind w:firstLine="0"/>
              <w:jc w:val="center"/>
              <w:rPr>
                <w:rFonts w:cs="Times New Roman"/>
                <w:bCs/>
                <w:iCs/>
                <w:sz w:val="22"/>
                <w:szCs w:val="22"/>
                <w:lang w:val="id-ID"/>
              </w:rPr>
            </w:pPr>
            <w:r w:rsidRPr="002502C5">
              <w:rPr>
                <w:rFonts w:cs="Times New Roman"/>
                <w:sz w:val="22"/>
                <w:szCs w:val="22"/>
              </w:rPr>
              <w:t>Valid</w:t>
            </w:r>
          </w:p>
        </w:tc>
      </w:tr>
      <w:tr w:rsidR="003117A3" w:rsidRPr="002502C5" w14:paraId="562478D6" w14:textId="77777777" w:rsidTr="003117A3">
        <w:tc>
          <w:tcPr>
            <w:tcW w:w="1699" w:type="dxa"/>
            <w:vMerge w:val="restart"/>
          </w:tcPr>
          <w:p w14:paraId="45508B70" w14:textId="55C13A92" w:rsidR="003117A3" w:rsidRPr="002502C5" w:rsidRDefault="003117A3" w:rsidP="002502C5">
            <w:pPr>
              <w:pStyle w:val="Body"/>
              <w:spacing w:line="240" w:lineRule="auto"/>
              <w:ind w:firstLine="0"/>
              <w:jc w:val="center"/>
              <w:rPr>
                <w:rFonts w:cs="Times New Roman"/>
                <w:bCs/>
                <w:iCs/>
                <w:sz w:val="22"/>
                <w:szCs w:val="22"/>
                <w:lang w:val="id-ID"/>
              </w:rPr>
            </w:pPr>
            <w:r w:rsidRPr="002502C5">
              <w:rPr>
                <w:rFonts w:cs="Times New Roman"/>
                <w:bCs/>
                <w:iCs/>
                <w:sz w:val="22"/>
                <w:szCs w:val="22"/>
                <w:lang w:val="id-ID"/>
              </w:rPr>
              <w:t>Kualitas Produk (X2)</w:t>
            </w:r>
          </w:p>
        </w:tc>
        <w:tc>
          <w:tcPr>
            <w:tcW w:w="1699" w:type="dxa"/>
          </w:tcPr>
          <w:p w14:paraId="3E021AA2" w14:textId="0438B8AF"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X2.1</w:t>
            </w:r>
          </w:p>
        </w:tc>
        <w:tc>
          <w:tcPr>
            <w:tcW w:w="1699" w:type="dxa"/>
          </w:tcPr>
          <w:p w14:paraId="71C4959C" w14:textId="03A9D6CD"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0,611</w:t>
            </w:r>
          </w:p>
        </w:tc>
        <w:tc>
          <w:tcPr>
            <w:tcW w:w="1699" w:type="dxa"/>
          </w:tcPr>
          <w:p w14:paraId="1DAC7CEE" w14:textId="25A220A9"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0,1966</w:t>
            </w:r>
          </w:p>
        </w:tc>
        <w:tc>
          <w:tcPr>
            <w:tcW w:w="1699" w:type="dxa"/>
          </w:tcPr>
          <w:p w14:paraId="7D4188A7" w14:textId="0A16E9FB"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Valid</w:t>
            </w:r>
          </w:p>
        </w:tc>
      </w:tr>
      <w:tr w:rsidR="003117A3" w:rsidRPr="002502C5" w14:paraId="6D0DC0FB" w14:textId="77777777" w:rsidTr="003117A3">
        <w:tc>
          <w:tcPr>
            <w:tcW w:w="1699" w:type="dxa"/>
            <w:vMerge/>
          </w:tcPr>
          <w:p w14:paraId="5D52C6B0" w14:textId="77777777" w:rsidR="003117A3" w:rsidRPr="002502C5" w:rsidRDefault="003117A3" w:rsidP="002502C5">
            <w:pPr>
              <w:pStyle w:val="Body"/>
              <w:spacing w:line="240" w:lineRule="auto"/>
              <w:ind w:firstLine="0"/>
              <w:jc w:val="center"/>
              <w:rPr>
                <w:rFonts w:cs="Times New Roman"/>
                <w:bCs/>
                <w:iCs/>
                <w:sz w:val="22"/>
                <w:szCs w:val="22"/>
                <w:lang w:val="id-ID"/>
              </w:rPr>
            </w:pPr>
          </w:p>
        </w:tc>
        <w:tc>
          <w:tcPr>
            <w:tcW w:w="1699" w:type="dxa"/>
          </w:tcPr>
          <w:p w14:paraId="4B9D2B99" w14:textId="0F11BFE2"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X2.2</w:t>
            </w:r>
          </w:p>
        </w:tc>
        <w:tc>
          <w:tcPr>
            <w:tcW w:w="1699" w:type="dxa"/>
          </w:tcPr>
          <w:p w14:paraId="679E685E" w14:textId="3C51993A"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0,727</w:t>
            </w:r>
          </w:p>
        </w:tc>
        <w:tc>
          <w:tcPr>
            <w:tcW w:w="1699" w:type="dxa"/>
          </w:tcPr>
          <w:p w14:paraId="4316CB8B" w14:textId="21700C35"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0,1966</w:t>
            </w:r>
          </w:p>
        </w:tc>
        <w:tc>
          <w:tcPr>
            <w:tcW w:w="1699" w:type="dxa"/>
          </w:tcPr>
          <w:p w14:paraId="5C8B74D4" w14:textId="62910154"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Valid</w:t>
            </w:r>
          </w:p>
        </w:tc>
      </w:tr>
      <w:tr w:rsidR="003117A3" w:rsidRPr="002502C5" w14:paraId="2B0C209D" w14:textId="77777777" w:rsidTr="003117A3">
        <w:tc>
          <w:tcPr>
            <w:tcW w:w="1699" w:type="dxa"/>
            <w:vMerge/>
          </w:tcPr>
          <w:p w14:paraId="772BCCC2" w14:textId="77777777" w:rsidR="003117A3" w:rsidRPr="002502C5" w:rsidRDefault="003117A3" w:rsidP="002502C5">
            <w:pPr>
              <w:pStyle w:val="Body"/>
              <w:spacing w:line="240" w:lineRule="auto"/>
              <w:ind w:firstLine="0"/>
              <w:jc w:val="center"/>
              <w:rPr>
                <w:rFonts w:cs="Times New Roman"/>
                <w:bCs/>
                <w:iCs/>
                <w:sz w:val="22"/>
                <w:szCs w:val="22"/>
                <w:lang w:val="id-ID"/>
              </w:rPr>
            </w:pPr>
          </w:p>
        </w:tc>
        <w:tc>
          <w:tcPr>
            <w:tcW w:w="1699" w:type="dxa"/>
          </w:tcPr>
          <w:p w14:paraId="665B1E1E" w14:textId="36FAFE52"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X2.3</w:t>
            </w:r>
          </w:p>
        </w:tc>
        <w:tc>
          <w:tcPr>
            <w:tcW w:w="1699" w:type="dxa"/>
          </w:tcPr>
          <w:p w14:paraId="509F579D" w14:textId="6FECD691"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0,644</w:t>
            </w:r>
          </w:p>
        </w:tc>
        <w:tc>
          <w:tcPr>
            <w:tcW w:w="1699" w:type="dxa"/>
          </w:tcPr>
          <w:p w14:paraId="0BF0FF66" w14:textId="6BF07DD2"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0,1966</w:t>
            </w:r>
          </w:p>
        </w:tc>
        <w:tc>
          <w:tcPr>
            <w:tcW w:w="1699" w:type="dxa"/>
          </w:tcPr>
          <w:p w14:paraId="3782ABF8" w14:textId="0417D8F4"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Valid</w:t>
            </w:r>
          </w:p>
        </w:tc>
      </w:tr>
      <w:tr w:rsidR="003117A3" w:rsidRPr="002502C5" w14:paraId="59CD3413" w14:textId="77777777" w:rsidTr="003117A3">
        <w:tc>
          <w:tcPr>
            <w:tcW w:w="1699" w:type="dxa"/>
            <w:vMerge/>
          </w:tcPr>
          <w:p w14:paraId="35CFB922" w14:textId="77777777" w:rsidR="003117A3" w:rsidRPr="002502C5" w:rsidRDefault="003117A3" w:rsidP="002502C5">
            <w:pPr>
              <w:pStyle w:val="Body"/>
              <w:spacing w:line="240" w:lineRule="auto"/>
              <w:ind w:firstLine="0"/>
              <w:jc w:val="center"/>
              <w:rPr>
                <w:rFonts w:cs="Times New Roman"/>
                <w:bCs/>
                <w:iCs/>
                <w:sz w:val="22"/>
                <w:szCs w:val="22"/>
                <w:lang w:val="id-ID"/>
              </w:rPr>
            </w:pPr>
          </w:p>
        </w:tc>
        <w:tc>
          <w:tcPr>
            <w:tcW w:w="1699" w:type="dxa"/>
          </w:tcPr>
          <w:p w14:paraId="7CFE0CAA" w14:textId="55FB52A0"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X2.4</w:t>
            </w:r>
          </w:p>
        </w:tc>
        <w:tc>
          <w:tcPr>
            <w:tcW w:w="1699" w:type="dxa"/>
          </w:tcPr>
          <w:p w14:paraId="3938C241" w14:textId="21EABF44"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0,737</w:t>
            </w:r>
          </w:p>
        </w:tc>
        <w:tc>
          <w:tcPr>
            <w:tcW w:w="1699" w:type="dxa"/>
          </w:tcPr>
          <w:p w14:paraId="5181120D" w14:textId="45B85723"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0,1966</w:t>
            </w:r>
          </w:p>
        </w:tc>
        <w:tc>
          <w:tcPr>
            <w:tcW w:w="1699" w:type="dxa"/>
          </w:tcPr>
          <w:p w14:paraId="5F9E5FC7" w14:textId="4BF3C5D6"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Valid</w:t>
            </w:r>
          </w:p>
        </w:tc>
      </w:tr>
      <w:tr w:rsidR="003117A3" w:rsidRPr="002502C5" w14:paraId="2152FE1E" w14:textId="77777777" w:rsidTr="003117A3">
        <w:tc>
          <w:tcPr>
            <w:tcW w:w="1699" w:type="dxa"/>
            <w:vMerge/>
          </w:tcPr>
          <w:p w14:paraId="07247B01" w14:textId="77777777" w:rsidR="003117A3" w:rsidRPr="002502C5" w:rsidRDefault="003117A3" w:rsidP="002502C5">
            <w:pPr>
              <w:pStyle w:val="Body"/>
              <w:spacing w:line="240" w:lineRule="auto"/>
              <w:ind w:firstLine="0"/>
              <w:jc w:val="center"/>
              <w:rPr>
                <w:rFonts w:cs="Times New Roman"/>
                <w:bCs/>
                <w:iCs/>
                <w:sz w:val="22"/>
                <w:szCs w:val="22"/>
                <w:lang w:val="id-ID"/>
              </w:rPr>
            </w:pPr>
          </w:p>
        </w:tc>
        <w:tc>
          <w:tcPr>
            <w:tcW w:w="1699" w:type="dxa"/>
          </w:tcPr>
          <w:p w14:paraId="1D8F9CEC" w14:textId="259D9EDD"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X2.5</w:t>
            </w:r>
          </w:p>
        </w:tc>
        <w:tc>
          <w:tcPr>
            <w:tcW w:w="1699" w:type="dxa"/>
          </w:tcPr>
          <w:p w14:paraId="2983CF1F" w14:textId="61F980B3"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0,561</w:t>
            </w:r>
          </w:p>
        </w:tc>
        <w:tc>
          <w:tcPr>
            <w:tcW w:w="1699" w:type="dxa"/>
          </w:tcPr>
          <w:p w14:paraId="40AD9361" w14:textId="3BCB4AB0"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0,1966</w:t>
            </w:r>
          </w:p>
        </w:tc>
        <w:tc>
          <w:tcPr>
            <w:tcW w:w="1699" w:type="dxa"/>
          </w:tcPr>
          <w:p w14:paraId="5DFBD624" w14:textId="00FD1EDA"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Valid</w:t>
            </w:r>
          </w:p>
        </w:tc>
      </w:tr>
      <w:tr w:rsidR="003117A3" w:rsidRPr="002502C5" w14:paraId="776C077F" w14:textId="77777777" w:rsidTr="003117A3">
        <w:tc>
          <w:tcPr>
            <w:tcW w:w="1699" w:type="dxa"/>
            <w:vMerge/>
          </w:tcPr>
          <w:p w14:paraId="65717A60" w14:textId="77777777" w:rsidR="003117A3" w:rsidRPr="002502C5" w:rsidRDefault="003117A3" w:rsidP="002502C5">
            <w:pPr>
              <w:pStyle w:val="Body"/>
              <w:spacing w:line="240" w:lineRule="auto"/>
              <w:ind w:firstLine="0"/>
              <w:jc w:val="center"/>
              <w:rPr>
                <w:rFonts w:cs="Times New Roman"/>
                <w:bCs/>
                <w:iCs/>
                <w:sz w:val="22"/>
                <w:szCs w:val="22"/>
                <w:lang w:val="id-ID"/>
              </w:rPr>
            </w:pPr>
          </w:p>
        </w:tc>
        <w:tc>
          <w:tcPr>
            <w:tcW w:w="1699" w:type="dxa"/>
          </w:tcPr>
          <w:p w14:paraId="4D70AE7C" w14:textId="2AE45CDA"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X2.6</w:t>
            </w:r>
          </w:p>
        </w:tc>
        <w:tc>
          <w:tcPr>
            <w:tcW w:w="1699" w:type="dxa"/>
          </w:tcPr>
          <w:p w14:paraId="76E29D51" w14:textId="09954DAB"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0,666</w:t>
            </w:r>
          </w:p>
        </w:tc>
        <w:tc>
          <w:tcPr>
            <w:tcW w:w="1699" w:type="dxa"/>
          </w:tcPr>
          <w:p w14:paraId="6EBA1732" w14:textId="3FD13CA3"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0,1966</w:t>
            </w:r>
          </w:p>
        </w:tc>
        <w:tc>
          <w:tcPr>
            <w:tcW w:w="1699" w:type="dxa"/>
          </w:tcPr>
          <w:p w14:paraId="7418D338" w14:textId="5910224D"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Valid</w:t>
            </w:r>
          </w:p>
        </w:tc>
      </w:tr>
      <w:tr w:rsidR="003117A3" w:rsidRPr="002502C5" w14:paraId="76A78721" w14:textId="77777777" w:rsidTr="003117A3">
        <w:tc>
          <w:tcPr>
            <w:tcW w:w="1699" w:type="dxa"/>
            <w:vMerge/>
          </w:tcPr>
          <w:p w14:paraId="013647DE" w14:textId="77777777" w:rsidR="003117A3" w:rsidRPr="002502C5" w:rsidRDefault="003117A3" w:rsidP="002502C5">
            <w:pPr>
              <w:pStyle w:val="Body"/>
              <w:spacing w:line="240" w:lineRule="auto"/>
              <w:ind w:firstLine="0"/>
              <w:jc w:val="center"/>
              <w:rPr>
                <w:rFonts w:cs="Times New Roman"/>
                <w:bCs/>
                <w:iCs/>
                <w:sz w:val="22"/>
                <w:szCs w:val="22"/>
                <w:lang w:val="id-ID"/>
              </w:rPr>
            </w:pPr>
          </w:p>
        </w:tc>
        <w:tc>
          <w:tcPr>
            <w:tcW w:w="1699" w:type="dxa"/>
          </w:tcPr>
          <w:p w14:paraId="1A6FD0C4" w14:textId="15CAE580"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X2.7</w:t>
            </w:r>
          </w:p>
        </w:tc>
        <w:tc>
          <w:tcPr>
            <w:tcW w:w="1699" w:type="dxa"/>
          </w:tcPr>
          <w:p w14:paraId="4EA89CC3" w14:textId="5B00C77A"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0,646</w:t>
            </w:r>
          </w:p>
        </w:tc>
        <w:tc>
          <w:tcPr>
            <w:tcW w:w="1699" w:type="dxa"/>
          </w:tcPr>
          <w:p w14:paraId="3592B49A" w14:textId="47F1758D"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0,1966</w:t>
            </w:r>
          </w:p>
        </w:tc>
        <w:tc>
          <w:tcPr>
            <w:tcW w:w="1699" w:type="dxa"/>
          </w:tcPr>
          <w:p w14:paraId="58274C50" w14:textId="15378116"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Valid</w:t>
            </w:r>
          </w:p>
        </w:tc>
      </w:tr>
      <w:tr w:rsidR="003117A3" w:rsidRPr="002502C5" w14:paraId="294AC790" w14:textId="77777777" w:rsidTr="003117A3">
        <w:tc>
          <w:tcPr>
            <w:tcW w:w="1699" w:type="dxa"/>
            <w:vMerge/>
          </w:tcPr>
          <w:p w14:paraId="4C55BACB" w14:textId="77777777" w:rsidR="003117A3" w:rsidRPr="002502C5" w:rsidRDefault="003117A3" w:rsidP="002502C5">
            <w:pPr>
              <w:pStyle w:val="Body"/>
              <w:spacing w:line="240" w:lineRule="auto"/>
              <w:ind w:firstLine="0"/>
              <w:jc w:val="center"/>
              <w:rPr>
                <w:rFonts w:cs="Times New Roman"/>
                <w:bCs/>
                <w:iCs/>
                <w:sz w:val="22"/>
                <w:szCs w:val="22"/>
                <w:lang w:val="id-ID"/>
              </w:rPr>
            </w:pPr>
          </w:p>
        </w:tc>
        <w:tc>
          <w:tcPr>
            <w:tcW w:w="1699" w:type="dxa"/>
          </w:tcPr>
          <w:p w14:paraId="0FEBE9F2" w14:textId="23D30BDC"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X2.8</w:t>
            </w:r>
          </w:p>
        </w:tc>
        <w:tc>
          <w:tcPr>
            <w:tcW w:w="1699" w:type="dxa"/>
          </w:tcPr>
          <w:p w14:paraId="687AA77A" w14:textId="0D5FDAD3"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0,667</w:t>
            </w:r>
          </w:p>
        </w:tc>
        <w:tc>
          <w:tcPr>
            <w:tcW w:w="1699" w:type="dxa"/>
          </w:tcPr>
          <w:p w14:paraId="4477E6DC" w14:textId="315A7C1D"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0,1966</w:t>
            </w:r>
          </w:p>
        </w:tc>
        <w:tc>
          <w:tcPr>
            <w:tcW w:w="1699" w:type="dxa"/>
          </w:tcPr>
          <w:p w14:paraId="46E06335" w14:textId="7758257F"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Valid</w:t>
            </w:r>
          </w:p>
        </w:tc>
      </w:tr>
      <w:tr w:rsidR="003117A3" w:rsidRPr="002502C5" w14:paraId="052336EE" w14:textId="77777777" w:rsidTr="003117A3">
        <w:tc>
          <w:tcPr>
            <w:tcW w:w="1699" w:type="dxa"/>
            <w:vMerge/>
          </w:tcPr>
          <w:p w14:paraId="673C2A86" w14:textId="77777777" w:rsidR="003117A3" w:rsidRPr="002502C5" w:rsidRDefault="003117A3" w:rsidP="002502C5">
            <w:pPr>
              <w:pStyle w:val="Body"/>
              <w:spacing w:line="240" w:lineRule="auto"/>
              <w:ind w:firstLine="0"/>
              <w:jc w:val="center"/>
              <w:rPr>
                <w:rFonts w:cs="Times New Roman"/>
                <w:bCs/>
                <w:iCs/>
                <w:sz w:val="22"/>
                <w:szCs w:val="22"/>
                <w:lang w:val="id-ID"/>
              </w:rPr>
            </w:pPr>
          </w:p>
        </w:tc>
        <w:tc>
          <w:tcPr>
            <w:tcW w:w="1699" w:type="dxa"/>
          </w:tcPr>
          <w:p w14:paraId="0A384DE5" w14:textId="727ABEC6"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X2.9</w:t>
            </w:r>
          </w:p>
        </w:tc>
        <w:tc>
          <w:tcPr>
            <w:tcW w:w="1699" w:type="dxa"/>
          </w:tcPr>
          <w:p w14:paraId="2D10FD4B" w14:textId="0BA3657D"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0,645</w:t>
            </w:r>
          </w:p>
        </w:tc>
        <w:tc>
          <w:tcPr>
            <w:tcW w:w="1699" w:type="dxa"/>
          </w:tcPr>
          <w:p w14:paraId="7FD1FB70" w14:textId="167912B4"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0,1966</w:t>
            </w:r>
          </w:p>
        </w:tc>
        <w:tc>
          <w:tcPr>
            <w:tcW w:w="1699" w:type="dxa"/>
          </w:tcPr>
          <w:p w14:paraId="35A7E5AF" w14:textId="3DCF2FE6"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Valid</w:t>
            </w:r>
          </w:p>
        </w:tc>
      </w:tr>
      <w:tr w:rsidR="003117A3" w:rsidRPr="002502C5" w14:paraId="14F7F635" w14:textId="77777777" w:rsidTr="003117A3">
        <w:tc>
          <w:tcPr>
            <w:tcW w:w="1699" w:type="dxa"/>
            <w:vMerge w:val="restart"/>
          </w:tcPr>
          <w:p w14:paraId="44648050" w14:textId="48A7545E" w:rsidR="003117A3" w:rsidRPr="002502C5" w:rsidRDefault="003117A3" w:rsidP="002502C5">
            <w:pPr>
              <w:pStyle w:val="Body"/>
              <w:spacing w:line="240" w:lineRule="auto"/>
              <w:ind w:firstLine="0"/>
              <w:jc w:val="center"/>
              <w:rPr>
                <w:rFonts w:cs="Times New Roman"/>
                <w:bCs/>
                <w:iCs/>
                <w:sz w:val="22"/>
                <w:szCs w:val="22"/>
                <w:lang w:val="id-ID"/>
              </w:rPr>
            </w:pPr>
            <w:r w:rsidRPr="002502C5">
              <w:rPr>
                <w:rFonts w:cs="Times New Roman"/>
                <w:bCs/>
                <w:iCs/>
                <w:sz w:val="22"/>
                <w:szCs w:val="22"/>
                <w:lang w:val="id-ID"/>
              </w:rPr>
              <w:t>Keputusan Pembelian (Y)</w:t>
            </w:r>
          </w:p>
        </w:tc>
        <w:tc>
          <w:tcPr>
            <w:tcW w:w="1699" w:type="dxa"/>
          </w:tcPr>
          <w:p w14:paraId="5E9B6789" w14:textId="240D9159"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Y.1</w:t>
            </w:r>
          </w:p>
        </w:tc>
        <w:tc>
          <w:tcPr>
            <w:tcW w:w="1699" w:type="dxa"/>
          </w:tcPr>
          <w:p w14:paraId="0ADFD0E2" w14:textId="378DC439"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0,542</w:t>
            </w:r>
          </w:p>
        </w:tc>
        <w:tc>
          <w:tcPr>
            <w:tcW w:w="1699" w:type="dxa"/>
          </w:tcPr>
          <w:p w14:paraId="475D26F9" w14:textId="54AD7DB9"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0,1966</w:t>
            </w:r>
          </w:p>
        </w:tc>
        <w:tc>
          <w:tcPr>
            <w:tcW w:w="1699" w:type="dxa"/>
          </w:tcPr>
          <w:p w14:paraId="5BACF320" w14:textId="1EBCF2D5"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Valid</w:t>
            </w:r>
          </w:p>
        </w:tc>
      </w:tr>
      <w:tr w:rsidR="003117A3" w:rsidRPr="002502C5" w14:paraId="39F090EE" w14:textId="77777777" w:rsidTr="003117A3">
        <w:tc>
          <w:tcPr>
            <w:tcW w:w="1699" w:type="dxa"/>
            <w:vMerge/>
          </w:tcPr>
          <w:p w14:paraId="446FF590" w14:textId="77777777" w:rsidR="003117A3" w:rsidRPr="002502C5" w:rsidRDefault="003117A3" w:rsidP="002502C5">
            <w:pPr>
              <w:pStyle w:val="Body"/>
              <w:spacing w:line="240" w:lineRule="auto"/>
              <w:ind w:firstLine="0"/>
              <w:jc w:val="center"/>
              <w:rPr>
                <w:rFonts w:cs="Times New Roman"/>
                <w:bCs/>
                <w:iCs/>
                <w:sz w:val="22"/>
                <w:szCs w:val="22"/>
                <w:lang w:val="id-ID"/>
              </w:rPr>
            </w:pPr>
          </w:p>
        </w:tc>
        <w:tc>
          <w:tcPr>
            <w:tcW w:w="1699" w:type="dxa"/>
          </w:tcPr>
          <w:p w14:paraId="162C5DC5" w14:textId="51BC99F0"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Y.2</w:t>
            </w:r>
          </w:p>
        </w:tc>
        <w:tc>
          <w:tcPr>
            <w:tcW w:w="1699" w:type="dxa"/>
          </w:tcPr>
          <w:p w14:paraId="3F161AD8" w14:textId="4B6A6DBE"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0,535</w:t>
            </w:r>
          </w:p>
        </w:tc>
        <w:tc>
          <w:tcPr>
            <w:tcW w:w="1699" w:type="dxa"/>
          </w:tcPr>
          <w:p w14:paraId="4E10A6DC" w14:textId="4D00FEE5"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0,1966</w:t>
            </w:r>
          </w:p>
        </w:tc>
        <w:tc>
          <w:tcPr>
            <w:tcW w:w="1699" w:type="dxa"/>
          </w:tcPr>
          <w:p w14:paraId="6FDE3051" w14:textId="3A3F6E1C"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Valid</w:t>
            </w:r>
          </w:p>
        </w:tc>
      </w:tr>
      <w:tr w:rsidR="003117A3" w:rsidRPr="002502C5" w14:paraId="4AC81E22" w14:textId="77777777" w:rsidTr="003117A3">
        <w:tc>
          <w:tcPr>
            <w:tcW w:w="1699" w:type="dxa"/>
            <w:vMerge/>
          </w:tcPr>
          <w:p w14:paraId="40DA4C01" w14:textId="77777777" w:rsidR="003117A3" w:rsidRPr="002502C5" w:rsidRDefault="003117A3" w:rsidP="002502C5">
            <w:pPr>
              <w:pStyle w:val="Body"/>
              <w:spacing w:line="240" w:lineRule="auto"/>
              <w:ind w:firstLine="0"/>
              <w:jc w:val="center"/>
              <w:rPr>
                <w:rFonts w:cs="Times New Roman"/>
                <w:bCs/>
                <w:iCs/>
                <w:sz w:val="22"/>
                <w:szCs w:val="22"/>
                <w:lang w:val="id-ID"/>
              </w:rPr>
            </w:pPr>
          </w:p>
        </w:tc>
        <w:tc>
          <w:tcPr>
            <w:tcW w:w="1699" w:type="dxa"/>
          </w:tcPr>
          <w:p w14:paraId="11A29310" w14:textId="7A38DE8E"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Y.3</w:t>
            </w:r>
          </w:p>
        </w:tc>
        <w:tc>
          <w:tcPr>
            <w:tcW w:w="1699" w:type="dxa"/>
          </w:tcPr>
          <w:p w14:paraId="24F09858" w14:textId="72BEF67A"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0,577</w:t>
            </w:r>
          </w:p>
        </w:tc>
        <w:tc>
          <w:tcPr>
            <w:tcW w:w="1699" w:type="dxa"/>
          </w:tcPr>
          <w:p w14:paraId="3D111F0B" w14:textId="2302A121"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0,1966</w:t>
            </w:r>
          </w:p>
        </w:tc>
        <w:tc>
          <w:tcPr>
            <w:tcW w:w="1699" w:type="dxa"/>
          </w:tcPr>
          <w:p w14:paraId="54E0AFE1" w14:textId="36EC3DBD"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Valid</w:t>
            </w:r>
          </w:p>
        </w:tc>
      </w:tr>
      <w:tr w:rsidR="003117A3" w:rsidRPr="002502C5" w14:paraId="1FCBD30A" w14:textId="77777777" w:rsidTr="003117A3">
        <w:tc>
          <w:tcPr>
            <w:tcW w:w="1699" w:type="dxa"/>
            <w:vMerge/>
          </w:tcPr>
          <w:p w14:paraId="22374E17" w14:textId="77777777" w:rsidR="003117A3" w:rsidRPr="002502C5" w:rsidRDefault="003117A3" w:rsidP="002502C5">
            <w:pPr>
              <w:pStyle w:val="Body"/>
              <w:spacing w:line="240" w:lineRule="auto"/>
              <w:ind w:firstLine="0"/>
              <w:jc w:val="center"/>
              <w:rPr>
                <w:rFonts w:cs="Times New Roman"/>
                <w:bCs/>
                <w:iCs/>
                <w:sz w:val="22"/>
                <w:szCs w:val="22"/>
                <w:lang w:val="id-ID"/>
              </w:rPr>
            </w:pPr>
          </w:p>
        </w:tc>
        <w:tc>
          <w:tcPr>
            <w:tcW w:w="1699" w:type="dxa"/>
          </w:tcPr>
          <w:p w14:paraId="3EBB9A2D" w14:textId="696BDE4D"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Y.4</w:t>
            </w:r>
          </w:p>
        </w:tc>
        <w:tc>
          <w:tcPr>
            <w:tcW w:w="1699" w:type="dxa"/>
          </w:tcPr>
          <w:p w14:paraId="3E1697AD" w14:textId="6A3C2E99"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0,666</w:t>
            </w:r>
          </w:p>
        </w:tc>
        <w:tc>
          <w:tcPr>
            <w:tcW w:w="1699" w:type="dxa"/>
          </w:tcPr>
          <w:p w14:paraId="03C58DD6" w14:textId="21D4A2BD"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0,1966</w:t>
            </w:r>
          </w:p>
        </w:tc>
        <w:tc>
          <w:tcPr>
            <w:tcW w:w="1699" w:type="dxa"/>
          </w:tcPr>
          <w:p w14:paraId="4CDEF0E1" w14:textId="7573E980"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Valid</w:t>
            </w:r>
          </w:p>
        </w:tc>
      </w:tr>
      <w:tr w:rsidR="003117A3" w:rsidRPr="002502C5" w14:paraId="33994858" w14:textId="77777777" w:rsidTr="003117A3">
        <w:tc>
          <w:tcPr>
            <w:tcW w:w="1699" w:type="dxa"/>
            <w:vMerge/>
          </w:tcPr>
          <w:p w14:paraId="437E568B" w14:textId="77777777" w:rsidR="003117A3" w:rsidRPr="002502C5" w:rsidRDefault="003117A3" w:rsidP="002502C5">
            <w:pPr>
              <w:pStyle w:val="Body"/>
              <w:spacing w:line="240" w:lineRule="auto"/>
              <w:ind w:firstLine="0"/>
              <w:jc w:val="center"/>
              <w:rPr>
                <w:rFonts w:cs="Times New Roman"/>
                <w:bCs/>
                <w:iCs/>
                <w:sz w:val="22"/>
                <w:szCs w:val="22"/>
                <w:lang w:val="id-ID"/>
              </w:rPr>
            </w:pPr>
          </w:p>
        </w:tc>
        <w:tc>
          <w:tcPr>
            <w:tcW w:w="1699" w:type="dxa"/>
          </w:tcPr>
          <w:p w14:paraId="60CAE6F0" w14:textId="1A79175C"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Y.5</w:t>
            </w:r>
          </w:p>
        </w:tc>
        <w:tc>
          <w:tcPr>
            <w:tcW w:w="1699" w:type="dxa"/>
          </w:tcPr>
          <w:p w14:paraId="630A7A39" w14:textId="3281F186"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0,691</w:t>
            </w:r>
          </w:p>
        </w:tc>
        <w:tc>
          <w:tcPr>
            <w:tcW w:w="1699" w:type="dxa"/>
          </w:tcPr>
          <w:p w14:paraId="23FFD246" w14:textId="3E1B77FF"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0,1966</w:t>
            </w:r>
          </w:p>
        </w:tc>
        <w:tc>
          <w:tcPr>
            <w:tcW w:w="1699" w:type="dxa"/>
          </w:tcPr>
          <w:p w14:paraId="28327AAF" w14:textId="3ED75511"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Valid</w:t>
            </w:r>
          </w:p>
        </w:tc>
      </w:tr>
      <w:tr w:rsidR="003117A3" w:rsidRPr="002502C5" w14:paraId="30E45868" w14:textId="77777777" w:rsidTr="003117A3">
        <w:tc>
          <w:tcPr>
            <w:tcW w:w="1699" w:type="dxa"/>
            <w:vMerge/>
          </w:tcPr>
          <w:p w14:paraId="34EE9B15" w14:textId="77777777" w:rsidR="003117A3" w:rsidRPr="002502C5" w:rsidRDefault="003117A3" w:rsidP="002502C5">
            <w:pPr>
              <w:pStyle w:val="Body"/>
              <w:spacing w:line="240" w:lineRule="auto"/>
              <w:ind w:firstLine="0"/>
              <w:jc w:val="center"/>
              <w:rPr>
                <w:rFonts w:cs="Times New Roman"/>
                <w:bCs/>
                <w:iCs/>
                <w:sz w:val="22"/>
                <w:szCs w:val="22"/>
                <w:lang w:val="id-ID"/>
              </w:rPr>
            </w:pPr>
          </w:p>
        </w:tc>
        <w:tc>
          <w:tcPr>
            <w:tcW w:w="1699" w:type="dxa"/>
          </w:tcPr>
          <w:p w14:paraId="40C03A50" w14:textId="43206C44"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Y.6</w:t>
            </w:r>
          </w:p>
        </w:tc>
        <w:tc>
          <w:tcPr>
            <w:tcW w:w="1699" w:type="dxa"/>
          </w:tcPr>
          <w:p w14:paraId="2989E60E" w14:textId="4DE6486A"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0,590</w:t>
            </w:r>
          </w:p>
        </w:tc>
        <w:tc>
          <w:tcPr>
            <w:tcW w:w="1699" w:type="dxa"/>
          </w:tcPr>
          <w:p w14:paraId="2A4B7C81" w14:textId="1674F0F0"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0,1966</w:t>
            </w:r>
          </w:p>
        </w:tc>
        <w:tc>
          <w:tcPr>
            <w:tcW w:w="1699" w:type="dxa"/>
          </w:tcPr>
          <w:p w14:paraId="2CF43D67" w14:textId="1F4BE648"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Valid</w:t>
            </w:r>
          </w:p>
        </w:tc>
      </w:tr>
      <w:tr w:rsidR="003117A3" w:rsidRPr="002502C5" w14:paraId="6CAE781D" w14:textId="77777777" w:rsidTr="003117A3">
        <w:tc>
          <w:tcPr>
            <w:tcW w:w="1699" w:type="dxa"/>
            <w:vMerge/>
          </w:tcPr>
          <w:p w14:paraId="73C7DAC9" w14:textId="77777777" w:rsidR="003117A3" w:rsidRPr="002502C5" w:rsidRDefault="003117A3" w:rsidP="002502C5">
            <w:pPr>
              <w:pStyle w:val="Body"/>
              <w:spacing w:line="240" w:lineRule="auto"/>
              <w:ind w:firstLine="0"/>
              <w:jc w:val="center"/>
              <w:rPr>
                <w:rFonts w:cs="Times New Roman"/>
                <w:bCs/>
                <w:iCs/>
                <w:sz w:val="22"/>
                <w:szCs w:val="22"/>
                <w:lang w:val="id-ID"/>
              </w:rPr>
            </w:pPr>
          </w:p>
        </w:tc>
        <w:tc>
          <w:tcPr>
            <w:tcW w:w="1699" w:type="dxa"/>
          </w:tcPr>
          <w:p w14:paraId="5521466E" w14:textId="7C42EB44"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Y.7</w:t>
            </w:r>
          </w:p>
        </w:tc>
        <w:tc>
          <w:tcPr>
            <w:tcW w:w="1699" w:type="dxa"/>
          </w:tcPr>
          <w:p w14:paraId="7897DC13" w14:textId="2E487DED"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0,714</w:t>
            </w:r>
          </w:p>
        </w:tc>
        <w:tc>
          <w:tcPr>
            <w:tcW w:w="1699" w:type="dxa"/>
          </w:tcPr>
          <w:p w14:paraId="74E2B73D" w14:textId="2E13A811"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0,1966</w:t>
            </w:r>
          </w:p>
        </w:tc>
        <w:tc>
          <w:tcPr>
            <w:tcW w:w="1699" w:type="dxa"/>
          </w:tcPr>
          <w:p w14:paraId="389CA68E" w14:textId="43236C24"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Valid</w:t>
            </w:r>
          </w:p>
        </w:tc>
      </w:tr>
      <w:tr w:rsidR="003117A3" w:rsidRPr="002502C5" w14:paraId="23089500" w14:textId="77777777" w:rsidTr="003117A3">
        <w:tc>
          <w:tcPr>
            <w:tcW w:w="1699" w:type="dxa"/>
            <w:vMerge/>
          </w:tcPr>
          <w:p w14:paraId="56B942C6" w14:textId="77777777" w:rsidR="003117A3" w:rsidRPr="002502C5" w:rsidRDefault="003117A3" w:rsidP="002502C5">
            <w:pPr>
              <w:pStyle w:val="Body"/>
              <w:spacing w:line="240" w:lineRule="auto"/>
              <w:ind w:firstLine="0"/>
              <w:jc w:val="center"/>
              <w:rPr>
                <w:rFonts w:cs="Times New Roman"/>
                <w:bCs/>
                <w:iCs/>
                <w:sz w:val="22"/>
                <w:szCs w:val="22"/>
                <w:lang w:val="id-ID"/>
              </w:rPr>
            </w:pPr>
          </w:p>
        </w:tc>
        <w:tc>
          <w:tcPr>
            <w:tcW w:w="1699" w:type="dxa"/>
          </w:tcPr>
          <w:p w14:paraId="1C438CA9" w14:textId="1B48DE4B"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Y.8</w:t>
            </w:r>
          </w:p>
        </w:tc>
        <w:tc>
          <w:tcPr>
            <w:tcW w:w="1699" w:type="dxa"/>
          </w:tcPr>
          <w:p w14:paraId="6677E3FE" w14:textId="5584AD0D"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0,551</w:t>
            </w:r>
          </w:p>
        </w:tc>
        <w:tc>
          <w:tcPr>
            <w:tcW w:w="1699" w:type="dxa"/>
          </w:tcPr>
          <w:p w14:paraId="207274BF" w14:textId="5DEFA257"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0,1966</w:t>
            </w:r>
          </w:p>
        </w:tc>
        <w:tc>
          <w:tcPr>
            <w:tcW w:w="1699" w:type="dxa"/>
          </w:tcPr>
          <w:p w14:paraId="61F58552" w14:textId="4D33BC8B" w:rsidR="003117A3" w:rsidRPr="002502C5" w:rsidRDefault="003117A3" w:rsidP="002502C5">
            <w:pPr>
              <w:pStyle w:val="Body"/>
              <w:spacing w:line="240" w:lineRule="auto"/>
              <w:ind w:firstLine="0"/>
              <w:jc w:val="center"/>
              <w:rPr>
                <w:rFonts w:cs="Times New Roman"/>
                <w:sz w:val="22"/>
                <w:szCs w:val="22"/>
              </w:rPr>
            </w:pPr>
            <w:r w:rsidRPr="002502C5">
              <w:rPr>
                <w:rFonts w:cs="Times New Roman"/>
                <w:sz w:val="22"/>
                <w:szCs w:val="22"/>
              </w:rPr>
              <w:t>Valid</w:t>
            </w:r>
          </w:p>
        </w:tc>
      </w:tr>
    </w:tbl>
    <w:p w14:paraId="22559088" w14:textId="2EA92845" w:rsidR="00EF1910" w:rsidRPr="00EF1910" w:rsidRDefault="003117A3" w:rsidP="003117A3">
      <w:pPr>
        <w:pStyle w:val="Body"/>
        <w:spacing w:line="240" w:lineRule="auto"/>
        <w:ind w:firstLine="284"/>
        <w:jc w:val="center"/>
        <w:rPr>
          <w:bCs/>
          <w:iCs/>
          <w:szCs w:val="24"/>
          <w:lang w:val="id-ID"/>
        </w:rPr>
      </w:pPr>
      <w:r>
        <w:rPr>
          <w:bCs/>
          <w:iCs/>
          <w:szCs w:val="24"/>
          <w:lang w:val="id-ID"/>
        </w:rPr>
        <w:t>Sumber: Output SPSS, (2023)</w:t>
      </w:r>
    </w:p>
    <w:p w14:paraId="3DC1943C" w14:textId="4E75E0BD" w:rsidR="003117A3" w:rsidRPr="00FF21E1" w:rsidRDefault="003117A3" w:rsidP="00E63BE5">
      <w:pPr>
        <w:pStyle w:val="Body"/>
        <w:spacing w:line="240" w:lineRule="auto"/>
        <w:ind w:firstLine="0"/>
        <w:rPr>
          <w:bCs/>
          <w:iCs/>
          <w:szCs w:val="24"/>
          <w:lang w:val="id-ID"/>
        </w:rPr>
      </w:pPr>
      <w:r w:rsidRPr="00FF21E1">
        <w:rPr>
          <w:bCs/>
          <w:iCs/>
          <w:szCs w:val="24"/>
          <w:lang w:val="id-ID"/>
        </w:rPr>
        <w:t xml:space="preserve">Uji Reliabilitas </w:t>
      </w:r>
    </w:p>
    <w:p w14:paraId="1B3BA228" w14:textId="6E1BE8CB" w:rsidR="003117A3" w:rsidRDefault="002502C5" w:rsidP="00E63BE5">
      <w:pPr>
        <w:pStyle w:val="Body"/>
        <w:spacing w:line="240" w:lineRule="auto"/>
        <w:ind w:firstLine="426"/>
        <w:rPr>
          <w:bCs/>
          <w:iCs/>
          <w:szCs w:val="24"/>
          <w:lang w:val="id-ID"/>
        </w:rPr>
      </w:pPr>
      <w:r w:rsidRPr="002502C5">
        <w:rPr>
          <w:bCs/>
          <w:iCs/>
          <w:szCs w:val="24"/>
          <w:lang w:val="id-ID"/>
        </w:rPr>
        <w:t xml:space="preserve">Uji reliabilitas biasanya dilakukan dengan menghitung koefisien Cronbach's Alpha. </w:t>
      </w:r>
      <w:r w:rsidR="003117A3" w:rsidRPr="003117A3">
        <w:rPr>
          <w:bCs/>
          <w:iCs/>
          <w:szCs w:val="24"/>
          <w:lang w:val="id-ID"/>
        </w:rPr>
        <w:t xml:space="preserve">Pada penelitian ini reliabilitas suatu konstruk atau variabel dinyatakan reliabel apabila memiliki nilai Cronbach’s alpha &gt; 0,60. </w:t>
      </w:r>
      <w:r w:rsidR="003117A3">
        <w:rPr>
          <w:bCs/>
          <w:iCs/>
          <w:szCs w:val="24"/>
          <w:lang w:val="id-ID"/>
        </w:rPr>
        <w:t>Setelah dilakukan uji meggunakan SPSS, variabel yang digunakan dalam penelitian ini dinyatakan reliabel</w:t>
      </w:r>
      <w:r>
        <w:rPr>
          <w:bCs/>
          <w:iCs/>
          <w:szCs w:val="24"/>
        </w:rPr>
        <w:t xml:space="preserve"> </w:t>
      </w:r>
      <w:proofErr w:type="spellStart"/>
      <w:r>
        <w:rPr>
          <w:bCs/>
          <w:iCs/>
          <w:szCs w:val="24"/>
        </w:rPr>
        <w:t>atau</w:t>
      </w:r>
      <w:proofErr w:type="spellEnd"/>
      <w:r>
        <w:rPr>
          <w:bCs/>
          <w:iCs/>
          <w:szCs w:val="24"/>
        </w:rPr>
        <w:t xml:space="preserve"> </w:t>
      </w:r>
      <w:proofErr w:type="spellStart"/>
      <w:r>
        <w:rPr>
          <w:bCs/>
          <w:iCs/>
          <w:szCs w:val="24"/>
        </w:rPr>
        <w:t>d</w:t>
      </w:r>
      <w:r>
        <w:t>apat</w:t>
      </w:r>
      <w:proofErr w:type="spellEnd"/>
      <w:r>
        <w:t xml:space="preserve"> </w:t>
      </w:r>
      <w:proofErr w:type="spellStart"/>
      <w:r>
        <w:t>diterima</w:t>
      </w:r>
      <w:proofErr w:type="spellEnd"/>
      <w:r>
        <w:t xml:space="preserve"> (acceptable)</w:t>
      </w:r>
      <w:r w:rsidR="003117A3">
        <w:rPr>
          <w:bCs/>
          <w:iCs/>
          <w:szCs w:val="24"/>
          <w:lang w:val="id-ID"/>
        </w:rPr>
        <w:t xml:space="preserve">. </w:t>
      </w:r>
      <w:r w:rsidR="003117A3" w:rsidRPr="003117A3">
        <w:rPr>
          <w:bCs/>
          <w:iCs/>
          <w:szCs w:val="24"/>
          <w:lang w:val="id-ID"/>
        </w:rPr>
        <w:t>Berikut merupakan hasil uji reliabilitas:</w:t>
      </w:r>
    </w:p>
    <w:p w14:paraId="33AA7D74" w14:textId="514DA0A4" w:rsidR="003117A3" w:rsidRPr="003117A3" w:rsidRDefault="003117A3" w:rsidP="003117A3">
      <w:pPr>
        <w:pStyle w:val="Body"/>
        <w:spacing w:line="240" w:lineRule="auto"/>
        <w:ind w:firstLine="284"/>
        <w:jc w:val="center"/>
        <w:rPr>
          <w:b/>
          <w:iCs/>
          <w:szCs w:val="24"/>
          <w:lang w:val="id-ID"/>
        </w:rPr>
      </w:pPr>
      <w:r w:rsidRPr="003117A3">
        <w:rPr>
          <w:b/>
          <w:iCs/>
          <w:szCs w:val="24"/>
          <w:lang w:val="id-ID"/>
        </w:rPr>
        <w:t xml:space="preserve">Tabel 3. </w:t>
      </w:r>
      <w:r w:rsidR="00553C64">
        <w:rPr>
          <w:b/>
          <w:iCs/>
          <w:szCs w:val="24"/>
          <w:lang w:val="id-ID"/>
        </w:rPr>
        <w:t xml:space="preserve">Hasil </w:t>
      </w:r>
      <w:r w:rsidRPr="003117A3">
        <w:rPr>
          <w:b/>
          <w:iCs/>
          <w:szCs w:val="24"/>
          <w:lang w:val="id-ID"/>
        </w:rPr>
        <w:t>Uji Reliabilitas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410"/>
        <w:gridCol w:w="2832"/>
        <w:gridCol w:w="2129"/>
      </w:tblGrid>
      <w:tr w:rsidR="003117A3" w:rsidRPr="00E63BE5" w14:paraId="6B558634" w14:textId="77777777" w:rsidTr="002502C5">
        <w:trPr>
          <w:jc w:val="center"/>
        </w:trPr>
        <w:tc>
          <w:tcPr>
            <w:tcW w:w="2410" w:type="dxa"/>
            <w:tcBorders>
              <w:bottom w:val="single" w:sz="4" w:space="0" w:color="auto"/>
            </w:tcBorders>
          </w:tcPr>
          <w:p w14:paraId="112F6524" w14:textId="1A0296A0" w:rsidR="003117A3" w:rsidRPr="00E63BE5" w:rsidRDefault="003117A3" w:rsidP="003117A3">
            <w:pPr>
              <w:pStyle w:val="Body"/>
              <w:spacing w:line="240" w:lineRule="auto"/>
              <w:ind w:firstLine="0"/>
              <w:jc w:val="center"/>
              <w:rPr>
                <w:bCs/>
                <w:iCs/>
                <w:sz w:val="22"/>
                <w:szCs w:val="22"/>
                <w:lang w:val="id-ID"/>
              </w:rPr>
            </w:pPr>
            <w:r w:rsidRPr="00E63BE5">
              <w:rPr>
                <w:bCs/>
                <w:iCs/>
                <w:sz w:val="22"/>
                <w:szCs w:val="22"/>
                <w:lang w:val="id-ID"/>
              </w:rPr>
              <w:t>Variabel</w:t>
            </w:r>
          </w:p>
        </w:tc>
        <w:tc>
          <w:tcPr>
            <w:tcW w:w="2832" w:type="dxa"/>
            <w:tcBorders>
              <w:bottom w:val="single" w:sz="4" w:space="0" w:color="auto"/>
            </w:tcBorders>
          </w:tcPr>
          <w:p w14:paraId="6247DEE8" w14:textId="108AC1E5" w:rsidR="003117A3" w:rsidRPr="00E63BE5" w:rsidRDefault="003117A3" w:rsidP="003117A3">
            <w:pPr>
              <w:pStyle w:val="Body"/>
              <w:spacing w:line="240" w:lineRule="auto"/>
              <w:ind w:firstLine="0"/>
              <w:jc w:val="center"/>
              <w:rPr>
                <w:bCs/>
                <w:iCs/>
                <w:sz w:val="22"/>
                <w:szCs w:val="22"/>
                <w:lang w:val="id-ID"/>
              </w:rPr>
            </w:pPr>
            <w:r w:rsidRPr="00E63BE5">
              <w:rPr>
                <w:bCs/>
                <w:iCs/>
                <w:sz w:val="22"/>
                <w:szCs w:val="22"/>
                <w:lang w:val="id-ID"/>
              </w:rPr>
              <w:t>Koefisien Cronbach Alpha</w:t>
            </w:r>
          </w:p>
        </w:tc>
        <w:tc>
          <w:tcPr>
            <w:tcW w:w="2129" w:type="dxa"/>
            <w:tcBorders>
              <w:bottom w:val="single" w:sz="4" w:space="0" w:color="auto"/>
            </w:tcBorders>
          </w:tcPr>
          <w:p w14:paraId="7A3F5966" w14:textId="363D16BB" w:rsidR="003117A3" w:rsidRPr="00E63BE5" w:rsidRDefault="003117A3" w:rsidP="003117A3">
            <w:pPr>
              <w:pStyle w:val="Body"/>
              <w:spacing w:line="240" w:lineRule="auto"/>
              <w:ind w:firstLine="0"/>
              <w:jc w:val="center"/>
              <w:rPr>
                <w:bCs/>
                <w:iCs/>
                <w:sz w:val="22"/>
                <w:szCs w:val="22"/>
                <w:lang w:val="id-ID"/>
              </w:rPr>
            </w:pPr>
            <w:r w:rsidRPr="00E63BE5">
              <w:rPr>
                <w:bCs/>
                <w:iCs/>
                <w:sz w:val="22"/>
                <w:szCs w:val="22"/>
                <w:lang w:val="id-ID"/>
              </w:rPr>
              <w:t>Reliabel</w:t>
            </w:r>
          </w:p>
        </w:tc>
      </w:tr>
      <w:tr w:rsidR="003117A3" w:rsidRPr="00E63BE5" w14:paraId="72580D6D" w14:textId="77777777" w:rsidTr="002502C5">
        <w:trPr>
          <w:jc w:val="center"/>
        </w:trPr>
        <w:tc>
          <w:tcPr>
            <w:tcW w:w="2410" w:type="dxa"/>
            <w:tcBorders>
              <w:top w:val="single" w:sz="4" w:space="0" w:color="auto"/>
              <w:bottom w:val="nil"/>
            </w:tcBorders>
          </w:tcPr>
          <w:p w14:paraId="4B0A6550" w14:textId="1D65B2E2" w:rsidR="003117A3" w:rsidRPr="00E63BE5" w:rsidRDefault="003117A3" w:rsidP="00DB38E8">
            <w:pPr>
              <w:pStyle w:val="Body"/>
              <w:spacing w:line="240" w:lineRule="auto"/>
              <w:ind w:firstLine="0"/>
              <w:jc w:val="left"/>
              <w:rPr>
                <w:bCs/>
                <w:iCs/>
                <w:sz w:val="22"/>
                <w:szCs w:val="22"/>
                <w:lang w:val="id-ID"/>
              </w:rPr>
            </w:pPr>
            <w:r w:rsidRPr="00E63BE5">
              <w:rPr>
                <w:rFonts w:cs="Times New Roman"/>
                <w:bCs/>
                <w:i/>
                <w:iCs/>
                <w:sz w:val="22"/>
                <w:szCs w:val="22"/>
              </w:rPr>
              <w:t>Brand Image</w:t>
            </w:r>
          </w:p>
        </w:tc>
        <w:tc>
          <w:tcPr>
            <w:tcW w:w="2832" w:type="dxa"/>
            <w:tcBorders>
              <w:top w:val="single" w:sz="4" w:space="0" w:color="auto"/>
              <w:bottom w:val="nil"/>
            </w:tcBorders>
          </w:tcPr>
          <w:p w14:paraId="68DD819B" w14:textId="618C4C36" w:rsidR="003117A3" w:rsidRPr="00E63BE5" w:rsidRDefault="003117A3" w:rsidP="003117A3">
            <w:pPr>
              <w:pStyle w:val="Body"/>
              <w:spacing w:line="240" w:lineRule="auto"/>
              <w:ind w:firstLine="0"/>
              <w:jc w:val="center"/>
              <w:rPr>
                <w:bCs/>
                <w:iCs/>
                <w:sz w:val="22"/>
                <w:szCs w:val="22"/>
                <w:lang w:val="id-ID"/>
              </w:rPr>
            </w:pPr>
            <w:r w:rsidRPr="00E63BE5">
              <w:rPr>
                <w:rFonts w:cs="Times New Roman"/>
                <w:bCs/>
                <w:sz w:val="22"/>
                <w:szCs w:val="22"/>
              </w:rPr>
              <w:t>0,847</w:t>
            </w:r>
          </w:p>
        </w:tc>
        <w:tc>
          <w:tcPr>
            <w:tcW w:w="2129" w:type="dxa"/>
            <w:tcBorders>
              <w:top w:val="single" w:sz="4" w:space="0" w:color="auto"/>
              <w:bottom w:val="nil"/>
            </w:tcBorders>
          </w:tcPr>
          <w:p w14:paraId="14C20575" w14:textId="609DC1AC" w:rsidR="003117A3" w:rsidRPr="00E63BE5" w:rsidRDefault="003117A3" w:rsidP="003117A3">
            <w:pPr>
              <w:pStyle w:val="Body"/>
              <w:spacing w:line="240" w:lineRule="auto"/>
              <w:ind w:firstLine="0"/>
              <w:jc w:val="center"/>
              <w:rPr>
                <w:bCs/>
                <w:iCs/>
                <w:sz w:val="22"/>
                <w:szCs w:val="22"/>
                <w:lang w:val="id-ID"/>
              </w:rPr>
            </w:pPr>
            <w:proofErr w:type="spellStart"/>
            <w:r w:rsidRPr="00E63BE5">
              <w:rPr>
                <w:rFonts w:cs="Times New Roman"/>
                <w:bCs/>
                <w:sz w:val="22"/>
                <w:szCs w:val="22"/>
              </w:rPr>
              <w:t>Reliabel</w:t>
            </w:r>
            <w:proofErr w:type="spellEnd"/>
          </w:p>
        </w:tc>
      </w:tr>
      <w:tr w:rsidR="003117A3" w:rsidRPr="00E63BE5" w14:paraId="3414F0D5" w14:textId="77777777" w:rsidTr="002502C5">
        <w:trPr>
          <w:jc w:val="center"/>
        </w:trPr>
        <w:tc>
          <w:tcPr>
            <w:tcW w:w="2410" w:type="dxa"/>
            <w:tcBorders>
              <w:top w:val="nil"/>
              <w:bottom w:val="nil"/>
            </w:tcBorders>
          </w:tcPr>
          <w:p w14:paraId="37080A15" w14:textId="1F1BD71A" w:rsidR="003117A3" w:rsidRPr="00E63BE5" w:rsidRDefault="003117A3" w:rsidP="00DB38E8">
            <w:pPr>
              <w:pStyle w:val="Body"/>
              <w:spacing w:line="240" w:lineRule="auto"/>
              <w:ind w:firstLine="0"/>
              <w:jc w:val="left"/>
              <w:rPr>
                <w:bCs/>
                <w:iCs/>
                <w:sz w:val="22"/>
                <w:szCs w:val="22"/>
                <w:lang w:val="id-ID"/>
              </w:rPr>
            </w:pPr>
            <w:proofErr w:type="spellStart"/>
            <w:r w:rsidRPr="00E63BE5">
              <w:rPr>
                <w:rFonts w:cs="Times New Roman"/>
                <w:bCs/>
                <w:sz w:val="22"/>
                <w:szCs w:val="22"/>
              </w:rPr>
              <w:t>Kualitas</w:t>
            </w:r>
            <w:proofErr w:type="spellEnd"/>
            <w:r w:rsidRPr="00E63BE5">
              <w:rPr>
                <w:rFonts w:cs="Times New Roman"/>
                <w:bCs/>
                <w:sz w:val="22"/>
                <w:szCs w:val="22"/>
              </w:rPr>
              <w:t xml:space="preserve"> </w:t>
            </w:r>
            <w:proofErr w:type="spellStart"/>
            <w:r w:rsidRPr="00E63BE5">
              <w:rPr>
                <w:rFonts w:cs="Times New Roman"/>
                <w:bCs/>
                <w:sz w:val="22"/>
                <w:szCs w:val="22"/>
              </w:rPr>
              <w:t>Produk</w:t>
            </w:r>
            <w:proofErr w:type="spellEnd"/>
          </w:p>
        </w:tc>
        <w:tc>
          <w:tcPr>
            <w:tcW w:w="2832" w:type="dxa"/>
            <w:tcBorders>
              <w:top w:val="nil"/>
              <w:bottom w:val="nil"/>
            </w:tcBorders>
          </w:tcPr>
          <w:p w14:paraId="4A77884B" w14:textId="339F9282" w:rsidR="003117A3" w:rsidRPr="00E63BE5" w:rsidRDefault="003117A3" w:rsidP="003117A3">
            <w:pPr>
              <w:pStyle w:val="Body"/>
              <w:spacing w:line="240" w:lineRule="auto"/>
              <w:ind w:firstLine="0"/>
              <w:jc w:val="center"/>
              <w:rPr>
                <w:bCs/>
                <w:iCs/>
                <w:sz w:val="22"/>
                <w:szCs w:val="22"/>
                <w:lang w:val="id-ID"/>
              </w:rPr>
            </w:pPr>
            <w:r w:rsidRPr="00E63BE5">
              <w:rPr>
                <w:rFonts w:cs="Times New Roman"/>
                <w:bCs/>
                <w:sz w:val="22"/>
                <w:szCs w:val="22"/>
              </w:rPr>
              <w:t>0,832</w:t>
            </w:r>
          </w:p>
        </w:tc>
        <w:tc>
          <w:tcPr>
            <w:tcW w:w="2129" w:type="dxa"/>
            <w:tcBorders>
              <w:top w:val="nil"/>
              <w:bottom w:val="nil"/>
            </w:tcBorders>
          </w:tcPr>
          <w:p w14:paraId="66B475B8" w14:textId="0BC44299" w:rsidR="003117A3" w:rsidRPr="00E63BE5" w:rsidRDefault="003117A3" w:rsidP="003117A3">
            <w:pPr>
              <w:pStyle w:val="Body"/>
              <w:spacing w:line="240" w:lineRule="auto"/>
              <w:ind w:firstLine="0"/>
              <w:jc w:val="center"/>
              <w:rPr>
                <w:bCs/>
                <w:iCs/>
                <w:sz w:val="22"/>
                <w:szCs w:val="22"/>
                <w:lang w:val="id-ID"/>
              </w:rPr>
            </w:pPr>
            <w:proofErr w:type="spellStart"/>
            <w:r w:rsidRPr="00E63BE5">
              <w:rPr>
                <w:rFonts w:cs="Times New Roman"/>
                <w:bCs/>
                <w:sz w:val="22"/>
                <w:szCs w:val="22"/>
              </w:rPr>
              <w:t>Reliabel</w:t>
            </w:r>
            <w:proofErr w:type="spellEnd"/>
          </w:p>
        </w:tc>
      </w:tr>
      <w:tr w:rsidR="003117A3" w:rsidRPr="00E63BE5" w14:paraId="1CCF1912" w14:textId="77777777" w:rsidTr="002502C5">
        <w:trPr>
          <w:jc w:val="center"/>
        </w:trPr>
        <w:tc>
          <w:tcPr>
            <w:tcW w:w="2410" w:type="dxa"/>
            <w:tcBorders>
              <w:top w:val="nil"/>
              <w:bottom w:val="single" w:sz="4" w:space="0" w:color="auto"/>
            </w:tcBorders>
          </w:tcPr>
          <w:p w14:paraId="2267DED1" w14:textId="0A17BE57" w:rsidR="003117A3" w:rsidRPr="00E63BE5" w:rsidRDefault="003117A3" w:rsidP="00DB38E8">
            <w:pPr>
              <w:pStyle w:val="Body"/>
              <w:spacing w:line="240" w:lineRule="auto"/>
              <w:ind w:firstLine="0"/>
              <w:jc w:val="left"/>
              <w:rPr>
                <w:bCs/>
                <w:iCs/>
                <w:sz w:val="22"/>
                <w:szCs w:val="22"/>
                <w:lang w:val="id-ID"/>
              </w:rPr>
            </w:pPr>
            <w:r w:rsidRPr="00E63BE5">
              <w:rPr>
                <w:rFonts w:cs="Times New Roman"/>
                <w:bCs/>
                <w:sz w:val="22"/>
                <w:szCs w:val="22"/>
              </w:rPr>
              <w:t xml:space="preserve">Keputusan </w:t>
            </w:r>
            <w:proofErr w:type="spellStart"/>
            <w:r w:rsidRPr="00E63BE5">
              <w:rPr>
                <w:rFonts w:cs="Times New Roman"/>
                <w:bCs/>
                <w:sz w:val="22"/>
                <w:szCs w:val="22"/>
              </w:rPr>
              <w:t>Pembelian</w:t>
            </w:r>
            <w:proofErr w:type="spellEnd"/>
          </w:p>
        </w:tc>
        <w:tc>
          <w:tcPr>
            <w:tcW w:w="2832" w:type="dxa"/>
            <w:tcBorders>
              <w:top w:val="nil"/>
              <w:bottom w:val="single" w:sz="4" w:space="0" w:color="auto"/>
            </w:tcBorders>
          </w:tcPr>
          <w:p w14:paraId="05DBBDB0" w14:textId="1F5C8FC6" w:rsidR="003117A3" w:rsidRPr="00E63BE5" w:rsidRDefault="003117A3" w:rsidP="003117A3">
            <w:pPr>
              <w:pStyle w:val="Body"/>
              <w:spacing w:line="240" w:lineRule="auto"/>
              <w:ind w:firstLine="0"/>
              <w:jc w:val="center"/>
              <w:rPr>
                <w:bCs/>
                <w:iCs/>
                <w:sz w:val="22"/>
                <w:szCs w:val="22"/>
                <w:lang w:val="id-ID"/>
              </w:rPr>
            </w:pPr>
            <w:r w:rsidRPr="00E63BE5">
              <w:rPr>
                <w:rFonts w:cs="Times New Roman"/>
                <w:bCs/>
                <w:sz w:val="22"/>
                <w:szCs w:val="22"/>
              </w:rPr>
              <w:t>0,753</w:t>
            </w:r>
          </w:p>
        </w:tc>
        <w:tc>
          <w:tcPr>
            <w:tcW w:w="2129" w:type="dxa"/>
            <w:tcBorders>
              <w:top w:val="nil"/>
              <w:bottom w:val="single" w:sz="4" w:space="0" w:color="auto"/>
            </w:tcBorders>
          </w:tcPr>
          <w:p w14:paraId="5A08C088" w14:textId="3D0451E2" w:rsidR="003117A3" w:rsidRPr="00E63BE5" w:rsidRDefault="003117A3" w:rsidP="003117A3">
            <w:pPr>
              <w:pStyle w:val="Body"/>
              <w:spacing w:line="240" w:lineRule="auto"/>
              <w:ind w:firstLine="0"/>
              <w:jc w:val="center"/>
              <w:rPr>
                <w:bCs/>
                <w:iCs/>
                <w:sz w:val="22"/>
                <w:szCs w:val="22"/>
                <w:lang w:val="id-ID"/>
              </w:rPr>
            </w:pPr>
            <w:proofErr w:type="spellStart"/>
            <w:r w:rsidRPr="00E63BE5">
              <w:rPr>
                <w:rFonts w:cs="Times New Roman"/>
                <w:bCs/>
                <w:sz w:val="22"/>
                <w:szCs w:val="22"/>
              </w:rPr>
              <w:t>Reliabel</w:t>
            </w:r>
            <w:proofErr w:type="spellEnd"/>
          </w:p>
        </w:tc>
      </w:tr>
    </w:tbl>
    <w:p w14:paraId="312A1214" w14:textId="62E2F354" w:rsidR="003117A3" w:rsidRDefault="003117A3" w:rsidP="003117A3">
      <w:pPr>
        <w:pStyle w:val="Body"/>
        <w:spacing w:line="240" w:lineRule="auto"/>
        <w:ind w:firstLine="284"/>
        <w:jc w:val="center"/>
        <w:rPr>
          <w:bCs/>
          <w:iCs/>
          <w:szCs w:val="24"/>
          <w:lang w:val="id-ID"/>
        </w:rPr>
      </w:pPr>
      <w:r>
        <w:rPr>
          <w:bCs/>
          <w:iCs/>
          <w:szCs w:val="24"/>
          <w:lang w:val="id-ID"/>
        </w:rPr>
        <w:t>Sumber: Output SPSS (2023)</w:t>
      </w:r>
    </w:p>
    <w:p w14:paraId="139512D8" w14:textId="7489C7AF" w:rsidR="003117A3" w:rsidRDefault="003117A3" w:rsidP="004E1562">
      <w:pPr>
        <w:pStyle w:val="Body"/>
        <w:spacing w:line="240" w:lineRule="auto"/>
        <w:ind w:firstLine="284"/>
        <w:rPr>
          <w:bCs/>
          <w:iCs/>
          <w:szCs w:val="24"/>
          <w:lang w:val="id-ID"/>
        </w:rPr>
      </w:pPr>
    </w:p>
    <w:p w14:paraId="3EC7CB41" w14:textId="732BD9F7" w:rsidR="003117A3" w:rsidRPr="00FF21E1" w:rsidRDefault="003117A3" w:rsidP="00E63BE5">
      <w:pPr>
        <w:pStyle w:val="Body"/>
        <w:spacing w:line="240" w:lineRule="auto"/>
        <w:ind w:firstLine="0"/>
        <w:rPr>
          <w:bCs/>
          <w:iCs/>
          <w:szCs w:val="24"/>
          <w:lang w:val="id-ID"/>
        </w:rPr>
      </w:pPr>
      <w:r w:rsidRPr="00FF21E1">
        <w:rPr>
          <w:bCs/>
          <w:iCs/>
          <w:szCs w:val="24"/>
          <w:lang w:val="id-ID"/>
        </w:rPr>
        <w:t xml:space="preserve">Uji Normalitas </w:t>
      </w:r>
    </w:p>
    <w:p w14:paraId="7455D722" w14:textId="672BC39C" w:rsidR="003117A3" w:rsidRDefault="003117A3" w:rsidP="00E63BE5">
      <w:pPr>
        <w:pStyle w:val="Body"/>
        <w:spacing w:line="240" w:lineRule="auto"/>
        <w:ind w:firstLine="426"/>
        <w:rPr>
          <w:bCs/>
          <w:iCs/>
          <w:szCs w:val="24"/>
          <w:lang w:val="id-ID"/>
        </w:rPr>
      </w:pPr>
      <w:r w:rsidRPr="00EF2025">
        <w:rPr>
          <w:bCs/>
          <w:iCs/>
          <w:szCs w:val="24"/>
          <w:lang w:val="id-ID"/>
        </w:rPr>
        <w:t>Uji normalitas dapat diketahui melalui Asymp. Sig. dan grafik normal pot.</w:t>
      </w:r>
      <w:r w:rsidRPr="00EF2025">
        <w:rPr>
          <w:bCs/>
        </w:rPr>
        <w:t xml:space="preserve"> </w:t>
      </w:r>
      <w:r w:rsidRPr="00EF2025">
        <w:rPr>
          <w:bCs/>
          <w:iCs/>
          <w:szCs w:val="24"/>
          <w:lang w:val="id-ID"/>
        </w:rPr>
        <w:t xml:space="preserve">Dapat diartikan nilai residual berdistribusi normal, hal ini dibuktikan dengan nilai Asymp. Sig. sebesar 0,060 &gt; 0,050. </w:t>
      </w:r>
      <w:r w:rsidR="00EF2025" w:rsidRPr="00EF2025">
        <w:rPr>
          <w:bCs/>
          <w:iCs/>
          <w:szCs w:val="24"/>
          <w:lang w:val="id-ID"/>
        </w:rPr>
        <w:t>Berikut merupakan hasil uji normalitas:</w:t>
      </w:r>
    </w:p>
    <w:p w14:paraId="287CC2D7" w14:textId="64E91E9B" w:rsidR="00EF2025" w:rsidRDefault="00EF2025" w:rsidP="00EF2025">
      <w:pPr>
        <w:pStyle w:val="Body"/>
        <w:spacing w:line="240" w:lineRule="auto"/>
        <w:ind w:firstLine="284"/>
        <w:jc w:val="center"/>
        <w:rPr>
          <w:b/>
          <w:iCs/>
          <w:szCs w:val="24"/>
          <w:lang w:val="id-ID"/>
        </w:rPr>
      </w:pPr>
      <w:r w:rsidRPr="00EF2025">
        <w:rPr>
          <w:b/>
          <w:iCs/>
          <w:szCs w:val="24"/>
          <w:lang w:val="id-ID"/>
        </w:rPr>
        <w:t>Tabel 4. Hasil Uji Normalitas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694"/>
        <w:gridCol w:w="1993"/>
        <w:gridCol w:w="2551"/>
      </w:tblGrid>
      <w:tr w:rsidR="00EF2025" w:rsidRPr="00E63BE5" w14:paraId="2D9F4A3C" w14:textId="77777777" w:rsidTr="00E63BE5">
        <w:trPr>
          <w:jc w:val="center"/>
        </w:trPr>
        <w:tc>
          <w:tcPr>
            <w:tcW w:w="7238" w:type="dxa"/>
            <w:gridSpan w:val="3"/>
          </w:tcPr>
          <w:p w14:paraId="1CEC3AFA" w14:textId="795DFA87" w:rsidR="00EF2025" w:rsidRPr="00E63BE5" w:rsidRDefault="00EF2025" w:rsidP="00E63BE5">
            <w:pPr>
              <w:pStyle w:val="Body"/>
              <w:spacing w:line="240" w:lineRule="auto"/>
              <w:ind w:firstLine="0"/>
              <w:jc w:val="right"/>
              <w:rPr>
                <w:b/>
                <w:iCs/>
                <w:sz w:val="22"/>
                <w:szCs w:val="22"/>
                <w:lang w:val="id-ID"/>
              </w:rPr>
            </w:pPr>
            <w:r w:rsidRPr="00E63BE5">
              <w:rPr>
                <w:rFonts w:cs="Times New Roman"/>
                <w:bCs/>
                <w:sz w:val="22"/>
                <w:szCs w:val="22"/>
              </w:rPr>
              <w:t>Unstandardized Residual</w:t>
            </w:r>
          </w:p>
        </w:tc>
      </w:tr>
      <w:tr w:rsidR="00EF2025" w:rsidRPr="00E63BE5" w14:paraId="10F39762" w14:textId="77777777" w:rsidTr="00E63BE5">
        <w:trPr>
          <w:jc w:val="center"/>
        </w:trPr>
        <w:tc>
          <w:tcPr>
            <w:tcW w:w="4687" w:type="dxa"/>
            <w:gridSpan w:val="2"/>
          </w:tcPr>
          <w:p w14:paraId="4F3BF035" w14:textId="2B02BB5B" w:rsidR="00EF2025" w:rsidRPr="00E63BE5" w:rsidRDefault="00EF2025" w:rsidP="00EF2025">
            <w:pPr>
              <w:pStyle w:val="Body"/>
              <w:spacing w:line="240" w:lineRule="auto"/>
              <w:ind w:firstLine="0"/>
              <w:jc w:val="left"/>
              <w:rPr>
                <w:b/>
                <w:iCs/>
                <w:sz w:val="22"/>
                <w:szCs w:val="22"/>
                <w:lang w:val="id-ID"/>
              </w:rPr>
            </w:pPr>
            <w:r w:rsidRPr="00E63BE5">
              <w:rPr>
                <w:bCs/>
                <w:iCs/>
                <w:sz w:val="22"/>
                <w:szCs w:val="22"/>
                <w:lang w:val="id-ID"/>
              </w:rPr>
              <w:t>N</w:t>
            </w:r>
          </w:p>
        </w:tc>
        <w:tc>
          <w:tcPr>
            <w:tcW w:w="2551" w:type="dxa"/>
            <w:tcBorders>
              <w:bottom w:val="single" w:sz="4" w:space="0" w:color="auto"/>
            </w:tcBorders>
          </w:tcPr>
          <w:p w14:paraId="497B0ECC" w14:textId="6A673E73" w:rsidR="00EF2025" w:rsidRPr="00E63BE5" w:rsidRDefault="00EF2025" w:rsidP="00EF2025">
            <w:pPr>
              <w:pStyle w:val="Body"/>
              <w:spacing w:line="240" w:lineRule="auto"/>
              <w:ind w:firstLine="0"/>
              <w:jc w:val="center"/>
              <w:rPr>
                <w:bCs/>
                <w:iCs/>
                <w:sz w:val="22"/>
                <w:szCs w:val="22"/>
                <w:lang w:val="id-ID"/>
              </w:rPr>
            </w:pPr>
            <w:r w:rsidRPr="00E63BE5">
              <w:rPr>
                <w:bCs/>
                <w:iCs/>
                <w:sz w:val="22"/>
                <w:szCs w:val="22"/>
                <w:lang w:val="id-ID"/>
              </w:rPr>
              <w:t>100</w:t>
            </w:r>
          </w:p>
        </w:tc>
      </w:tr>
      <w:tr w:rsidR="00EF2025" w:rsidRPr="00E63BE5" w14:paraId="57FDA67D" w14:textId="77777777" w:rsidTr="00E63BE5">
        <w:trPr>
          <w:jc w:val="center"/>
        </w:trPr>
        <w:tc>
          <w:tcPr>
            <w:tcW w:w="2694" w:type="dxa"/>
            <w:tcBorders>
              <w:top w:val="single" w:sz="4" w:space="0" w:color="auto"/>
              <w:bottom w:val="nil"/>
              <w:right w:val="single" w:sz="4" w:space="0" w:color="auto"/>
            </w:tcBorders>
          </w:tcPr>
          <w:p w14:paraId="6C0333F6" w14:textId="6149A12D" w:rsidR="00EF2025" w:rsidRPr="00E63BE5" w:rsidRDefault="00EF2025" w:rsidP="00EF2025">
            <w:pPr>
              <w:pStyle w:val="Body"/>
              <w:spacing w:line="240" w:lineRule="auto"/>
              <w:ind w:firstLine="0"/>
              <w:jc w:val="left"/>
              <w:rPr>
                <w:b/>
                <w:iCs/>
                <w:sz w:val="22"/>
                <w:szCs w:val="22"/>
                <w:lang w:val="id-ID"/>
              </w:rPr>
            </w:pPr>
            <w:r w:rsidRPr="00E63BE5">
              <w:rPr>
                <w:rFonts w:cs="Times New Roman"/>
                <w:bCs/>
                <w:sz w:val="22"/>
                <w:szCs w:val="22"/>
              </w:rPr>
              <w:t xml:space="preserve">Normal Parameter </w:t>
            </w:r>
          </w:p>
        </w:tc>
        <w:tc>
          <w:tcPr>
            <w:tcW w:w="1989" w:type="dxa"/>
            <w:tcBorders>
              <w:top w:val="nil"/>
              <w:left w:val="single" w:sz="4" w:space="0" w:color="auto"/>
              <w:bottom w:val="nil"/>
              <w:right w:val="nil"/>
            </w:tcBorders>
          </w:tcPr>
          <w:p w14:paraId="51ED4865" w14:textId="147354EE" w:rsidR="00EF2025" w:rsidRPr="00E63BE5" w:rsidRDefault="00EF2025" w:rsidP="00E63BE5">
            <w:pPr>
              <w:pStyle w:val="Body"/>
              <w:spacing w:line="240" w:lineRule="auto"/>
              <w:ind w:firstLine="0"/>
              <w:jc w:val="left"/>
              <w:rPr>
                <w:b/>
                <w:iCs/>
                <w:sz w:val="22"/>
                <w:szCs w:val="22"/>
                <w:lang w:val="id-ID"/>
              </w:rPr>
            </w:pPr>
            <w:r w:rsidRPr="00E63BE5">
              <w:rPr>
                <w:rFonts w:cs="Times New Roman"/>
                <w:bCs/>
                <w:sz w:val="22"/>
                <w:szCs w:val="22"/>
              </w:rPr>
              <w:t>Mean</w:t>
            </w:r>
          </w:p>
        </w:tc>
        <w:tc>
          <w:tcPr>
            <w:tcW w:w="2551" w:type="dxa"/>
            <w:tcBorders>
              <w:top w:val="single" w:sz="4" w:space="0" w:color="auto"/>
              <w:left w:val="nil"/>
              <w:bottom w:val="nil"/>
            </w:tcBorders>
          </w:tcPr>
          <w:p w14:paraId="16FF376A" w14:textId="50EFFD91" w:rsidR="00EF2025" w:rsidRPr="00E63BE5" w:rsidRDefault="00EF2025" w:rsidP="00EF2025">
            <w:pPr>
              <w:pStyle w:val="Body"/>
              <w:spacing w:line="240" w:lineRule="auto"/>
              <w:ind w:firstLine="0"/>
              <w:jc w:val="center"/>
              <w:rPr>
                <w:b/>
                <w:iCs/>
                <w:sz w:val="22"/>
                <w:szCs w:val="22"/>
                <w:lang w:val="id-ID"/>
              </w:rPr>
            </w:pPr>
            <w:r w:rsidRPr="00E63BE5">
              <w:rPr>
                <w:rFonts w:cs="Times New Roman"/>
                <w:bCs/>
                <w:sz w:val="22"/>
                <w:szCs w:val="22"/>
              </w:rPr>
              <w:t>0,0000000</w:t>
            </w:r>
          </w:p>
        </w:tc>
      </w:tr>
      <w:tr w:rsidR="00EF2025" w:rsidRPr="00E63BE5" w14:paraId="277E8356" w14:textId="77777777" w:rsidTr="00E63BE5">
        <w:trPr>
          <w:jc w:val="center"/>
        </w:trPr>
        <w:tc>
          <w:tcPr>
            <w:tcW w:w="2694" w:type="dxa"/>
            <w:tcBorders>
              <w:top w:val="nil"/>
              <w:bottom w:val="nil"/>
              <w:right w:val="single" w:sz="4" w:space="0" w:color="auto"/>
            </w:tcBorders>
          </w:tcPr>
          <w:p w14:paraId="38E8E01A" w14:textId="77777777" w:rsidR="00EF2025" w:rsidRPr="00E63BE5" w:rsidRDefault="00EF2025" w:rsidP="00EF2025">
            <w:pPr>
              <w:pStyle w:val="Body"/>
              <w:spacing w:line="240" w:lineRule="auto"/>
              <w:ind w:firstLine="0"/>
              <w:jc w:val="left"/>
              <w:rPr>
                <w:b/>
                <w:iCs/>
                <w:sz w:val="22"/>
                <w:szCs w:val="22"/>
                <w:lang w:val="id-ID"/>
              </w:rPr>
            </w:pPr>
          </w:p>
        </w:tc>
        <w:tc>
          <w:tcPr>
            <w:tcW w:w="1989" w:type="dxa"/>
            <w:tcBorders>
              <w:top w:val="nil"/>
              <w:left w:val="single" w:sz="4" w:space="0" w:color="auto"/>
              <w:bottom w:val="nil"/>
              <w:right w:val="nil"/>
            </w:tcBorders>
          </w:tcPr>
          <w:p w14:paraId="58EA255A" w14:textId="08ECB604" w:rsidR="00EF2025" w:rsidRPr="00E63BE5" w:rsidRDefault="00EF2025" w:rsidP="00E63BE5">
            <w:pPr>
              <w:pStyle w:val="Body"/>
              <w:spacing w:line="240" w:lineRule="auto"/>
              <w:ind w:firstLine="0"/>
              <w:jc w:val="left"/>
              <w:rPr>
                <w:b/>
                <w:iCs/>
                <w:sz w:val="22"/>
                <w:szCs w:val="22"/>
                <w:lang w:val="id-ID"/>
              </w:rPr>
            </w:pPr>
            <w:r w:rsidRPr="00E63BE5">
              <w:rPr>
                <w:rFonts w:cs="Times New Roman"/>
                <w:bCs/>
                <w:sz w:val="22"/>
                <w:szCs w:val="22"/>
              </w:rPr>
              <w:t>Std. Deviation</w:t>
            </w:r>
          </w:p>
        </w:tc>
        <w:tc>
          <w:tcPr>
            <w:tcW w:w="2551" w:type="dxa"/>
            <w:tcBorders>
              <w:top w:val="nil"/>
              <w:left w:val="nil"/>
              <w:bottom w:val="nil"/>
            </w:tcBorders>
          </w:tcPr>
          <w:p w14:paraId="29A7DAB8" w14:textId="7C0F7783" w:rsidR="00EF2025" w:rsidRPr="00E63BE5" w:rsidRDefault="00EF2025" w:rsidP="00EF2025">
            <w:pPr>
              <w:pStyle w:val="Body"/>
              <w:spacing w:line="240" w:lineRule="auto"/>
              <w:ind w:firstLine="0"/>
              <w:jc w:val="center"/>
              <w:rPr>
                <w:b/>
                <w:iCs/>
                <w:sz w:val="22"/>
                <w:szCs w:val="22"/>
                <w:lang w:val="id-ID"/>
              </w:rPr>
            </w:pPr>
            <w:r w:rsidRPr="00E63BE5">
              <w:rPr>
                <w:rFonts w:cs="Times New Roman"/>
                <w:bCs/>
                <w:sz w:val="22"/>
                <w:szCs w:val="22"/>
              </w:rPr>
              <w:t>2.00730543</w:t>
            </w:r>
          </w:p>
        </w:tc>
      </w:tr>
      <w:tr w:rsidR="00EF2025" w:rsidRPr="00E63BE5" w14:paraId="729932E2" w14:textId="77777777" w:rsidTr="00E63BE5">
        <w:trPr>
          <w:jc w:val="center"/>
        </w:trPr>
        <w:tc>
          <w:tcPr>
            <w:tcW w:w="2694" w:type="dxa"/>
            <w:tcBorders>
              <w:top w:val="nil"/>
              <w:bottom w:val="nil"/>
              <w:right w:val="single" w:sz="4" w:space="0" w:color="auto"/>
            </w:tcBorders>
          </w:tcPr>
          <w:p w14:paraId="3B814073" w14:textId="196ACAD7" w:rsidR="00EF2025" w:rsidRPr="00E63BE5" w:rsidRDefault="00EF2025" w:rsidP="00EF2025">
            <w:pPr>
              <w:pStyle w:val="Body"/>
              <w:spacing w:line="240" w:lineRule="auto"/>
              <w:ind w:firstLine="0"/>
              <w:jc w:val="left"/>
              <w:rPr>
                <w:b/>
                <w:iCs/>
                <w:sz w:val="22"/>
                <w:szCs w:val="22"/>
                <w:lang w:val="id-ID"/>
              </w:rPr>
            </w:pPr>
            <w:r w:rsidRPr="00E63BE5">
              <w:rPr>
                <w:rFonts w:cs="Times New Roman"/>
                <w:bCs/>
                <w:sz w:val="22"/>
                <w:szCs w:val="22"/>
              </w:rPr>
              <w:t>Most Extreme Differences</w:t>
            </w:r>
          </w:p>
        </w:tc>
        <w:tc>
          <w:tcPr>
            <w:tcW w:w="1989" w:type="dxa"/>
            <w:tcBorders>
              <w:top w:val="nil"/>
              <w:left w:val="single" w:sz="4" w:space="0" w:color="auto"/>
              <w:bottom w:val="nil"/>
              <w:right w:val="nil"/>
            </w:tcBorders>
          </w:tcPr>
          <w:p w14:paraId="68925D2F" w14:textId="278DDE31" w:rsidR="00EF2025" w:rsidRPr="00E63BE5" w:rsidRDefault="00EF2025" w:rsidP="00E63BE5">
            <w:pPr>
              <w:pStyle w:val="Body"/>
              <w:spacing w:line="240" w:lineRule="auto"/>
              <w:ind w:firstLine="0"/>
              <w:jc w:val="left"/>
              <w:rPr>
                <w:b/>
                <w:iCs/>
                <w:sz w:val="22"/>
                <w:szCs w:val="22"/>
                <w:lang w:val="id-ID"/>
              </w:rPr>
            </w:pPr>
            <w:r w:rsidRPr="00E63BE5">
              <w:rPr>
                <w:rFonts w:cs="Times New Roman"/>
                <w:bCs/>
                <w:sz w:val="22"/>
                <w:szCs w:val="22"/>
              </w:rPr>
              <w:t>Absolute</w:t>
            </w:r>
          </w:p>
        </w:tc>
        <w:tc>
          <w:tcPr>
            <w:tcW w:w="2551" w:type="dxa"/>
            <w:tcBorders>
              <w:top w:val="nil"/>
              <w:left w:val="nil"/>
              <w:bottom w:val="nil"/>
            </w:tcBorders>
          </w:tcPr>
          <w:p w14:paraId="520DB302" w14:textId="2B421169" w:rsidR="00EF2025" w:rsidRPr="00E63BE5" w:rsidRDefault="00EF2025" w:rsidP="00EF2025">
            <w:pPr>
              <w:pStyle w:val="Body"/>
              <w:spacing w:line="240" w:lineRule="auto"/>
              <w:ind w:firstLine="0"/>
              <w:jc w:val="center"/>
              <w:rPr>
                <w:b/>
                <w:iCs/>
                <w:sz w:val="22"/>
                <w:szCs w:val="22"/>
                <w:lang w:val="id-ID"/>
              </w:rPr>
            </w:pPr>
            <w:r w:rsidRPr="00E63BE5">
              <w:rPr>
                <w:rFonts w:cs="Times New Roman"/>
                <w:bCs/>
                <w:sz w:val="22"/>
                <w:szCs w:val="22"/>
              </w:rPr>
              <w:t>0,082</w:t>
            </w:r>
          </w:p>
        </w:tc>
      </w:tr>
      <w:tr w:rsidR="00EF2025" w:rsidRPr="00E63BE5" w14:paraId="283CDE0A" w14:textId="77777777" w:rsidTr="00E63BE5">
        <w:trPr>
          <w:jc w:val="center"/>
        </w:trPr>
        <w:tc>
          <w:tcPr>
            <w:tcW w:w="2694" w:type="dxa"/>
            <w:vMerge w:val="restart"/>
            <w:tcBorders>
              <w:top w:val="nil"/>
              <w:bottom w:val="nil"/>
              <w:right w:val="single" w:sz="4" w:space="0" w:color="auto"/>
            </w:tcBorders>
          </w:tcPr>
          <w:p w14:paraId="7A41FC2A" w14:textId="77777777" w:rsidR="00EF2025" w:rsidRPr="00E63BE5" w:rsidRDefault="00EF2025" w:rsidP="00EF2025">
            <w:pPr>
              <w:pStyle w:val="Body"/>
              <w:spacing w:line="240" w:lineRule="auto"/>
              <w:ind w:firstLine="0"/>
              <w:jc w:val="left"/>
              <w:rPr>
                <w:b/>
                <w:iCs/>
                <w:sz w:val="22"/>
                <w:szCs w:val="22"/>
                <w:lang w:val="id-ID"/>
              </w:rPr>
            </w:pPr>
          </w:p>
        </w:tc>
        <w:tc>
          <w:tcPr>
            <w:tcW w:w="1989" w:type="dxa"/>
            <w:tcBorders>
              <w:top w:val="nil"/>
              <w:left w:val="single" w:sz="4" w:space="0" w:color="auto"/>
              <w:bottom w:val="nil"/>
              <w:right w:val="nil"/>
            </w:tcBorders>
          </w:tcPr>
          <w:p w14:paraId="5073BF08" w14:textId="0891CC54" w:rsidR="00EF2025" w:rsidRPr="00E63BE5" w:rsidRDefault="00EF2025" w:rsidP="00E63BE5">
            <w:pPr>
              <w:pStyle w:val="Body"/>
              <w:spacing w:line="240" w:lineRule="auto"/>
              <w:ind w:firstLine="0"/>
              <w:jc w:val="left"/>
              <w:rPr>
                <w:b/>
                <w:iCs/>
                <w:sz w:val="22"/>
                <w:szCs w:val="22"/>
                <w:lang w:val="id-ID"/>
              </w:rPr>
            </w:pPr>
            <w:r w:rsidRPr="00E63BE5">
              <w:rPr>
                <w:rFonts w:cs="Times New Roman"/>
                <w:bCs/>
                <w:sz w:val="22"/>
                <w:szCs w:val="22"/>
              </w:rPr>
              <w:t>Positive</w:t>
            </w:r>
          </w:p>
        </w:tc>
        <w:tc>
          <w:tcPr>
            <w:tcW w:w="2551" w:type="dxa"/>
            <w:tcBorders>
              <w:top w:val="nil"/>
              <w:left w:val="nil"/>
              <w:bottom w:val="nil"/>
            </w:tcBorders>
          </w:tcPr>
          <w:p w14:paraId="037485C7" w14:textId="1B001EAF" w:rsidR="00EF2025" w:rsidRPr="00E63BE5" w:rsidRDefault="00EF2025" w:rsidP="00EF2025">
            <w:pPr>
              <w:pStyle w:val="Body"/>
              <w:spacing w:line="240" w:lineRule="auto"/>
              <w:ind w:firstLine="0"/>
              <w:jc w:val="center"/>
              <w:rPr>
                <w:b/>
                <w:iCs/>
                <w:sz w:val="22"/>
                <w:szCs w:val="22"/>
                <w:lang w:val="id-ID"/>
              </w:rPr>
            </w:pPr>
            <w:r w:rsidRPr="00E63BE5">
              <w:rPr>
                <w:rFonts w:cs="Times New Roman"/>
                <w:bCs/>
                <w:sz w:val="22"/>
                <w:szCs w:val="22"/>
              </w:rPr>
              <w:t>0,071</w:t>
            </w:r>
          </w:p>
        </w:tc>
      </w:tr>
      <w:tr w:rsidR="00EF2025" w:rsidRPr="00E63BE5" w14:paraId="2A7A8353" w14:textId="77777777" w:rsidTr="00E63BE5">
        <w:trPr>
          <w:jc w:val="center"/>
        </w:trPr>
        <w:tc>
          <w:tcPr>
            <w:tcW w:w="2694" w:type="dxa"/>
            <w:vMerge/>
            <w:tcBorders>
              <w:top w:val="nil"/>
              <w:bottom w:val="nil"/>
              <w:right w:val="single" w:sz="4" w:space="0" w:color="auto"/>
            </w:tcBorders>
          </w:tcPr>
          <w:p w14:paraId="421EE8B2" w14:textId="77777777" w:rsidR="00EF2025" w:rsidRPr="00E63BE5" w:rsidRDefault="00EF2025" w:rsidP="00EF2025">
            <w:pPr>
              <w:pStyle w:val="Body"/>
              <w:spacing w:line="240" w:lineRule="auto"/>
              <w:ind w:firstLine="0"/>
              <w:jc w:val="left"/>
              <w:rPr>
                <w:b/>
                <w:iCs/>
                <w:sz w:val="22"/>
                <w:szCs w:val="22"/>
                <w:lang w:val="id-ID"/>
              </w:rPr>
            </w:pPr>
          </w:p>
        </w:tc>
        <w:tc>
          <w:tcPr>
            <w:tcW w:w="1989" w:type="dxa"/>
            <w:tcBorders>
              <w:top w:val="nil"/>
              <w:left w:val="single" w:sz="4" w:space="0" w:color="auto"/>
              <w:bottom w:val="nil"/>
              <w:right w:val="nil"/>
            </w:tcBorders>
          </w:tcPr>
          <w:p w14:paraId="36D1BDF2" w14:textId="5C5873C7" w:rsidR="00EF2025" w:rsidRPr="00E63BE5" w:rsidRDefault="00EF2025" w:rsidP="00E63BE5">
            <w:pPr>
              <w:pStyle w:val="Body"/>
              <w:spacing w:line="240" w:lineRule="auto"/>
              <w:ind w:firstLine="0"/>
              <w:jc w:val="left"/>
              <w:rPr>
                <w:b/>
                <w:iCs/>
                <w:sz w:val="22"/>
                <w:szCs w:val="22"/>
                <w:lang w:val="id-ID"/>
              </w:rPr>
            </w:pPr>
            <w:r w:rsidRPr="00E63BE5">
              <w:rPr>
                <w:rFonts w:cs="Times New Roman"/>
                <w:bCs/>
                <w:sz w:val="22"/>
                <w:szCs w:val="22"/>
              </w:rPr>
              <w:t>Negative</w:t>
            </w:r>
          </w:p>
        </w:tc>
        <w:tc>
          <w:tcPr>
            <w:tcW w:w="2551" w:type="dxa"/>
            <w:tcBorders>
              <w:top w:val="nil"/>
              <w:left w:val="nil"/>
              <w:bottom w:val="nil"/>
            </w:tcBorders>
          </w:tcPr>
          <w:p w14:paraId="2770B91E" w14:textId="6CFCF01B" w:rsidR="00EF2025" w:rsidRPr="00E63BE5" w:rsidRDefault="00EF2025" w:rsidP="00EF2025">
            <w:pPr>
              <w:pStyle w:val="Body"/>
              <w:spacing w:line="240" w:lineRule="auto"/>
              <w:ind w:firstLine="0"/>
              <w:jc w:val="center"/>
              <w:rPr>
                <w:b/>
                <w:iCs/>
                <w:sz w:val="22"/>
                <w:szCs w:val="22"/>
                <w:lang w:val="id-ID"/>
              </w:rPr>
            </w:pPr>
            <w:r w:rsidRPr="00E63BE5">
              <w:rPr>
                <w:rFonts w:cs="Times New Roman"/>
                <w:bCs/>
                <w:sz w:val="22"/>
                <w:szCs w:val="22"/>
              </w:rPr>
              <w:t>-0,087</w:t>
            </w:r>
          </w:p>
        </w:tc>
      </w:tr>
      <w:tr w:rsidR="00EF2025" w:rsidRPr="00E63BE5" w14:paraId="523420B5" w14:textId="77777777" w:rsidTr="00E63BE5">
        <w:trPr>
          <w:jc w:val="center"/>
        </w:trPr>
        <w:tc>
          <w:tcPr>
            <w:tcW w:w="2694" w:type="dxa"/>
            <w:tcBorders>
              <w:top w:val="nil"/>
              <w:bottom w:val="nil"/>
              <w:right w:val="single" w:sz="4" w:space="0" w:color="auto"/>
            </w:tcBorders>
          </w:tcPr>
          <w:p w14:paraId="390CCF4F" w14:textId="4C968299" w:rsidR="00EF2025" w:rsidRPr="00E63BE5" w:rsidRDefault="00EF2025" w:rsidP="00EF2025">
            <w:pPr>
              <w:pStyle w:val="Body"/>
              <w:spacing w:line="240" w:lineRule="auto"/>
              <w:ind w:firstLine="0"/>
              <w:jc w:val="left"/>
              <w:rPr>
                <w:b/>
                <w:iCs/>
                <w:sz w:val="22"/>
                <w:szCs w:val="22"/>
                <w:lang w:val="id-ID"/>
              </w:rPr>
            </w:pPr>
            <w:r w:rsidRPr="00E63BE5">
              <w:rPr>
                <w:rFonts w:cs="Times New Roman"/>
                <w:bCs/>
                <w:sz w:val="22"/>
                <w:szCs w:val="22"/>
              </w:rPr>
              <w:t>Most Extreme Differences</w:t>
            </w:r>
          </w:p>
        </w:tc>
        <w:tc>
          <w:tcPr>
            <w:tcW w:w="1989" w:type="dxa"/>
            <w:tcBorders>
              <w:top w:val="nil"/>
              <w:left w:val="single" w:sz="4" w:space="0" w:color="auto"/>
              <w:bottom w:val="nil"/>
            </w:tcBorders>
          </w:tcPr>
          <w:p w14:paraId="3B79E077" w14:textId="485E7B26" w:rsidR="00EF2025" w:rsidRPr="00E63BE5" w:rsidRDefault="00EF2025" w:rsidP="00E63BE5">
            <w:pPr>
              <w:pStyle w:val="Body"/>
              <w:spacing w:line="240" w:lineRule="auto"/>
              <w:ind w:firstLine="0"/>
              <w:jc w:val="left"/>
              <w:rPr>
                <w:b/>
                <w:iCs/>
                <w:sz w:val="22"/>
                <w:szCs w:val="22"/>
                <w:lang w:val="id-ID"/>
              </w:rPr>
            </w:pPr>
            <w:r w:rsidRPr="00E63BE5">
              <w:rPr>
                <w:rFonts w:cs="Times New Roman"/>
                <w:bCs/>
                <w:sz w:val="22"/>
                <w:szCs w:val="22"/>
              </w:rPr>
              <w:t>Absolute</w:t>
            </w:r>
          </w:p>
        </w:tc>
        <w:tc>
          <w:tcPr>
            <w:tcW w:w="2551" w:type="dxa"/>
            <w:tcBorders>
              <w:top w:val="nil"/>
              <w:bottom w:val="nil"/>
            </w:tcBorders>
          </w:tcPr>
          <w:p w14:paraId="4DA51C1B" w14:textId="040EA672" w:rsidR="00EF2025" w:rsidRPr="00E63BE5" w:rsidRDefault="00EF2025" w:rsidP="00EF2025">
            <w:pPr>
              <w:pStyle w:val="Body"/>
              <w:spacing w:line="240" w:lineRule="auto"/>
              <w:ind w:firstLine="0"/>
              <w:jc w:val="center"/>
              <w:rPr>
                <w:b/>
                <w:iCs/>
                <w:sz w:val="22"/>
                <w:szCs w:val="22"/>
                <w:lang w:val="id-ID"/>
              </w:rPr>
            </w:pPr>
            <w:r w:rsidRPr="00E63BE5">
              <w:rPr>
                <w:rFonts w:cs="Times New Roman"/>
                <w:bCs/>
                <w:sz w:val="22"/>
                <w:szCs w:val="22"/>
              </w:rPr>
              <w:t>0,082</w:t>
            </w:r>
          </w:p>
        </w:tc>
      </w:tr>
      <w:tr w:rsidR="00EF2025" w:rsidRPr="00E63BE5" w14:paraId="29148AB1" w14:textId="77777777" w:rsidTr="00E63BE5">
        <w:trPr>
          <w:jc w:val="center"/>
        </w:trPr>
        <w:tc>
          <w:tcPr>
            <w:tcW w:w="2694" w:type="dxa"/>
            <w:tcBorders>
              <w:top w:val="nil"/>
              <w:bottom w:val="single" w:sz="4" w:space="0" w:color="auto"/>
              <w:right w:val="single" w:sz="4" w:space="0" w:color="auto"/>
            </w:tcBorders>
          </w:tcPr>
          <w:p w14:paraId="5F4C562A" w14:textId="77777777" w:rsidR="00EF2025" w:rsidRPr="00E63BE5" w:rsidRDefault="00EF2025" w:rsidP="00EF2025">
            <w:pPr>
              <w:pStyle w:val="Body"/>
              <w:spacing w:line="240" w:lineRule="auto"/>
              <w:ind w:firstLine="0"/>
              <w:jc w:val="left"/>
              <w:rPr>
                <w:bCs/>
                <w:sz w:val="22"/>
                <w:szCs w:val="22"/>
              </w:rPr>
            </w:pPr>
          </w:p>
        </w:tc>
        <w:tc>
          <w:tcPr>
            <w:tcW w:w="1989" w:type="dxa"/>
            <w:tcBorders>
              <w:top w:val="nil"/>
              <w:left w:val="single" w:sz="4" w:space="0" w:color="auto"/>
              <w:bottom w:val="single" w:sz="4" w:space="0" w:color="auto"/>
            </w:tcBorders>
          </w:tcPr>
          <w:p w14:paraId="0E92619A" w14:textId="6BA7432F" w:rsidR="00EF2025" w:rsidRPr="00E63BE5" w:rsidRDefault="00EF2025" w:rsidP="00E63BE5">
            <w:pPr>
              <w:pStyle w:val="Body"/>
              <w:spacing w:line="240" w:lineRule="auto"/>
              <w:ind w:firstLine="0"/>
              <w:jc w:val="left"/>
              <w:rPr>
                <w:bCs/>
                <w:sz w:val="22"/>
                <w:szCs w:val="22"/>
              </w:rPr>
            </w:pPr>
            <w:r w:rsidRPr="00E63BE5">
              <w:rPr>
                <w:rFonts w:cs="Times New Roman"/>
                <w:bCs/>
                <w:sz w:val="22"/>
                <w:szCs w:val="22"/>
              </w:rPr>
              <w:t>Positive</w:t>
            </w:r>
          </w:p>
        </w:tc>
        <w:tc>
          <w:tcPr>
            <w:tcW w:w="2551" w:type="dxa"/>
            <w:tcBorders>
              <w:top w:val="nil"/>
              <w:bottom w:val="single" w:sz="4" w:space="0" w:color="auto"/>
            </w:tcBorders>
          </w:tcPr>
          <w:p w14:paraId="20B70A58" w14:textId="2EC571BB" w:rsidR="00EF2025" w:rsidRPr="00E63BE5" w:rsidRDefault="00EF2025" w:rsidP="00EF2025">
            <w:pPr>
              <w:pStyle w:val="Body"/>
              <w:spacing w:line="240" w:lineRule="auto"/>
              <w:ind w:firstLine="0"/>
              <w:jc w:val="center"/>
              <w:rPr>
                <w:bCs/>
                <w:sz w:val="22"/>
                <w:szCs w:val="22"/>
              </w:rPr>
            </w:pPr>
            <w:r w:rsidRPr="00E63BE5">
              <w:rPr>
                <w:rFonts w:cs="Times New Roman"/>
                <w:bCs/>
                <w:sz w:val="22"/>
                <w:szCs w:val="22"/>
              </w:rPr>
              <w:t>0,071</w:t>
            </w:r>
          </w:p>
        </w:tc>
      </w:tr>
    </w:tbl>
    <w:p w14:paraId="5E4806BC" w14:textId="673B873B" w:rsidR="00EF2025" w:rsidRPr="00EF2025" w:rsidRDefault="00EF2025" w:rsidP="00EF2025">
      <w:pPr>
        <w:pStyle w:val="Body"/>
        <w:spacing w:line="240" w:lineRule="auto"/>
        <w:ind w:firstLine="284"/>
        <w:jc w:val="center"/>
        <w:rPr>
          <w:bCs/>
          <w:iCs/>
          <w:szCs w:val="24"/>
          <w:lang w:val="id-ID"/>
        </w:rPr>
      </w:pPr>
      <w:r>
        <w:rPr>
          <w:bCs/>
          <w:iCs/>
          <w:szCs w:val="24"/>
          <w:lang w:val="id-ID"/>
        </w:rPr>
        <w:t>Sumber: Output SPSS (2023)</w:t>
      </w:r>
    </w:p>
    <w:p w14:paraId="2C1CC843" w14:textId="1084C845" w:rsidR="00EF2025" w:rsidRPr="00FF21E1" w:rsidRDefault="00EF2025" w:rsidP="00E63BE5">
      <w:pPr>
        <w:pStyle w:val="Body"/>
        <w:spacing w:line="240" w:lineRule="auto"/>
        <w:ind w:firstLine="0"/>
        <w:rPr>
          <w:bCs/>
          <w:iCs/>
          <w:szCs w:val="24"/>
          <w:lang w:val="id-ID"/>
        </w:rPr>
      </w:pPr>
      <w:r w:rsidRPr="00FF21E1">
        <w:rPr>
          <w:bCs/>
          <w:iCs/>
          <w:szCs w:val="24"/>
          <w:lang w:val="id-ID"/>
        </w:rPr>
        <w:t xml:space="preserve">Uji Multikolinearitas </w:t>
      </w:r>
    </w:p>
    <w:p w14:paraId="63BADFBE" w14:textId="7B4E3A12" w:rsidR="00EF2025" w:rsidRDefault="00EF2025" w:rsidP="00A41173">
      <w:pPr>
        <w:pStyle w:val="Body"/>
        <w:spacing w:line="240" w:lineRule="auto"/>
        <w:ind w:firstLine="426"/>
        <w:rPr>
          <w:bCs/>
          <w:iCs/>
          <w:szCs w:val="24"/>
          <w:lang w:val="id-ID"/>
        </w:rPr>
      </w:pPr>
      <w:r w:rsidRPr="00EF2025">
        <w:rPr>
          <w:bCs/>
          <w:iCs/>
          <w:szCs w:val="24"/>
          <w:lang w:val="id-ID"/>
        </w:rPr>
        <w:t>Untuk mengukur uji multikolinearitas, jika nilai tolerance &gt; 0,10 dan nilai VIF &lt; 10,00 maka tidak terjadi multikolinearitas. Dibawah in disajikan hasi dari uji multikolineaitas:</w:t>
      </w:r>
    </w:p>
    <w:p w14:paraId="0D0A1313" w14:textId="1C66B4AF" w:rsidR="00EF2025" w:rsidRPr="00EF2025" w:rsidRDefault="00EF2025" w:rsidP="00EF2025">
      <w:pPr>
        <w:pStyle w:val="Body"/>
        <w:spacing w:line="240" w:lineRule="auto"/>
        <w:ind w:firstLine="284"/>
        <w:jc w:val="center"/>
        <w:rPr>
          <w:b/>
          <w:iCs/>
          <w:szCs w:val="24"/>
          <w:lang w:val="id-ID"/>
        </w:rPr>
      </w:pPr>
      <w:r w:rsidRPr="00EF2025">
        <w:rPr>
          <w:b/>
          <w:iCs/>
          <w:szCs w:val="24"/>
          <w:lang w:val="id-ID"/>
        </w:rPr>
        <w:t>Tabel 5. Hasil Uji Multikolinearitas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68"/>
        <w:gridCol w:w="1847"/>
        <w:gridCol w:w="1701"/>
      </w:tblGrid>
      <w:tr w:rsidR="00DB38E8" w:rsidRPr="00A41173" w14:paraId="06DC976B" w14:textId="77777777" w:rsidTr="002502C5">
        <w:trPr>
          <w:jc w:val="center"/>
        </w:trPr>
        <w:tc>
          <w:tcPr>
            <w:tcW w:w="2268" w:type="dxa"/>
            <w:vMerge w:val="restart"/>
            <w:vAlign w:val="center"/>
          </w:tcPr>
          <w:p w14:paraId="7E90827D" w14:textId="2B2E6F66" w:rsidR="00DB38E8" w:rsidRPr="00A41173" w:rsidRDefault="00DB38E8" w:rsidP="00A41173">
            <w:pPr>
              <w:pStyle w:val="Body"/>
              <w:spacing w:line="240" w:lineRule="auto"/>
              <w:ind w:firstLine="0"/>
              <w:jc w:val="center"/>
              <w:rPr>
                <w:bCs/>
                <w:iCs/>
                <w:sz w:val="22"/>
                <w:szCs w:val="22"/>
                <w:lang w:val="id-ID"/>
              </w:rPr>
            </w:pPr>
            <w:r w:rsidRPr="00A41173">
              <w:rPr>
                <w:bCs/>
                <w:iCs/>
                <w:sz w:val="22"/>
                <w:szCs w:val="22"/>
                <w:lang w:val="id-ID"/>
              </w:rPr>
              <w:t>Variabel independent</w:t>
            </w:r>
          </w:p>
        </w:tc>
        <w:tc>
          <w:tcPr>
            <w:tcW w:w="3548" w:type="dxa"/>
            <w:gridSpan w:val="2"/>
          </w:tcPr>
          <w:p w14:paraId="3A9525EC" w14:textId="366F1A44" w:rsidR="00DB38E8" w:rsidRPr="00A41173" w:rsidRDefault="00DB38E8" w:rsidP="00EF2025">
            <w:pPr>
              <w:pStyle w:val="Body"/>
              <w:spacing w:line="240" w:lineRule="auto"/>
              <w:ind w:firstLine="0"/>
              <w:jc w:val="center"/>
              <w:rPr>
                <w:bCs/>
                <w:iCs/>
                <w:sz w:val="22"/>
                <w:szCs w:val="22"/>
                <w:lang w:val="id-ID"/>
              </w:rPr>
            </w:pPr>
            <w:proofErr w:type="spellStart"/>
            <w:r w:rsidRPr="00A41173">
              <w:rPr>
                <w:rFonts w:cs="Times New Roman"/>
                <w:bCs/>
                <w:sz w:val="22"/>
                <w:szCs w:val="22"/>
              </w:rPr>
              <w:t>Colinearity</w:t>
            </w:r>
            <w:proofErr w:type="spellEnd"/>
            <w:r w:rsidRPr="00A41173">
              <w:rPr>
                <w:rFonts w:cs="Times New Roman"/>
                <w:bCs/>
                <w:sz w:val="22"/>
                <w:szCs w:val="22"/>
              </w:rPr>
              <w:t xml:space="preserve"> Statistic</w:t>
            </w:r>
          </w:p>
        </w:tc>
      </w:tr>
      <w:tr w:rsidR="00DB38E8" w:rsidRPr="00A41173" w14:paraId="384C6C36" w14:textId="77777777" w:rsidTr="002502C5">
        <w:trPr>
          <w:jc w:val="center"/>
        </w:trPr>
        <w:tc>
          <w:tcPr>
            <w:tcW w:w="2268" w:type="dxa"/>
            <w:vMerge/>
            <w:tcBorders>
              <w:bottom w:val="single" w:sz="4" w:space="0" w:color="auto"/>
            </w:tcBorders>
          </w:tcPr>
          <w:p w14:paraId="57A99EB0" w14:textId="77777777" w:rsidR="00DB38E8" w:rsidRPr="00A41173" w:rsidRDefault="00DB38E8" w:rsidP="00EF2025">
            <w:pPr>
              <w:pStyle w:val="Body"/>
              <w:spacing w:line="240" w:lineRule="auto"/>
              <w:ind w:firstLine="0"/>
              <w:jc w:val="center"/>
              <w:rPr>
                <w:bCs/>
                <w:iCs/>
                <w:sz w:val="22"/>
                <w:szCs w:val="22"/>
                <w:lang w:val="id-ID"/>
              </w:rPr>
            </w:pPr>
          </w:p>
        </w:tc>
        <w:tc>
          <w:tcPr>
            <w:tcW w:w="1847" w:type="dxa"/>
            <w:tcBorders>
              <w:bottom w:val="single" w:sz="4" w:space="0" w:color="auto"/>
            </w:tcBorders>
          </w:tcPr>
          <w:p w14:paraId="2139B655" w14:textId="2F1B7BE6" w:rsidR="00DB38E8" w:rsidRPr="00A41173" w:rsidRDefault="00DB38E8" w:rsidP="00EF2025">
            <w:pPr>
              <w:pStyle w:val="Body"/>
              <w:spacing w:line="240" w:lineRule="auto"/>
              <w:ind w:firstLine="0"/>
              <w:jc w:val="center"/>
              <w:rPr>
                <w:bCs/>
                <w:iCs/>
                <w:sz w:val="22"/>
                <w:szCs w:val="22"/>
                <w:lang w:val="id-ID"/>
              </w:rPr>
            </w:pPr>
            <w:r w:rsidRPr="00A41173">
              <w:rPr>
                <w:rFonts w:cs="Times New Roman"/>
                <w:bCs/>
                <w:sz w:val="22"/>
                <w:szCs w:val="22"/>
              </w:rPr>
              <w:t>Tolerance</w:t>
            </w:r>
          </w:p>
        </w:tc>
        <w:tc>
          <w:tcPr>
            <w:tcW w:w="1701" w:type="dxa"/>
            <w:tcBorders>
              <w:bottom w:val="single" w:sz="4" w:space="0" w:color="auto"/>
            </w:tcBorders>
          </w:tcPr>
          <w:p w14:paraId="3E14A00A" w14:textId="4C6D00C5" w:rsidR="00DB38E8" w:rsidRPr="00A41173" w:rsidRDefault="00DB38E8" w:rsidP="00EF2025">
            <w:pPr>
              <w:pStyle w:val="Body"/>
              <w:spacing w:line="240" w:lineRule="auto"/>
              <w:ind w:firstLine="0"/>
              <w:jc w:val="center"/>
              <w:rPr>
                <w:bCs/>
                <w:iCs/>
                <w:sz w:val="22"/>
                <w:szCs w:val="22"/>
                <w:lang w:val="id-ID"/>
              </w:rPr>
            </w:pPr>
            <w:r w:rsidRPr="00A41173">
              <w:rPr>
                <w:rFonts w:cs="Times New Roman"/>
                <w:bCs/>
                <w:sz w:val="22"/>
                <w:szCs w:val="22"/>
              </w:rPr>
              <w:t>VIF</w:t>
            </w:r>
          </w:p>
        </w:tc>
      </w:tr>
      <w:tr w:rsidR="00EF2025" w:rsidRPr="00A41173" w14:paraId="0A0E412D" w14:textId="77777777" w:rsidTr="002502C5">
        <w:trPr>
          <w:jc w:val="center"/>
        </w:trPr>
        <w:tc>
          <w:tcPr>
            <w:tcW w:w="2268" w:type="dxa"/>
            <w:tcBorders>
              <w:top w:val="single" w:sz="4" w:space="0" w:color="auto"/>
              <w:bottom w:val="nil"/>
            </w:tcBorders>
          </w:tcPr>
          <w:p w14:paraId="66E01F84" w14:textId="13E6733E" w:rsidR="00EF2025" w:rsidRPr="00A41173" w:rsidRDefault="00EF2025" w:rsidP="00DB38E8">
            <w:pPr>
              <w:pStyle w:val="Body"/>
              <w:spacing w:line="240" w:lineRule="auto"/>
              <w:ind w:firstLine="0"/>
              <w:jc w:val="left"/>
              <w:rPr>
                <w:bCs/>
                <w:iCs/>
                <w:sz w:val="22"/>
                <w:szCs w:val="22"/>
                <w:lang w:val="id-ID"/>
              </w:rPr>
            </w:pPr>
            <w:r w:rsidRPr="00A41173">
              <w:rPr>
                <w:rFonts w:cs="Times New Roman"/>
                <w:bCs/>
                <w:sz w:val="22"/>
                <w:szCs w:val="22"/>
              </w:rPr>
              <w:t>(</w:t>
            </w:r>
            <w:proofErr w:type="spellStart"/>
            <w:r w:rsidRPr="00A41173">
              <w:rPr>
                <w:rFonts w:cs="Times New Roman"/>
                <w:bCs/>
                <w:sz w:val="22"/>
                <w:szCs w:val="22"/>
              </w:rPr>
              <w:t>constanta</w:t>
            </w:r>
            <w:proofErr w:type="spellEnd"/>
            <w:r w:rsidRPr="00A41173">
              <w:rPr>
                <w:rFonts w:cs="Times New Roman"/>
                <w:bCs/>
                <w:sz w:val="22"/>
                <w:szCs w:val="22"/>
              </w:rPr>
              <w:t>)</w:t>
            </w:r>
          </w:p>
        </w:tc>
        <w:tc>
          <w:tcPr>
            <w:tcW w:w="1847" w:type="dxa"/>
            <w:tcBorders>
              <w:top w:val="single" w:sz="4" w:space="0" w:color="auto"/>
              <w:bottom w:val="nil"/>
            </w:tcBorders>
          </w:tcPr>
          <w:p w14:paraId="3F260B3B" w14:textId="77777777" w:rsidR="00EF2025" w:rsidRPr="00A41173" w:rsidRDefault="00EF2025" w:rsidP="00EF2025">
            <w:pPr>
              <w:pStyle w:val="Body"/>
              <w:spacing w:line="240" w:lineRule="auto"/>
              <w:ind w:firstLine="0"/>
              <w:jc w:val="center"/>
              <w:rPr>
                <w:bCs/>
                <w:iCs/>
                <w:sz w:val="22"/>
                <w:szCs w:val="22"/>
                <w:lang w:val="id-ID"/>
              </w:rPr>
            </w:pPr>
          </w:p>
        </w:tc>
        <w:tc>
          <w:tcPr>
            <w:tcW w:w="1701" w:type="dxa"/>
            <w:tcBorders>
              <w:top w:val="single" w:sz="4" w:space="0" w:color="auto"/>
              <w:bottom w:val="nil"/>
            </w:tcBorders>
          </w:tcPr>
          <w:p w14:paraId="3189AF13" w14:textId="77777777" w:rsidR="00EF2025" w:rsidRPr="00A41173" w:rsidRDefault="00EF2025" w:rsidP="00EF2025">
            <w:pPr>
              <w:pStyle w:val="Body"/>
              <w:spacing w:line="240" w:lineRule="auto"/>
              <w:ind w:firstLine="0"/>
              <w:jc w:val="center"/>
              <w:rPr>
                <w:bCs/>
                <w:iCs/>
                <w:sz w:val="22"/>
                <w:szCs w:val="22"/>
                <w:lang w:val="id-ID"/>
              </w:rPr>
            </w:pPr>
          </w:p>
        </w:tc>
      </w:tr>
      <w:tr w:rsidR="00EF2025" w:rsidRPr="00A41173" w14:paraId="66775F4E" w14:textId="77777777" w:rsidTr="002502C5">
        <w:trPr>
          <w:jc w:val="center"/>
        </w:trPr>
        <w:tc>
          <w:tcPr>
            <w:tcW w:w="2268" w:type="dxa"/>
            <w:tcBorders>
              <w:top w:val="nil"/>
              <w:bottom w:val="nil"/>
            </w:tcBorders>
          </w:tcPr>
          <w:p w14:paraId="5FE70395" w14:textId="0ADFC35B" w:rsidR="00EF2025" w:rsidRPr="00A41173" w:rsidRDefault="00EF2025" w:rsidP="00DB38E8">
            <w:pPr>
              <w:pStyle w:val="Body"/>
              <w:spacing w:line="240" w:lineRule="auto"/>
              <w:ind w:firstLine="0"/>
              <w:jc w:val="left"/>
              <w:rPr>
                <w:bCs/>
                <w:iCs/>
                <w:sz w:val="22"/>
                <w:szCs w:val="22"/>
                <w:lang w:val="id-ID"/>
              </w:rPr>
            </w:pPr>
            <w:r w:rsidRPr="00A41173">
              <w:rPr>
                <w:rFonts w:cs="Times New Roman"/>
                <w:bCs/>
                <w:i/>
                <w:iCs/>
                <w:sz w:val="22"/>
                <w:szCs w:val="22"/>
              </w:rPr>
              <w:t>Brand Image</w:t>
            </w:r>
          </w:p>
        </w:tc>
        <w:tc>
          <w:tcPr>
            <w:tcW w:w="1847" w:type="dxa"/>
            <w:tcBorders>
              <w:top w:val="nil"/>
              <w:bottom w:val="nil"/>
            </w:tcBorders>
          </w:tcPr>
          <w:p w14:paraId="3C8159B9" w14:textId="45562584" w:rsidR="00EF2025" w:rsidRPr="00A41173" w:rsidRDefault="00EF2025" w:rsidP="00EF2025">
            <w:pPr>
              <w:pStyle w:val="Body"/>
              <w:spacing w:line="240" w:lineRule="auto"/>
              <w:ind w:firstLine="0"/>
              <w:jc w:val="center"/>
              <w:rPr>
                <w:bCs/>
                <w:iCs/>
                <w:sz w:val="22"/>
                <w:szCs w:val="22"/>
                <w:lang w:val="id-ID"/>
              </w:rPr>
            </w:pPr>
            <w:r w:rsidRPr="00A41173">
              <w:rPr>
                <w:rFonts w:cs="Times New Roman"/>
                <w:bCs/>
                <w:sz w:val="22"/>
                <w:szCs w:val="22"/>
              </w:rPr>
              <w:t>0,602</w:t>
            </w:r>
          </w:p>
        </w:tc>
        <w:tc>
          <w:tcPr>
            <w:tcW w:w="1701" w:type="dxa"/>
            <w:tcBorders>
              <w:top w:val="nil"/>
              <w:bottom w:val="nil"/>
            </w:tcBorders>
          </w:tcPr>
          <w:p w14:paraId="495BEBF1" w14:textId="14EA2048" w:rsidR="00EF2025" w:rsidRPr="00A41173" w:rsidRDefault="00EF2025" w:rsidP="00EF2025">
            <w:pPr>
              <w:pStyle w:val="Body"/>
              <w:spacing w:line="240" w:lineRule="auto"/>
              <w:ind w:firstLine="0"/>
              <w:jc w:val="center"/>
              <w:rPr>
                <w:bCs/>
                <w:iCs/>
                <w:sz w:val="22"/>
                <w:szCs w:val="22"/>
                <w:lang w:val="id-ID"/>
              </w:rPr>
            </w:pPr>
            <w:r w:rsidRPr="00A41173">
              <w:rPr>
                <w:rFonts w:cs="Times New Roman"/>
                <w:bCs/>
                <w:sz w:val="22"/>
                <w:szCs w:val="22"/>
              </w:rPr>
              <w:t>1,660</w:t>
            </w:r>
          </w:p>
        </w:tc>
      </w:tr>
      <w:tr w:rsidR="00EF2025" w:rsidRPr="00A41173" w14:paraId="3EC82F40" w14:textId="77777777" w:rsidTr="002502C5">
        <w:trPr>
          <w:jc w:val="center"/>
        </w:trPr>
        <w:tc>
          <w:tcPr>
            <w:tcW w:w="2268" w:type="dxa"/>
            <w:tcBorders>
              <w:top w:val="nil"/>
              <w:bottom w:val="single" w:sz="4" w:space="0" w:color="auto"/>
            </w:tcBorders>
          </w:tcPr>
          <w:p w14:paraId="0C901C9D" w14:textId="74E53023" w:rsidR="00EF2025" w:rsidRPr="00A41173" w:rsidRDefault="00EF2025" w:rsidP="00DB38E8">
            <w:pPr>
              <w:pStyle w:val="Body"/>
              <w:spacing w:line="240" w:lineRule="auto"/>
              <w:ind w:firstLine="0"/>
              <w:jc w:val="left"/>
              <w:rPr>
                <w:bCs/>
                <w:iCs/>
                <w:sz w:val="22"/>
                <w:szCs w:val="22"/>
                <w:lang w:val="id-ID"/>
              </w:rPr>
            </w:pPr>
            <w:proofErr w:type="spellStart"/>
            <w:r w:rsidRPr="00A41173">
              <w:rPr>
                <w:rFonts w:cs="Times New Roman"/>
                <w:bCs/>
                <w:sz w:val="22"/>
                <w:szCs w:val="22"/>
              </w:rPr>
              <w:t>Kualitas</w:t>
            </w:r>
            <w:proofErr w:type="spellEnd"/>
            <w:r w:rsidRPr="00A41173">
              <w:rPr>
                <w:rFonts w:cs="Times New Roman"/>
                <w:bCs/>
                <w:sz w:val="22"/>
                <w:szCs w:val="22"/>
              </w:rPr>
              <w:t xml:space="preserve"> </w:t>
            </w:r>
            <w:proofErr w:type="spellStart"/>
            <w:r w:rsidRPr="00A41173">
              <w:rPr>
                <w:rFonts w:cs="Times New Roman"/>
                <w:bCs/>
                <w:sz w:val="22"/>
                <w:szCs w:val="22"/>
              </w:rPr>
              <w:t>Produk</w:t>
            </w:r>
            <w:proofErr w:type="spellEnd"/>
          </w:p>
        </w:tc>
        <w:tc>
          <w:tcPr>
            <w:tcW w:w="1847" w:type="dxa"/>
            <w:tcBorders>
              <w:top w:val="nil"/>
              <w:bottom w:val="single" w:sz="4" w:space="0" w:color="auto"/>
            </w:tcBorders>
          </w:tcPr>
          <w:p w14:paraId="0FA66E62" w14:textId="1774A195" w:rsidR="00EF2025" w:rsidRPr="00A41173" w:rsidRDefault="00EF2025" w:rsidP="00EF2025">
            <w:pPr>
              <w:pStyle w:val="Body"/>
              <w:spacing w:line="240" w:lineRule="auto"/>
              <w:ind w:firstLine="0"/>
              <w:jc w:val="center"/>
              <w:rPr>
                <w:bCs/>
                <w:iCs/>
                <w:sz w:val="22"/>
                <w:szCs w:val="22"/>
                <w:lang w:val="id-ID"/>
              </w:rPr>
            </w:pPr>
            <w:r w:rsidRPr="00A41173">
              <w:rPr>
                <w:rFonts w:cs="Times New Roman"/>
                <w:bCs/>
                <w:sz w:val="22"/>
                <w:szCs w:val="22"/>
              </w:rPr>
              <w:t>0,602</w:t>
            </w:r>
          </w:p>
        </w:tc>
        <w:tc>
          <w:tcPr>
            <w:tcW w:w="1701" w:type="dxa"/>
            <w:tcBorders>
              <w:top w:val="nil"/>
              <w:bottom w:val="single" w:sz="4" w:space="0" w:color="auto"/>
            </w:tcBorders>
          </w:tcPr>
          <w:p w14:paraId="7EE553AE" w14:textId="70679623" w:rsidR="00EF2025" w:rsidRPr="00A41173" w:rsidRDefault="00EF2025" w:rsidP="00EF2025">
            <w:pPr>
              <w:pStyle w:val="Body"/>
              <w:spacing w:line="240" w:lineRule="auto"/>
              <w:ind w:firstLine="0"/>
              <w:jc w:val="center"/>
              <w:rPr>
                <w:bCs/>
                <w:iCs/>
                <w:sz w:val="22"/>
                <w:szCs w:val="22"/>
                <w:lang w:val="id-ID"/>
              </w:rPr>
            </w:pPr>
            <w:r w:rsidRPr="00A41173">
              <w:rPr>
                <w:rFonts w:cs="Times New Roman"/>
                <w:bCs/>
                <w:sz w:val="22"/>
                <w:szCs w:val="22"/>
              </w:rPr>
              <w:t>1,660</w:t>
            </w:r>
          </w:p>
        </w:tc>
      </w:tr>
    </w:tbl>
    <w:p w14:paraId="0E3B48FB" w14:textId="136B7750" w:rsidR="00DB38E8" w:rsidRPr="00DB38E8" w:rsidRDefault="00DB38E8" w:rsidP="00DB38E8">
      <w:pPr>
        <w:pStyle w:val="Body"/>
        <w:spacing w:line="240" w:lineRule="auto"/>
        <w:ind w:firstLine="284"/>
        <w:jc w:val="center"/>
        <w:rPr>
          <w:bCs/>
          <w:iCs/>
          <w:szCs w:val="24"/>
          <w:lang w:val="id-ID"/>
        </w:rPr>
      </w:pPr>
      <w:r>
        <w:rPr>
          <w:bCs/>
          <w:iCs/>
          <w:szCs w:val="24"/>
          <w:lang w:val="id-ID"/>
        </w:rPr>
        <w:t>Sumber: Output SPSS (2023)</w:t>
      </w:r>
    </w:p>
    <w:p w14:paraId="7F6E9C88" w14:textId="54089D20" w:rsidR="00DB38E8" w:rsidRPr="00FF21E1" w:rsidRDefault="00DB38E8" w:rsidP="00A41173">
      <w:pPr>
        <w:pStyle w:val="Body"/>
        <w:spacing w:line="240" w:lineRule="auto"/>
        <w:ind w:firstLine="0"/>
        <w:rPr>
          <w:bCs/>
          <w:iCs/>
          <w:szCs w:val="24"/>
          <w:lang w:val="id-ID"/>
        </w:rPr>
      </w:pPr>
      <w:r w:rsidRPr="00FF21E1">
        <w:rPr>
          <w:bCs/>
          <w:iCs/>
          <w:szCs w:val="24"/>
          <w:lang w:val="id-ID"/>
        </w:rPr>
        <w:t xml:space="preserve">Uji Heteroskedastisitas </w:t>
      </w:r>
    </w:p>
    <w:p w14:paraId="6980B55B" w14:textId="25397FD1" w:rsidR="00DB38E8" w:rsidRDefault="00DB38E8" w:rsidP="004E1562">
      <w:pPr>
        <w:pStyle w:val="Body"/>
        <w:spacing w:line="240" w:lineRule="auto"/>
        <w:ind w:firstLine="284"/>
        <w:rPr>
          <w:bCs/>
          <w:iCs/>
          <w:szCs w:val="24"/>
          <w:lang w:val="id-ID"/>
        </w:rPr>
      </w:pPr>
      <w:r w:rsidRPr="00DB38E8">
        <w:rPr>
          <w:bCs/>
          <w:iCs/>
          <w:szCs w:val="24"/>
          <w:lang w:val="id-ID"/>
        </w:rPr>
        <w:t xml:space="preserve">Uji heteroskedastisitas digunakan untuk menentukan apakah variasi dan residual model regresi berbeda dari satu penelitian ke penelitian lainnya. Gambar scatterplot </w:t>
      </w:r>
      <w:r>
        <w:rPr>
          <w:bCs/>
          <w:iCs/>
          <w:szCs w:val="24"/>
          <w:lang w:val="id-ID"/>
        </w:rPr>
        <w:t>dibawah</w:t>
      </w:r>
      <w:r w:rsidRPr="00DB38E8">
        <w:rPr>
          <w:bCs/>
          <w:iCs/>
          <w:szCs w:val="24"/>
          <w:lang w:val="id-ID"/>
        </w:rPr>
        <w:t xml:space="preserve"> menjelaskan titik-titik tersebar dan tidak membentuk pola tertentu. Maka pada penelitian ini tidak terjadi gejala heteroskedastisitas. Uji heteroskedastisitas dapat dilihat pada gambar scatterplot dibawah ini:</w:t>
      </w:r>
    </w:p>
    <w:p w14:paraId="65354335" w14:textId="38AED146" w:rsidR="00DB38E8" w:rsidRDefault="00A41173" w:rsidP="00A41173">
      <w:pPr>
        <w:pStyle w:val="Body"/>
        <w:spacing w:line="240" w:lineRule="auto"/>
        <w:ind w:firstLine="284"/>
        <w:jc w:val="center"/>
        <w:rPr>
          <w:bCs/>
          <w:iCs/>
          <w:szCs w:val="24"/>
          <w:lang w:val="id-ID"/>
        </w:rPr>
      </w:pPr>
      <w:r>
        <w:rPr>
          <w:bCs/>
          <w:iCs/>
          <w:noProof/>
          <w:szCs w:val="24"/>
          <w:lang w:val="id-ID"/>
        </w:rPr>
        <w:drawing>
          <wp:inline distT="0" distB="0" distL="0" distR="0" wp14:anchorId="1BC63C0E" wp14:editId="296994E3">
            <wp:extent cx="3576537" cy="254317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2020" cy="2547074"/>
                    </a:xfrm>
                    <a:prstGeom prst="rect">
                      <a:avLst/>
                    </a:prstGeom>
                    <a:noFill/>
                  </pic:spPr>
                </pic:pic>
              </a:graphicData>
            </a:graphic>
          </wp:inline>
        </w:drawing>
      </w:r>
    </w:p>
    <w:p w14:paraId="0038EB4C" w14:textId="4ACAA9DA" w:rsidR="00DB38E8" w:rsidRDefault="00DB38E8" w:rsidP="00DB38E8">
      <w:pPr>
        <w:pStyle w:val="Body"/>
        <w:spacing w:line="240" w:lineRule="auto"/>
        <w:ind w:firstLine="284"/>
        <w:jc w:val="center"/>
        <w:rPr>
          <w:b/>
          <w:iCs/>
          <w:szCs w:val="24"/>
          <w:lang w:val="id-ID"/>
        </w:rPr>
      </w:pPr>
      <w:r w:rsidRPr="00DB38E8">
        <w:rPr>
          <w:b/>
          <w:iCs/>
          <w:szCs w:val="24"/>
          <w:lang w:val="id-ID"/>
        </w:rPr>
        <w:t>Gambar</w:t>
      </w:r>
      <w:r w:rsidR="00553C64">
        <w:rPr>
          <w:b/>
          <w:iCs/>
          <w:szCs w:val="24"/>
          <w:lang w:val="id-ID"/>
        </w:rPr>
        <w:t xml:space="preserve"> 1</w:t>
      </w:r>
      <w:r w:rsidRPr="00DB38E8">
        <w:rPr>
          <w:b/>
          <w:iCs/>
          <w:szCs w:val="24"/>
          <w:lang w:val="id-ID"/>
        </w:rPr>
        <w:t>. Hasil Uji Heteroskedastisitas</w:t>
      </w:r>
    </w:p>
    <w:p w14:paraId="5D8C0CB0" w14:textId="60CF98EC" w:rsidR="00C27D77" w:rsidRDefault="00C27D77" w:rsidP="00C27D77">
      <w:pPr>
        <w:pStyle w:val="Body"/>
        <w:spacing w:line="240" w:lineRule="auto"/>
        <w:ind w:firstLine="284"/>
        <w:jc w:val="center"/>
        <w:rPr>
          <w:bCs/>
          <w:iCs/>
          <w:szCs w:val="24"/>
          <w:lang w:val="id-ID"/>
        </w:rPr>
      </w:pPr>
      <w:r>
        <w:rPr>
          <w:bCs/>
          <w:iCs/>
          <w:szCs w:val="24"/>
          <w:lang w:val="id-ID"/>
        </w:rPr>
        <w:t>Sumber: Output SPSS (2023)</w:t>
      </w:r>
    </w:p>
    <w:p w14:paraId="41F07BD9" w14:textId="0CEAFAFA" w:rsidR="00DB38E8" w:rsidRPr="00FF21E1" w:rsidRDefault="00DB38E8" w:rsidP="00A41173">
      <w:pPr>
        <w:pStyle w:val="Body"/>
        <w:spacing w:line="240" w:lineRule="auto"/>
        <w:ind w:firstLine="0"/>
        <w:rPr>
          <w:bCs/>
          <w:iCs/>
          <w:szCs w:val="24"/>
          <w:lang w:val="id-ID"/>
        </w:rPr>
      </w:pPr>
      <w:r w:rsidRPr="00FF21E1">
        <w:rPr>
          <w:bCs/>
          <w:iCs/>
          <w:szCs w:val="24"/>
          <w:lang w:val="id-ID"/>
        </w:rPr>
        <w:t xml:space="preserve">Uji Analisis Regresi Linier Berganda </w:t>
      </w:r>
    </w:p>
    <w:p w14:paraId="2DAB0BA9" w14:textId="02393A20" w:rsidR="00C27D77" w:rsidRDefault="00C27D77" w:rsidP="00A41173">
      <w:pPr>
        <w:pStyle w:val="Body"/>
        <w:spacing w:line="240" w:lineRule="auto"/>
        <w:ind w:firstLine="426"/>
        <w:rPr>
          <w:bCs/>
          <w:iCs/>
          <w:szCs w:val="24"/>
          <w:lang w:val="id-ID"/>
        </w:rPr>
      </w:pPr>
      <w:r>
        <w:rPr>
          <w:bCs/>
          <w:iCs/>
          <w:szCs w:val="24"/>
          <w:lang w:val="id-ID"/>
        </w:rPr>
        <w:t>Pengujian menggunakan regresi inier berganda yaitu u</w:t>
      </w:r>
      <w:r w:rsidRPr="00C27D77">
        <w:rPr>
          <w:bCs/>
          <w:iCs/>
          <w:szCs w:val="24"/>
          <w:lang w:val="id-ID"/>
        </w:rPr>
        <w:t>ntuk mengukur atau mengetahui hubungan antara Brand Image (X1) dan kualitas produk (X2) terhadap keputusan pembelian (Y). dibawah ini merupakan hasil analisis regresi linier berganda:</w:t>
      </w:r>
    </w:p>
    <w:p w14:paraId="7720DF35" w14:textId="484B68CA" w:rsidR="00C27D77" w:rsidRPr="00C27D77" w:rsidRDefault="00C27D77" w:rsidP="00C27D77">
      <w:pPr>
        <w:pStyle w:val="Body"/>
        <w:spacing w:line="240" w:lineRule="auto"/>
        <w:ind w:firstLine="284"/>
        <w:jc w:val="center"/>
        <w:rPr>
          <w:b/>
          <w:iCs/>
          <w:szCs w:val="24"/>
          <w:lang w:val="id-ID"/>
        </w:rPr>
      </w:pPr>
      <w:r w:rsidRPr="00C27D77">
        <w:rPr>
          <w:b/>
          <w:iCs/>
          <w:szCs w:val="24"/>
          <w:lang w:val="id-ID"/>
        </w:rPr>
        <w:t>Tabel 6. Hasil Uji Analisis Regresi Linier Berganda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705"/>
        <w:gridCol w:w="1842"/>
        <w:gridCol w:w="2124"/>
      </w:tblGrid>
      <w:tr w:rsidR="00C27D77" w:rsidRPr="00FF21E1" w14:paraId="1E0C1AA2" w14:textId="77777777" w:rsidTr="00FF21E1">
        <w:trPr>
          <w:jc w:val="center"/>
        </w:trPr>
        <w:tc>
          <w:tcPr>
            <w:tcW w:w="1843" w:type="dxa"/>
            <w:vMerge w:val="restart"/>
            <w:tcBorders>
              <w:top w:val="single" w:sz="4" w:space="0" w:color="auto"/>
              <w:bottom w:val="single" w:sz="4" w:space="0" w:color="auto"/>
            </w:tcBorders>
          </w:tcPr>
          <w:p w14:paraId="53D98119" w14:textId="1FF8FD2C" w:rsidR="00C27D77" w:rsidRPr="00FF21E1" w:rsidRDefault="00C27D77" w:rsidP="00C27D77">
            <w:pPr>
              <w:pStyle w:val="Body"/>
              <w:spacing w:line="240" w:lineRule="auto"/>
              <w:ind w:firstLine="0"/>
              <w:jc w:val="center"/>
              <w:rPr>
                <w:bCs/>
                <w:iCs/>
                <w:sz w:val="22"/>
                <w:szCs w:val="22"/>
                <w:lang w:val="id-ID"/>
              </w:rPr>
            </w:pPr>
            <w:r w:rsidRPr="00FF21E1">
              <w:rPr>
                <w:bCs/>
                <w:iCs/>
                <w:sz w:val="22"/>
                <w:szCs w:val="22"/>
                <w:lang w:val="id-ID"/>
              </w:rPr>
              <w:t>Variabel</w:t>
            </w:r>
          </w:p>
        </w:tc>
        <w:tc>
          <w:tcPr>
            <w:tcW w:w="3547" w:type="dxa"/>
            <w:gridSpan w:val="2"/>
            <w:tcBorders>
              <w:top w:val="single" w:sz="4" w:space="0" w:color="auto"/>
              <w:bottom w:val="single" w:sz="4" w:space="0" w:color="auto"/>
            </w:tcBorders>
          </w:tcPr>
          <w:p w14:paraId="0FDECF81" w14:textId="4EFE044A" w:rsidR="00C27D77" w:rsidRPr="00FF21E1" w:rsidRDefault="00C27D77" w:rsidP="00C27D77">
            <w:pPr>
              <w:pStyle w:val="Body"/>
              <w:spacing w:line="240" w:lineRule="auto"/>
              <w:ind w:firstLine="0"/>
              <w:jc w:val="center"/>
              <w:rPr>
                <w:bCs/>
                <w:iCs/>
                <w:sz w:val="22"/>
                <w:szCs w:val="22"/>
                <w:lang w:val="id-ID"/>
              </w:rPr>
            </w:pPr>
            <w:r w:rsidRPr="00FF21E1">
              <w:rPr>
                <w:rFonts w:cs="Times New Roman"/>
                <w:bCs/>
                <w:sz w:val="22"/>
                <w:szCs w:val="22"/>
              </w:rPr>
              <w:t>Unstandardized</w:t>
            </w:r>
          </w:p>
        </w:tc>
        <w:tc>
          <w:tcPr>
            <w:tcW w:w="2124" w:type="dxa"/>
            <w:vMerge w:val="restart"/>
            <w:tcBorders>
              <w:top w:val="single" w:sz="4" w:space="0" w:color="auto"/>
              <w:bottom w:val="single" w:sz="4" w:space="0" w:color="auto"/>
            </w:tcBorders>
          </w:tcPr>
          <w:p w14:paraId="71CB4467" w14:textId="2E154D0A" w:rsidR="00C27D77" w:rsidRPr="00FF21E1" w:rsidRDefault="00C27D77" w:rsidP="00C27D77">
            <w:pPr>
              <w:pStyle w:val="Body"/>
              <w:spacing w:line="240" w:lineRule="auto"/>
              <w:ind w:firstLine="0"/>
              <w:jc w:val="center"/>
              <w:rPr>
                <w:bCs/>
                <w:iCs/>
                <w:sz w:val="22"/>
                <w:szCs w:val="22"/>
                <w:lang w:val="id-ID"/>
              </w:rPr>
            </w:pPr>
            <w:r w:rsidRPr="00FF21E1">
              <w:rPr>
                <w:bCs/>
                <w:iCs/>
                <w:sz w:val="22"/>
                <w:szCs w:val="22"/>
                <w:lang w:val="id-ID"/>
              </w:rPr>
              <w:t>Standardized Coefficients Beta</w:t>
            </w:r>
          </w:p>
        </w:tc>
      </w:tr>
      <w:tr w:rsidR="00C27D77" w:rsidRPr="00FF21E1" w14:paraId="44852DCD" w14:textId="77777777" w:rsidTr="00FF21E1">
        <w:trPr>
          <w:jc w:val="center"/>
        </w:trPr>
        <w:tc>
          <w:tcPr>
            <w:tcW w:w="1843" w:type="dxa"/>
            <w:vMerge/>
            <w:tcBorders>
              <w:top w:val="single" w:sz="4" w:space="0" w:color="auto"/>
              <w:bottom w:val="single" w:sz="4" w:space="0" w:color="auto"/>
            </w:tcBorders>
          </w:tcPr>
          <w:p w14:paraId="51666C07" w14:textId="77777777" w:rsidR="00C27D77" w:rsidRPr="00FF21E1" w:rsidRDefault="00C27D77" w:rsidP="004E1562">
            <w:pPr>
              <w:pStyle w:val="Body"/>
              <w:spacing w:line="240" w:lineRule="auto"/>
              <w:ind w:firstLine="0"/>
              <w:rPr>
                <w:bCs/>
                <w:iCs/>
                <w:sz w:val="22"/>
                <w:szCs w:val="22"/>
                <w:lang w:val="id-ID"/>
              </w:rPr>
            </w:pPr>
          </w:p>
        </w:tc>
        <w:tc>
          <w:tcPr>
            <w:tcW w:w="1705" w:type="dxa"/>
            <w:tcBorders>
              <w:top w:val="single" w:sz="4" w:space="0" w:color="auto"/>
              <w:bottom w:val="single" w:sz="4" w:space="0" w:color="auto"/>
            </w:tcBorders>
          </w:tcPr>
          <w:p w14:paraId="614B24B4" w14:textId="2AD8500F" w:rsidR="00C27D77" w:rsidRPr="00FF21E1" w:rsidRDefault="00C27D77" w:rsidP="00C27D77">
            <w:pPr>
              <w:pStyle w:val="Body"/>
              <w:spacing w:line="240" w:lineRule="auto"/>
              <w:ind w:firstLine="0"/>
              <w:jc w:val="center"/>
              <w:rPr>
                <w:bCs/>
                <w:iCs/>
                <w:sz w:val="22"/>
                <w:szCs w:val="22"/>
                <w:lang w:val="id-ID"/>
              </w:rPr>
            </w:pPr>
            <w:r w:rsidRPr="00FF21E1">
              <w:rPr>
                <w:bCs/>
                <w:sz w:val="22"/>
                <w:szCs w:val="22"/>
              </w:rPr>
              <w:t>β</w:t>
            </w:r>
          </w:p>
        </w:tc>
        <w:tc>
          <w:tcPr>
            <w:tcW w:w="1842" w:type="dxa"/>
            <w:tcBorders>
              <w:top w:val="single" w:sz="4" w:space="0" w:color="auto"/>
              <w:bottom w:val="single" w:sz="4" w:space="0" w:color="auto"/>
            </w:tcBorders>
          </w:tcPr>
          <w:p w14:paraId="1ACBF744" w14:textId="56611268" w:rsidR="00C27D77" w:rsidRPr="00FF21E1" w:rsidRDefault="00C27D77" w:rsidP="00C27D77">
            <w:pPr>
              <w:pStyle w:val="Body"/>
              <w:spacing w:line="240" w:lineRule="auto"/>
              <w:ind w:firstLine="0"/>
              <w:jc w:val="center"/>
              <w:rPr>
                <w:bCs/>
                <w:iCs/>
                <w:sz w:val="22"/>
                <w:szCs w:val="22"/>
                <w:lang w:val="id-ID"/>
              </w:rPr>
            </w:pPr>
            <w:r w:rsidRPr="00FF21E1">
              <w:rPr>
                <w:rFonts w:cs="Times New Roman"/>
                <w:bCs/>
                <w:sz w:val="22"/>
                <w:szCs w:val="22"/>
              </w:rPr>
              <w:t xml:space="preserve">Std. </w:t>
            </w:r>
            <w:proofErr w:type="spellStart"/>
            <w:r w:rsidRPr="00FF21E1">
              <w:rPr>
                <w:rFonts w:cs="Times New Roman"/>
                <w:bCs/>
                <w:sz w:val="22"/>
                <w:szCs w:val="22"/>
              </w:rPr>
              <w:t>eror</w:t>
            </w:r>
            <w:proofErr w:type="spellEnd"/>
          </w:p>
        </w:tc>
        <w:tc>
          <w:tcPr>
            <w:tcW w:w="2124" w:type="dxa"/>
            <w:vMerge/>
            <w:tcBorders>
              <w:top w:val="single" w:sz="4" w:space="0" w:color="auto"/>
              <w:bottom w:val="single" w:sz="4" w:space="0" w:color="auto"/>
            </w:tcBorders>
          </w:tcPr>
          <w:p w14:paraId="1DD9B86F" w14:textId="77777777" w:rsidR="00C27D77" w:rsidRPr="00FF21E1" w:rsidRDefault="00C27D77" w:rsidP="004E1562">
            <w:pPr>
              <w:pStyle w:val="Body"/>
              <w:spacing w:line="240" w:lineRule="auto"/>
              <w:ind w:firstLine="0"/>
              <w:rPr>
                <w:bCs/>
                <w:iCs/>
                <w:sz w:val="22"/>
                <w:szCs w:val="22"/>
                <w:lang w:val="id-ID"/>
              </w:rPr>
            </w:pPr>
          </w:p>
        </w:tc>
      </w:tr>
      <w:tr w:rsidR="00C27D77" w:rsidRPr="00FF21E1" w14:paraId="489FE7CA" w14:textId="77777777" w:rsidTr="00FF21E1">
        <w:trPr>
          <w:jc w:val="center"/>
        </w:trPr>
        <w:tc>
          <w:tcPr>
            <w:tcW w:w="1843" w:type="dxa"/>
            <w:tcBorders>
              <w:top w:val="single" w:sz="4" w:space="0" w:color="auto"/>
              <w:bottom w:val="nil"/>
            </w:tcBorders>
          </w:tcPr>
          <w:p w14:paraId="443AE325" w14:textId="687759AC" w:rsidR="00C27D77" w:rsidRPr="00FF21E1" w:rsidRDefault="00C27D77" w:rsidP="00C27D77">
            <w:pPr>
              <w:pStyle w:val="Body"/>
              <w:spacing w:line="240" w:lineRule="auto"/>
              <w:ind w:firstLine="0"/>
              <w:rPr>
                <w:bCs/>
                <w:iCs/>
                <w:sz w:val="22"/>
                <w:szCs w:val="22"/>
                <w:lang w:val="id-ID"/>
              </w:rPr>
            </w:pPr>
            <w:r w:rsidRPr="00FF21E1">
              <w:rPr>
                <w:rFonts w:cs="Times New Roman"/>
                <w:bCs/>
                <w:sz w:val="22"/>
                <w:szCs w:val="22"/>
              </w:rPr>
              <w:t>(constant)</w:t>
            </w:r>
          </w:p>
        </w:tc>
        <w:tc>
          <w:tcPr>
            <w:tcW w:w="1705" w:type="dxa"/>
            <w:tcBorders>
              <w:top w:val="single" w:sz="4" w:space="0" w:color="auto"/>
              <w:bottom w:val="nil"/>
            </w:tcBorders>
          </w:tcPr>
          <w:p w14:paraId="2228DBD5" w14:textId="45B81D56" w:rsidR="00C27D77" w:rsidRPr="00FF21E1" w:rsidRDefault="00C27D77" w:rsidP="00C27D77">
            <w:pPr>
              <w:pStyle w:val="Body"/>
              <w:spacing w:line="240" w:lineRule="auto"/>
              <w:ind w:firstLine="0"/>
              <w:jc w:val="center"/>
              <w:rPr>
                <w:bCs/>
                <w:iCs/>
                <w:sz w:val="22"/>
                <w:szCs w:val="22"/>
                <w:lang w:val="id-ID"/>
              </w:rPr>
            </w:pPr>
            <w:r w:rsidRPr="00FF21E1">
              <w:rPr>
                <w:rFonts w:cs="Times New Roman"/>
                <w:bCs/>
                <w:sz w:val="22"/>
                <w:szCs w:val="22"/>
              </w:rPr>
              <w:t>9,350</w:t>
            </w:r>
          </w:p>
        </w:tc>
        <w:tc>
          <w:tcPr>
            <w:tcW w:w="1842" w:type="dxa"/>
            <w:tcBorders>
              <w:top w:val="single" w:sz="4" w:space="0" w:color="auto"/>
              <w:bottom w:val="nil"/>
            </w:tcBorders>
          </w:tcPr>
          <w:p w14:paraId="1486489B" w14:textId="434A3DC4" w:rsidR="00C27D77" w:rsidRPr="00FF21E1" w:rsidRDefault="00C27D77" w:rsidP="00C27D77">
            <w:pPr>
              <w:pStyle w:val="Body"/>
              <w:spacing w:line="240" w:lineRule="auto"/>
              <w:ind w:firstLine="0"/>
              <w:jc w:val="center"/>
              <w:rPr>
                <w:bCs/>
                <w:iCs/>
                <w:sz w:val="22"/>
                <w:szCs w:val="22"/>
                <w:lang w:val="id-ID"/>
              </w:rPr>
            </w:pPr>
            <w:r w:rsidRPr="00FF21E1">
              <w:rPr>
                <w:rFonts w:cs="Times New Roman"/>
                <w:bCs/>
                <w:sz w:val="22"/>
                <w:szCs w:val="22"/>
              </w:rPr>
              <w:t>2,478</w:t>
            </w:r>
          </w:p>
        </w:tc>
        <w:tc>
          <w:tcPr>
            <w:tcW w:w="2124" w:type="dxa"/>
            <w:tcBorders>
              <w:top w:val="single" w:sz="4" w:space="0" w:color="auto"/>
              <w:bottom w:val="nil"/>
            </w:tcBorders>
          </w:tcPr>
          <w:p w14:paraId="7E9C2E0F" w14:textId="77777777" w:rsidR="00C27D77" w:rsidRPr="00FF21E1" w:rsidRDefault="00C27D77" w:rsidP="00C27D77">
            <w:pPr>
              <w:pStyle w:val="Body"/>
              <w:spacing w:line="240" w:lineRule="auto"/>
              <w:ind w:firstLine="0"/>
              <w:jc w:val="center"/>
              <w:rPr>
                <w:bCs/>
                <w:iCs/>
                <w:sz w:val="22"/>
                <w:szCs w:val="22"/>
                <w:lang w:val="id-ID"/>
              </w:rPr>
            </w:pPr>
          </w:p>
        </w:tc>
      </w:tr>
      <w:tr w:rsidR="00C27D77" w:rsidRPr="00FF21E1" w14:paraId="2BB659A9" w14:textId="77777777" w:rsidTr="00FF21E1">
        <w:trPr>
          <w:jc w:val="center"/>
        </w:trPr>
        <w:tc>
          <w:tcPr>
            <w:tcW w:w="1843" w:type="dxa"/>
            <w:tcBorders>
              <w:top w:val="nil"/>
            </w:tcBorders>
          </w:tcPr>
          <w:p w14:paraId="398C116A" w14:textId="123053A9" w:rsidR="00C27D77" w:rsidRPr="00FF21E1" w:rsidRDefault="00C27D77" w:rsidP="00C27D77">
            <w:pPr>
              <w:pStyle w:val="Body"/>
              <w:spacing w:line="240" w:lineRule="auto"/>
              <w:ind w:firstLine="0"/>
              <w:rPr>
                <w:bCs/>
                <w:iCs/>
                <w:sz w:val="22"/>
                <w:szCs w:val="22"/>
                <w:lang w:val="id-ID"/>
              </w:rPr>
            </w:pPr>
            <w:r w:rsidRPr="00FF21E1">
              <w:rPr>
                <w:rFonts w:cs="Times New Roman"/>
                <w:bCs/>
                <w:i/>
                <w:iCs/>
                <w:sz w:val="22"/>
                <w:szCs w:val="22"/>
              </w:rPr>
              <w:t>Brand Image</w:t>
            </w:r>
          </w:p>
        </w:tc>
        <w:tc>
          <w:tcPr>
            <w:tcW w:w="1705" w:type="dxa"/>
            <w:tcBorders>
              <w:top w:val="nil"/>
            </w:tcBorders>
          </w:tcPr>
          <w:p w14:paraId="4D84F1F7" w14:textId="63062A7F" w:rsidR="00C27D77" w:rsidRPr="00FF21E1" w:rsidRDefault="00C27D77" w:rsidP="00C27D77">
            <w:pPr>
              <w:pStyle w:val="Body"/>
              <w:spacing w:line="240" w:lineRule="auto"/>
              <w:ind w:firstLine="0"/>
              <w:jc w:val="center"/>
              <w:rPr>
                <w:bCs/>
                <w:iCs/>
                <w:sz w:val="22"/>
                <w:szCs w:val="22"/>
                <w:lang w:val="id-ID"/>
              </w:rPr>
            </w:pPr>
            <w:r w:rsidRPr="00FF21E1">
              <w:rPr>
                <w:rFonts w:cs="Times New Roman"/>
                <w:bCs/>
                <w:sz w:val="22"/>
                <w:szCs w:val="22"/>
              </w:rPr>
              <w:t>0,216</w:t>
            </w:r>
          </w:p>
        </w:tc>
        <w:tc>
          <w:tcPr>
            <w:tcW w:w="1842" w:type="dxa"/>
            <w:tcBorders>
              <w:top w:val="nil"/>
            </w:tcBorders>
          </w:tcPr>
          <w:p w14:paraId="00435E23" w14:textId="7E993B80" w:rsidR="00C27D77" w:rsidRPr="00FF21E1" w:rsidRDefault="00C27D77" w:rsidP="00C27D77">
            <w:pPr>
              <w:pStyle w:val="Body"/>
              <w:spacing w:line="240" w:lineRule="auto"/>
              <w:ind w:firstLine="0"/>
              <w:jc w:val="center"/>
              <w:rPr>
                <w:bCs/>
                <w:iCs/>
                <w:sz w:val="22"/>
                <w:szCs w:val="22"/>
                <w:lang w:val="id-ID"/>
              </w:rPr>
            </w:pPr>
            <w:r w:rsidRPr="00FF21E1">
              <w:rPr>
                <w:rFonts w:cs="Times New Roman"/>
                <w:bCs/>
                <w:sz w:val="22"/>
                <w:szCs w:val="22"/>
              </w:rPr>
              <w:t>0,068</w:t>
            </w:r>
          </w:p>
        </w:tc>
        <w:tc>
          <w:tcPr>
            <w:tcW w:w="2124" w:type="dxa"/>
            <w:tcBorders>
              <w:top w:val="nil"/>
            </w:tcBorders>
          </w:tcPr>
          <w:p w14:paraId="337F0A2E" w14:textId="578C96E2" w:rsidR="00C27D77" w:rsidRPr="00FF21E1" w:rsidRDefault="00C27D77" w:rsidP="00C27D77">
            <w:pPr>
              <w:pStyle w:val="Body"/>
              <w:spacing w:line="240" w:lineRule="auto"/>
              <w:ind w:firstLine="0"/>
              <w:jc w:val="center"/>
              <w:rPr>
                <w:bCs/>
                <w:iCs/>
                <w:sz w:val="22"/>
                <w:szCs w:val="22"/>
                <w:lang w:val="id-ID"/>
              </w:rPr>
            </w:pPr>
            <w:r w:rsidRPr="00FF21E1">
              <w:rPr>
                <w:rFonts w:cs="Times New Roman"/>
                <w:bCs/>
                <w:sz w:val="22"/>
                <w:szCs w:val="22"/>
              </w:rPr>
              <w:t>0,282</w:t>
            </w:r>
          </w:p>
        </w:tc>
      </w:tr>
      <w:tr w:rsidR="00C27D77" w:rsidRPr="00FF21E1" w14:paraId="4E04864E" w14:textId="77777777" w:rsidTr="00FF21E1">
        <w:trPr>
          <w:jc w:val="center"/>
        </w:trPr>
        <w:tc>
          <w:tcPr>
            <w:tcW w:w="1843" w:type="dxa"/>
          </w:tcPr>
          <w:p w14:paraId="56585C28" w14:textId="1EA1321C" w:rsidR="00C27D77" w:rsidRPr="00FF21E1" w:rsidRDefault="00C27D77" w:rsidP="00C27D77">
            <w:pPr>
              <w:pStyle w:val="Body"/>
              <w:spacing w:line="240" w:lineRule="auto"/>
              <w:ind w:firstLine="0"/>
              <w:rPr>
                <w:bCs/>
                <w:i/>
                <w:iCs/>
                <w:sz w:val="22"/>
                <w:szCs w:val="22"/>
              </w:rPr>
            </w:pPr>
            <w:proofErr w:type="spellStart"/>
            <w:r w:rsidRPr="00FF21E1">
              <w:rPr>
                <w:rFonts w:cs="Times New Roman"/>
                <w:bCs/>
                <w:sz w:val="22"/>
                <w:szCs w:val="22"/>
              </w:rPr>
              <w:t>Kualitas</w:t>
            </w:r>
            <w:proofErr w:type="spellEnd"/>
            <w:r w:rsidRPr="00FF21E1">
              <w:rPr>
                <w:rFonts w:cs="Times New Roman"/>
                <w:bCs/>
                <w:sz w:val="22"/>
                <w:szCs w:val="22"/>
              </w:rPr>
              <w:t xml:space="preserve"> </w:t>
            </w:r>
            <w:proofErr w:type="spellStart"/>
            <w:r w:rsidRPr="00FF21E1">
              <w:rPr>
                <w:rFonts w:cs="Times New Roman"/>
                <w:bCs/>
                <w:sz w:val="22"/>
                <w:szCs w:val="22"/>
              </w:rPr>
              <w:t>produk</w:t>
            </w:r>
            <w:proofErr w:type="spellEnd"/>
          </w:p>
        </w:tc>
        <w:tc>
          <w:tcPr>
            <w:tcW w:w="1705" w:type="dxa"/>
          </w:tcPr>
          <w:p w14:paraId="16D460C5" w14:textId="290C127F" w:rsidR="00C27D77" w:rsidRPr="00FF21E1" w:rsidRDefault="00C27D77" w:rsidP="00C27D77">
            <w:pPr>
              <w:pStyle w:val="Body"/>
              <w:spacing w:line="240" w:lineRule="auto"/>
              <w:ind w:firstLine="0"/>
              <w:jc w:val="center"/>
              <w:rPr>
                <w:bCs/>
                <w:sz w:val="22"/>
                <w:szCs w:val="22"/>
              </w:rPr>
            </w:pPr>
            <w:r w:rsidRPr="00FF21E1">
              <w:rPr>
                <w:rFonts w:cs="Times New Roman"/>
                <w:bCs/>
                <w:sz w:val="22"/>
                <w:szCs w:val="22"/>
              </w:rPr>
              <w:t>0,465</w:t>
            </w:r>
          </w:p>
        </w:tc>
        <w:tc>
          <w:tcPr>
            <w:tcW w:w="1842" w:type="dxa"/>
          </w:tcPr>
          <w:p w14:paraId="6C91312B" w14:textId="4F2E6010" w:rsidR="00C27D77" w:rsidRPr="00FF21E1" w:rsidRDefault="00C27D77" w:rsidP="00C27D77">
            <w:pPr>
              <w:pStyle w:val="Body"/>
              <w:spacing w:line="240" w:lineRule="auto"/>
              <w:ind w:firstLine="0"/>
              <w:jc w:val="center"/>
              <w:rPr>
                <w:bCs/>
                <w:sz w:val="22"/>
                <w:szCs w:val="22"/>
              </w:rPr>
            </w:pPr>
            <w:r w:rsidRPr="00FF21E1">
              <w:rPr>
                <w:rFonts w:cs="Times New Roman"/>
                <w:bCs/>
                <w:sz w:val="22"/>
                <w:szCs w:val="22"/>
              </w:rPr>
              <w:t>0,079</w:t>
            </w:r>
          </w:p>
        </w:tc>
        <w:tc>
          <w:tcPr>
            <w:tcW w:w="2124" w:type="dxa"/>
          </w:tcPr>
          <w:p w14:paraId="19182307" w14:textId="41281C0E" w:rsidR="00C27D77" w:rsidRPr="00FF21E1" w:rsidRDefault="00C27D77" w:rsidP="00C27D77">
            <w:pPr>
              <w:pStyle w:val="Body"/>
              <w:spacing w:line="240" w:lineRule="auto"/>
              <w:ind w:firstLine="0"/>
              <w:jc w:val="center"/>
              <w:rPr>
                <w:bCs/>
                <w:sz w:val="22"/>
                <w:szCs w:val="22"/>
              </w:rPr>
            </w:pPr>
            <w:r w:rsidRPr="00FF21E1">
              <w:rPr>
                <w:rFonts w:cs="Times New Roman"/>
                <w:bCs/>
                <w:sz w:val="22"/>
                <w:szCs w:val="22"/>
              </w:rPr>
              <w:t>0,524</w:t>
            </w:r>
          </w:p>
        </w:tc>
      </w:tr>
    </w:tbl>
    <w:p w14:paraId="36D783B9" w14:textId="77777777" w:rsidR="00C27D77" w:rsidRPr="00DB38E8" w:rsidRDefault="00C27D77" w:rsidP="00C27D77">
      <w:pPr>
        <w:pStyle w:val="Body"/>
        <w:spacing w:line="240" w:lineRule="auto"/>
        <w:ind w:firstLine="284"/>
        <w:jc w:val="center"/>
        <w:rPr>
          <w:bCs/>
          <w:iCs/>
          <w:szCs w:val="24"/>
          <w:lang w:val="id-ID"/>
        </w:rPr>
      </w:pPr>
      <w:r>
        <w:rPr>
          <w:bCs/>
          <w:iCs/>
          <w:szCs w:val="24"/>
          <w:lang w:val="id-ID"/>
        </w:rPr>
        <w:t>Sumber: Output SPSS (2023)</w:t>
      </w:r>
    </w:p>
    <w:p w14:paraId="1E52B025" w14:textId="0F0CAE0C" w:rsidR="00C27D77" w:rsidRPr="00C27D77" w:rsidRDefault="00C27D77" w:rsidP="00A41173">
      <w:pPr>
        <w:pStyle w:val="Body"/>
        <w:spacing w:line="240" w:lineRule="auto"/>
        <w:ind w:firstLine="426"/>
        <w:rPr>
          <w:bCs/>
          <w:iCs/>
          <w:szCs w:val="24"/>
          <w:lang w:val="id-ID"/>
        </w:rPr>
      </w:pPr>
      <w:r w:rsidRPr="00C27D77">
        <w:rPr>
          <w:bCs/>
          <w:iCs/>
          <w:szCs w:val="24"/>
          <w:lang w:val="id-ID"/>
        </w:rPr>
        <w:t>Berdasarkan hasil SPSS Versi 24 diatas persamaan regresi linier berganda sebagai berikut:</w:t>
      </w:r>
    </w:p>
    <w:p w14:paraId="5853BCF4" w14:textId="747DB4A3" w:rsidR="00C27D77" w:rsidRDefault="00C27D77" w:rsidP="00C27D77">
      <w:pPr>
        <w:pStyle w:val="Body"/>
        <w:spacing w:line="240" w:lineRule="auto"/>
        <w:ind w:firstLine="284"/>
        <w:jc w:val="center"/>
        <w:rPr>
          <w:bCs/>
          <w:iCs/>
          <w:szCs w:val="24"/>
          <w:lang w:val="id-ID"/>
        </w:rPr>
      </w:pPr>
      <w:r w:rsidRPr="00C27D77">
        <w:rPr>
          <w:bCs/>
          <w:iCs/>
          <w:szCs w:val="24"/>
          <w:lang w:val="id-ID"/>
        </w:rPr>
        <w:t>Y = 9,350 + 0,216 (</w:t>
      </w:r>
      <w:r w:rsidRPr="00C27D77">
        <w:rPr>
          <w:rFonts w:ascii="Cambria Math" w:hAnsi="Cambria Math" w:cs="Cambria Math"/>
          <w:bCs/>
          <w:iCs/>
          <w:szCs w:val="24"/>
          <w:lang w:val="id-ID"/>
        </w:rPr>
        <w:t>𝑿𝟏</w:t>
      </w:r>
      <w:r w:rsidRPr="00C27D77">
        <w:rPr>
          <w:bCs/>
          <w:iCs/>
          <w:szCs w:val="24"/>
          <w:lang w:val="id-ID"/>
        </w:rPr>
        <w:t>) + 0,465 (</w:t>
      </w:r>
      <w:r w:rsidRPr="00C27D77">
        <w:rPr>
          <w:rFonts w:ascii="Cambria Math" w:hAnsi="Cambria Math" w:cs="Cambria Math"/>
          <w:bCs/>
          <w:iCs/>
          <w:szCs w:val="24"/>
          <w:lang w:val="id-ID"/>
        </w:rPr>
        <w:t>𝑿𝟐</w:t>
      </w:r>
      <w:r w:rsidRPr="00C27D77">
        <w:rPr>
          <w:bCs/>
          <w:iCs/>
          <w:szCs w:val="24"/>
          <w:lang w:val="id-ID"/>
        </w:rPr>
        <w:t>) + e</w:t>
      </w:r>
    </w:p>
    <w:p w14:paraId="21E467CA" w14:textId="656B16BA" w:rsidR="00C27D77" w:rsidRPr="00C27D77" w:rsidRDefault="00C27D77" w:rsidP="00C27D77">
      <w:pPr>
        <w:pStyle w:val="Body"/>
        <w:spacing w:line="240" w:lineRule="auto"/>
        <w:ind w:firstLine="0"/>
        <w:rPr>
          <w:bCs/>
          <w:iCs/>
          <w:szCs w:val="24"/>
          <w:lang w:val="id-ID"/>
        </w:rPr>
      </w:pPr>
      <w:r w:rsidRPr="00C27D77">
        <w:rPr>
          <w:bCs/>
          <w:iCs/>
          <w:szCs w:val="24"/>
          <w:lang w:val="id-ID"/>
        </w:rPr>
        <w:t>Adapun interpretasi dari Regresi linier berganda sebagai berikut:</w:t>
      </w:r>
    </w:p>
    <w:p w14:paraId="3CF2219A" w14:textId="77777777" w:rsidR="00A41173" w:rsidRDefault="00C27D77" w:rsidP="00A41173">
      <w:pPr>
        <w:pStyle w:val="Body"/>
        <w:numPr>
          <w:ilvl w:val="0"/>
          <w:numId w:val="46"/>
        </w:numPr>
        <w:spacing w:line="240" w:lineRule="auto"/>
        <w:ind w:left="284"/>
        <w:rPr>
          <w:bCs/>
          <w:iCs/>
          <w:szCs w:val="24"/>
          <w:lang w:val="id-ID"/>
        </w:rPr>
      </w:pPr>
      <w:r w:rsidRPr="00C27D77">
        <w:rPr>
          <w:bCs/>
          <w:iCs/>
          <w:szCs w:val="24"/>
          <w:lang w:val="id-ID"/>
        </w:rPr>
        <w:t>Konstanta (a)</w:t>
      </w:r>
      <w:r w:rsidR="00A41173">
        <w:rPr>
          <w:bCs/>
          <w:iCs/>
          <w:szCs w:val="24"/>
        </w:rPr>
        <w:t xml:space="preserve"> </w:t>
      </w:r>
      <w:r w:rsidRPr="00A41173">
        <w:rPr>
          <w:bCs/>
          <w:iCs/>
          <w:szCs w:val="24"/>
          <w:lang w:val="id-ID"/>
        </w:rPr>
        <w:t xml:space="preserve">sebesar 9,350 yang artinya apabila variabel independent (brand image dan kualitas produk) diasumsikan sebesar 0 maka nilai keputusan pembelian yaitu 9,350. Nilai konstanta bernilai positif, dengan kata lain responden memiliki keputusan pembelian di Lapangan Brawijaya Kota Surabaya. </w:t>
      </w:r>
    </w:p>
    <w:p w14:paraId="6A200264" w14:textId="79975057" w:rsidR="00C27D77" w:rsidRPr="00A41173" w:rsidRDefault="00C27D77" w:rsidP="00A41173">
      <w:pPr>
        <w:pStyle w:val="Body"/>
        <w:numPr>
          <w:ilvl w:val="0"/>
          <w:numId w:val="46"/>
        </w:numPr>
        <w:spacing w:line="240" w:lineRule="auto"/>
        <w:ind w:left="284"/>
        <w:rPr>
          <w:bCs/>
          <w:iCs/>
          <w:szCs w:val="24"/>
          <w:lang w:val="id-ID"/>
        </w:rPr>
      </w:pPr>
      <w:r w:rsidRPr="00A41173">
        <w:rPr>
          <w:bCs/>
          <w:iCs/>
          <w:szCs w:val="24"/>
          <w:lang w:val="id-ID"/>
        </w:rPr>
        <w:t xml:space="preserve">Brand Image (X1) bernilai 0,216. Dari nilai regresi X1 dapat diartikan bahwa ketika terjadi kenaikan 1% brand image memiliki pengaruh kenaikan keputusan pembelian sebesar 0,216 (diasumsikan jika nilai variabel tetap). Hal ini menunjukkan bahwa brand image dapat mendorong keputusan pembelian di Lapangan Brawijaya Kota Surabaya. </w:t>
      </w:r>
    </w:p>
    <w:p w14:paraId="347519A0" w14:textId="77777777" w:rsidR="00A41173" w:rsidRDefault="00C27D77" w:rsidP="00A41173">
      <w:pPr>
        <w:pStyle w:val="Body"/>
        <w:numPr>
          <w:ilvl w:val="0"/>
          <w:numId w:val="46"/>
        </w:numPr>
        <w:spacing w:line="240" w:lineRule="auto"/>
        <w:ind w:left="284"/>
        <w:rPr>
          <w:bCs/>
          <w:iCs/>
          <w:szCs w:val="24"/>
          <w:lang w:val="id-ID"/>
        </w:rPr>
      </w:pPr>
      <w:r w:rsidRPr="00C27D77">
        <w:rPr>
          <w:bCs/>
          <w:iCs/>
          <w:szCs w:val="24"/>
          <w:lang w:val="id-ID"/>
        </w:rPr>
        <w:t>Kualitas Produk (X2)</w:t>
      </w:r>
      <w:r w:rsidR="00A41173">
        <w:rPr>
          <w:bCs/>
          <w:iCs/>
          <w:szCs w:val="24"/>
        </w:rPr>
        <w:t xml:space="preserve"> </w:t>
      </w:r>
      <w:r w:rsidRPr="00A41173">
        <w:rPr>
          <w:bCs/>
          <w:iCs/>
          <w:szCs w:val="24"/>
          <w:lang w:val="id-ID"/>
        </w:rPr>
        <w:t>bernilai 0,465. Sehingga, dapat diartikan apabila terdapat kenaikan 1% maka nilai variabel kualitas produk sebesar 0,465 (diasumsikan jika nilai variabel lain tetap). Hal tersebut menunjukkan bahwa adanya peningkatan kualitas produk yang mendorong responden untuk melakukan keputusan pembelian.</w:t>
      </w:r>
    </w:p>
    <w:p w14:paraId="31CBD4A8" w14:textId="46F808C4" w:rsidR="005909BC" w:rsidRPr="00FF21E1" w:rsidRDefault="00F0408C" w:rsidP="00A41173">
      <w:pPr>
        <w:pStyle w:val="Body"/>
        <w:spacing w:line="240" w:lineRule="auto"/>
        <w:ind w:left="-76" w:firstLine="0"/>
        <w:rPr>
          <w:bCs/>
          <w:iCs/>
          <w:szCs w:val="24"/>
          <w:lang w:val="id-ID"/>
        </w:rPr>
      </w:pPr>
      <w:r w:rsidRPr="00FF21E1">
        <w:rPr>
          <w:bCs/>
          <w:iCs/>
          <w:szCs w:val="24"/>
        </w:rPr>
        <w:t>Uji T (</w:t>
      </w:r>
      <w:proofErr w:type="spellStart"/>
      <w:r w:rsidRPr="00FF21E1">
        <w:rPr>
          <w:bCs/>
          <w:iCs/>
          <w:szCs w:val="24"/>
        </w:rPr>
        <w:t>Parsial</w:t>
      </w:r>
      <w:proofErr w:type="spellEnd"/>
      <w:r w:rsidRPr="00FF21E1">
        <w:rPr>
          <w:bCs/>
          <w:iCs/>
          <w:szCs w:val="24"/>
        </w:rPr>
        <w:t>)</w:t>
      </w:r>
    </w:p>
    <w:p w14:paraId="47B80E7B" w14:textId="5BE2E610" w:rsidR="00B9168F" w:rsidRDefault="00F0408C" w:rsidP="00A41173">
      <w:pPr>
        <w:pStyle w:val="Body"/>
        <w:spacing w:line="240" w:lineRule="auto"/>
        <w:ind w:firstLine="426"/>
      </w:pPr>
      <w:r>
        <w:rPr>
          <w:bCs/>
          <w:iCs/>
          <w:szCs w:val="24"/>
        </w:rPr>
        <w:t xml:space="preserve">Uji T </w:t>
      </w:r>
      <w:proofErr w:type="spellStart"/>
      <w:r>
        <w:rPr>
          <w:bCs/>
          <w:iCs/>
          <w:szCs w:val="24"/>
        </w:rPr>
        <w:t>digunakan</w:t>
      </w:r>
      <w:proofErr w:type="spellEnd"/>
      <w:r>
        <w:rPr>
          <w:bCs/>
          <w:iCs/>
          <w:szCs w:val="24"/>
        </w:rPr>
        <w:t xml:space="preserve"> </w:t>
      </w:r>
      <w:proofErr w:type="spellStart"/>
      <w:r>
        <w:rPr>
          <w:bCs/>
          <w:iCs/>
          <w:szCs w:val="24"/>
        </w:rPr>
        <w:t>untuk</w:t>
      </w:r>
      <w:proofErr w:type="spellEnd"/>
      <w:r>
        <w:rPr>
          <w:bCs/>
          <w:iCs/>
          <w:szCs w:val="24"/>
        </w:rPr>
        <w:t xml:space="preserve"> </w:t>
      </w:r>
      <w:proofErr w:type="spellStart"/>
      <w:r>
        <w:rPr>
          <w:bCs/>
          <w:iCs/>
          <w:szCs w:val="24"/>
        </w:rPr>
        <w:t>mengetahui</w:t>
      </w:r>
      <w:proofErr w:type="spellEnd"/>
      <w:r>
        <w:rPr>
          <w:bCs/>
          <w:iCs/>
          <w:szCs w:val="24"/>
        </w:rPr>
        <w:t xml:space="preserve"> </w:t>
      </w:r>
      <w:proofErr w:type="spellStart"/>
      <w:r>
        <w:rPr>
          <w:bCs/>
          <w:iCs/>
          <w:szCs w:val="24"/>
        </w:rPr>
        <w:t>pengaruh</w:t>
      </w:r>
      <w:proofErr w:type="spellEnd"/>
      <w:r>
        <w:rPr>
          <w:bCs/>
          <w:iCs/>
          <w:szCs w:val="24"/>
        </w:rPr>
        <w:t xml:space="preserve"> </w:t>
      </w:r>
      <w:proofErr w:type="spellStart"/>
      <w:r>
        <w:rPr>
          <w:bCs/>
          <w:iCs/>
          <w:szCs w:val="24"/>
        </w:rPr>
        <w:t>secara</w:t>
      </w:r>
      <w:proofErr w:type="spellEnd"/>
      <w:r>
        <w:rPr>
          <w:bCs/>
          <w:iCs/>
          <w:szCs w:val="24"/>
        </w:rPr>
        <w:t xml:space="preserve"> </w:t>
      </w:r>
      <w:proofErr w:type="spellStart"/>
      <w:r>
        <w:rPr>
          <w:bCs/>
          <w:iCs/>
          <w:szCs w:val="24"/>
        </w:rPr>
        <w:t>parsial</w:t>
      </w:r>
      <w:proofErr w:type="spellEnd"/>
      <w:r>
        <w:rPr>
          <w:bCs/>
          <w:iCs/>
          <w:szCs w:val="24"/>
        </w:rPr>
        <w:t xml:space="preserve"> </w:t>
      </w:r>
      <w:proofErr w:type="spellStart"/>
      <w:r>
        <w:rPr>
          <w:bCs/>
          <w:iCs/>
          <w:szCs w:val="24"/>
        </w:rPr>
        <w:t>atau</w:t>
      </w:r>
      <w:proofErr w:type="spellEnd"/>
      <w:r>
        <w:rPr>
          <w:bCs/>
          <w:iCs/>
          <w:szCs w:val="24"/>
        </w:rPr>
        <w:t xml:space="preserve"> </w:t>
      </w:r>
      <w:proofErr w:type="spellStart"/>
      <w:r>
        <w:rPr>
          <w:bCs/>
          <w:iCs/>
          <w:szCs w:val="24"/>
        </w:rPr>
        <w:t>sendiri-sendiri</w:t>
      </w:r>
      <w:proofErr w:type="spellEnd"/>
      <w:r>
        <w:rPr>
          <w:bCs/>
          <w:iCs/>
          <w:szCs w:val="24"/>
        </w:rPr>
        <w:t xml:space="preserve"> </w:t>
      </w:r>
      <w:proofErr w:type="spellStart"/>
      <w:r>
        <w:rPr>
          <w:bCs/>
          <w:iCs/>
          <w:szCs w:val="24"/>
        </w:rPr>
        <w:t>antara</w:t>
      </w:r>
      <w:proofErr w:type="spellEnd"/>
      <w:r>
        <w:rPr>
          <w:bCs/>
          <w:iCs/>
          <w:szCs w:val="24"/>
        </w:rPr>
        <w:t xml:space="preserve"> </w:t>
      </w:r>
      <w:proofErr w:type="spellStart"/>
      <w:r>
        <w:rPr>
          <w:bCs/>
          <w:iCs/>
          <w:szCs w:val="24"/>
        </w:rPr>
        <w:t>variabel</w:t>
      </w:r>
      <w:proofErr w:type="spellEnd"/>
      <w:r>
        <w:rPr>
          <w:bCs/>
          <w:iCs/>
          <w:szCs w:val="24"/>
        </w:rPr>
        <w:t xml:space="preserve"> </w:t>
      </w:r>
      <w:proofErr w:type="spellStart"/>
      <w:r>
        <w:rPr>
          <w:bCs/>
          <w:iCs/>
          <w:szCs w:val="24"/>
        </w:rPr>
        <w:t>bebas</w:t>
      </w:r>
      <w:proofErr w:type="spellEnd"/>
      <w:r>
        <w:rPr>
          <w:bCs/>
          <w:iCs/>
          <w:szCs w:val="24"/>
        </w:rPr>
        <w:t xml:space="preserve"> </w:t>
      </w:r>
      <w:proofErr w:type="spellStart"/>
      <w:r>
        <w:rPr>
          <w:bCs/>
          <w:iCs/>
          <w:szCs w:val="24"/>
        </w:rPr>
        <w:t>terhadap</w:t>
      </w:r>
      <w:proofErr w:type="spellEnd"/>
      <w:r>
        <w:rPr>
          <w:bCs/>
          <w:iCs/>
          <w:szCs w:val="24"/>
        </w:rPr>
        <w:t xml:space="preserve"> </w:t>
      </w:r>
      <w:proofErr w:type="spellStart"/>
      <w:r>
        <w:rPr>
          <w:bCs/>
          <w:iCs/>
          <w:szCs w:val="24"/>
        </w:rPr>
        <w:t>variabel</w:t>
      </w:r>
      <w:proofErr w:type="spellEnd"/>
      <w:r>
        <w:rPr>
          <w:bCs/>
          <w:iCs/>
          <w:szCs w:val="24"/>
        </w:rPr>
        <w:t xml:space="preserve"> </w:t>
      </w:r>
      <w:proofErr w:type="spellStart"/>
      <w:r>
        <w:rPr>
          <w:bCs/>
          <w:iCs/>
          <w:szCs w:val="24"/>
        </w:rPr>
        <w:t>terikat</w:t>
      </w:r>
      <w:proofErr w:type="spellEnd"/>
      <w:r>
        <w:rPr>
          <w:bCs/>
          <w:iCs/>
          <w:szCs w:val="24"/>
        </w:rPr>
        <w:t xml:space="preserve">. </w:t>
      </w:r>
      <w:r w:rsidR="00584486">
        <w:rPr>
          <w:bCs/>
          <w:iCs/>
          <w:szCs w:val="24"/>
        </w:rPr>
        <w:fldChar w:fldCharType="begin" w:fldLock="1"/>
      </w:r>
      <w:r w:rsidR="00B40450">
        <w:rPr>
          <w:bCs/>
          <w:iCs/>
          <w:szCs w:val="24"/>
        </w:rPr>
        <w:instrText>ADDIN CSL_CITATION {"citationItems":[{"id":"ITEM-1","itemData":{"author":[{"dropping-particle":"","family":"Ghozali","given":"Imam","non-dropping-particle":"","parse-names":false,"suffix":""}],"edition":"Edisi ke 8","id":"ITEM-1","issued":{"date-parts":[["2016"]]},"title":"Aplikasi Analisis Multivariete dengan Program IBM SPSS 23","type":"book"},"uris":["http://www.mendeley.com/documents/?uuid=14cc5f1c-c161-4b17-a88f-589e2bdde6fd"]}],"mendeley":{"formattedCitation":"(Ghozali, 2016)","plainTextFormattedCitation":"(Ghozali, 2016)","previouslyFormattedCitation":"(Ghozali, 2016)"},"properties":{"noteIndex":0},"schema":"https://github.com/citation-style-language/schema/raw/master/csl-citation.json"}</w:instrText>
      </w:r>
      <w:r w:rsidR="00584486">
        <w:rPr>
          <w:bCs/>
          <w:iCs/>
          <w:szCs w:val="24"/>
        </w:rPr>
        <w:fldChar w:fldCharType="separate"/>
      </w:r>
      <w:r w:rsidR="00584486" w:rsidRPr="00584486">
        <w:rPr>
          <w:bCs/>
          <w:iCs/>
          <w:noProof/>
          <w:szCs w:val="24"/>
        </w:rPr>
        <w:t>(Ghozali, 2016)</w:t>
      </w:r>
      <w:r w:rsidR="00584486">
        <w:rPr>
          <w:bCs/>
          <w:iCs/>
          <w:szCs w:val="24"/>
        </w:rPr>
        <w:fldChar w:fldCharType="end"/>
      </w:r>
      <w:r w:rsidR="00584486">
        <w:rPr>
          <w:bCs/>
          <w:iCs/>
          <w:szCs w:val="24"/>
        </w:rPr>
        <w:t xml:space="preserve"> </w:t>
      </w:r>
      <w:proofErr w:type="spellStart"/>
      <w:r w:rsidR="008D05E2">
        <w:rPr>
          <w:bCs/>
          <w:iCs/>
          <w:szCs w:val="24"/>
        </w:rPr>
        <w:t>mengungkapkan</w:t>
      </w:r>
      <w:proofErr w:type="spellEnd"/>
      <w:r w:rsidR="008D05E2">
        <w:rPr>
          <w:bCs/>
          <w:iCs/>
          <w:szCs w:val="24"/>
        </w:rPr>
        <w:t xml:space="preserve"> </w:t>
      </w:r>
      <w:proofErr w:type="spellStart"/>
      <w:r w:rsidR="008D05E2">
        <w:rPr>
          <w:bCs/>
          <w:iCs/>
          <w:szCs w:val="24"/>
        </w:rPr>
        <w:t>bahwa</w:t>
      </w:r>
      <w:proofErr w:type="spellEnd"/>
      <w:r w:rsidR="008D05E2">
        <w:rPr>
          <w:bCs/>
          <w:iCs/>
          <w:szCs w:val="24"/>
        </w:rPr>
        <w:t xml:space="preserve"> </w:t>
      </w:r>
      <w:proofErr w:type="spellStart"/>
      <w:r w:rsidR="008D05E2">
        <w:rPr>
          <w:bCs/>
          <w:iCs/>
          <w:szCs w:val="24"/>
        </w:rPr>
        <w:t>dalam</w:t>
      </w:r>
      <w:proofErr w:type="spellEnd"/>
      <w:r w:rsidR="008D05E2">
        <w:rPr>
          <w:bCs/>
          <w:iCs/>
          <w:szCs w:val="24"/>
        </w:rPr>
        <w:t xml:space="preserve"> </w:t>
      </w:r>
      <w:proofErr w:type="spellStart"/>
      <w:r w:rsidR="008D05E2">
        <w:rPr>
          <w:bCs/>
          <w:iCs/>
          <w:szCs w:val="24"/>
        </w:rPr>
        <w:t>menentukan</w:t>
      </w:r>
      <w:proofErr w:type="spellEnd"/>
      <w:r w:rsidR="008D05E2">
        <w:rPr>
          <w:bCs/>
          <w:iCs/>
          <w:szCs w:val="24"/>
        </w:rPr>
        <w:t xml:space="preserve"> uji T </w:t>
      </w:r>
      <w:proofErr w:type="spellStart"/>
      <w:r w:rsidR="008D05E2">
        <w:rPr>
          <w:bCs/>
          <w:iCs/>
          <w:szCs w:val="24"/>
        </w:rPr>
        <w:t>dapat</w:t>
      </w:r>
      <w:proofErr w:type="spellEnd"/>
      <w:r w:rsidR="008D05E2">
        <w:rPr>
          <w:bCs/>
          <w:iCs/>
          <w:szCs w:val="24"/>
        </w:rPr>
        <w:t xml:space="preserve"> </w:t>
      </w:r>
      <w:proofErr w:type="spellStart"/>
      <w:r w:rsidR="008D05E2">
        <w:rPr>
          <w:bCs/>
          <w:iCs/>
          <w:szCs w:val="24"/>
        </w:rPr>
        <w:t>dilihat</w:t>
      </w:r>
      <w:proofErr w:type="spellEnd"/>
      <w:r w:rsidR="008D05E2">
        <w:rPr>
          <w:bCs/>
          <w:iCs/>
          <w:szCs w:val="24"/>
        </w:rPr>
        <w:t xml:space="preserve"> </w:t>
      </w:r>
      <w:proofErr w:type="spellStart"/>
      <w:r w:rsidR="008D05E2">
        <w:rPr>
          <w:bCs/>
          <w:iCs/>
          <w:szCs w:val="24"/>
        </w:rPr>
        <w:t>dari</w:t>
      </w:r>
      <w:proofErr w:type="spellEnd"/>
      <w:r w:rsidR="008D05E2">
        <w:rPr>
          <w:bCs/>
          <w:iCs/>
          <w:szCs w:val="24"/>
        </w:rPr>
        <w:t xml:space="preserve"> </w:t>
      </w:r>
      <w:proofErr w:type="spellStart"/>
      <w:r w:rsidR="008D05E2">
        <w:rPr>
          <w:bCs/>
          <w:iCs/>
          <w:szCs w:val="24"/>
        </w:rPr>
        <w:t>nilai</w:t>
      </w:r>
      <w:proofErr w:type="spellEnd"/>
      <w:r w:rsidR="008D05E2">
        <w:rPr>
          <w:bCs/>
          <w:iCs/>
          <w:szCs w:val="24"/>
        </w:rPr>
        <w:t xml:space="preserve"> </w:t>
      </w:r>
      <w:r w:rsidR="008D05E2" w:rsidRPr="00154675">
        <w:t xml:space="preserve">Nilai </w:t>
      </w:r>
      <w:proofErr w:type="spellStart"/>
      <w:r w:rsidR="008D05E2" w:rsidRPr="00154675">
        <w:t>thitung</w:t>
      </w:r>
      <w:proofErr w:type="spellEnd"/>
      <w:r w:rsidR="008D05E2" w:rsidRPr="00154675">
        <w:t xml:space="preserve"> &gt; </w:t>
      </w:r>
      <w:proofErr w:type="spellStart"/>
      <w:r w:rsidR="008D05E2" w:rsidRPr="00154675">
        <w:t>ttabel</w:t>
      </w:r>
      <w:proofErr w:type="spellEnd"/>
      <w:r w:rsidR="008D05E2">
        <w:t xml:space="preserve"> dan </w:t>
      </w:r>
      <w:proofErr w:type="spellStart"/>
      <w:r w:rsidR="008D05E2">
        <w:t>nilai</w:t>
      </w:r>
      <w:proofErr w:type="spellEnd"/>
      <w:r w:rsidR="008D05E2">
        <w:t xml:space="preserve"> sig &lt; 0,05. </w:t>
      </w:r>
      <w:proofErr w:type="spellStart"/>
      <w:r w:rsidR="008D05E2">
        <w:t>Berikut</w:t>
      </w:r>
      <w:proofErr w:type="spellEnd"/>
      <w:r w:rsidR="008D05E2">
        <w:t xml:space="preserve"> </w:t>
      </w:r>
      <w:proofErr w:type="spellStart"/>
      <w:r w:rsidR="008D05E2">
        <w:t>hasil</w:t>
      </w:r>
      <w:proofErr w:type="spellEnd"/>
      <w:r w:rsidR="008D05E2">
        <w:t xml:space="preserve"> uji T yang </w:t>
      </w:r>
      <w:proofErr w:type="spellStart"/>
      <w:r w:rsidR="008D05E2">
        <w:t>disajikan</w:t>
      </w:r>
      <w:proofErr w:type="spellEnd"/>
      <w:r w:rsidR="008D05E2">
        <w:t xml:space="preserve"> pada </w:t>
      </w:r>
      <w:proofErr w:type="spellStart"/>
      <w:r w:rsidR="008D05E2">
        <w:t>tabel</w:t>
      </w:r>
      <w:proofErr w:type="spellEnd"/>
      <w:r w:rsidR="008D05E2">
        <w:t xml:space="preserve"> </w:t>
      </w:r>
      <w:proofErr w:type="spellStart"/>
      <w:r w:rsidR="008D05E2">
        <w:t>dibawah</w:t>
      </w:r>
      <w:proofErr w:type="spellEnd"/>
      <w:r w:rsidR="008D05E2">
        <w:t xml:space="preserve"> </w:t>
      </w:r>
      <w:proofErr w:type="spellStart"/>
      <w:r w:rsidR="008D05E2">
        <w:t>ini</w:t>
      </w:r>
      <w:proofErr w:type="spellEnd"/>
      <w:r w:rsidR="008D05E2">
        <w:t>:</w:t>
      </w:r>
    </w:p>
    <w:p w14:paraId="410C2B3D" w14:textId="0B113B08" w:rsidR="00B9168F" w:rsidRPr="00553C64" w:rsidRDefault="00B9168F" w:rsidP="004E1562">
      <w:pPr>
        <w:pStyle w:val="Body"/>
        <w:spacing w:line="240" w:lineRule="auto"/>
        <w:ind w:left="284" w:firstLine="436"/>
        <w:jc w:val="center"/>
        <w:rPr>
          <w:b/>
          <w:bCs/>
          <w:lang w:val="id-ID"/>
        </w:rPr>
      </w:pPr>
      <w:r w:rsidRPr="00553C64">
        <w:rPr>
          <w:b/>
          <w:bCs/>
          <w:lang w:val="id-ID"/>
        </w:rPr>
        <w:t xml:space="preserve">Tabel </w:t>
      </w:r>
      <w:r w:rsidR="00553C64" w:rsidRPr="00553C64">
        <w:rPr>
          <w:b/>
          <w:bCs/>
          <w:lang w:val="id-ID"/>
        </w:rPr>
        <w:t>7</w:t>
      </w:r>
      <w:r w:rsidRPr="00553C64">
        <w:rPr>
          <w:b/>
          <w:bCs/>
          <w:lang w:val="id-ID"/>
        </w:rPr>
        <w:t>. Hasil Uji T</w:t>
      </w: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1412"/>
        <w:gridCol w:w="936"/>
        <w:gridCol w:w="1276"/>
        <w:gridCol w:w="992"/>
        <w:gridCol w:w="992"/>
        <w:gridCol w:w="992"/>
      </w:tblGrid>
      <w:tr w:rsidR="00A41173" w:rsidRPr="00A41173" w14:paraId="2F37526D" w14:textId="77777777" w:rsidTr="00A41173">
        <w:trPr>
          <w:jc w:val="center"/>
        </w:trPr>
        <w:tc>
          <w:tcPr>
            <w:tcW w:w="1412" w:type="dxa"/>
            <w:vMerge w:val="restart"/>
            <w:shd w:val="clear" w:color="auto" w:fill="auto"/>
            <w:vAlign w:val="center"/>
          </w:tcPr>
          <w:p w14:paraId="19BC9238" w14:textId="596AC32A" w:rsidR="00A41173" w:rsidRPr="00C17DC2" w:rsidRDefault="00A41173" w:rsidP="00A41173">
            <w:pPr>
              <w:pStyle w:val="Body"/>
              <w:spacing w:line="240" w:lineRule="auto"/>
              <w:jc w:val="center"/>
              <w:rPr>
                <w:bCs/>
                <w:iCs/>
                <w:sz w:val="22"/>
                <w:szCs w:val="22"/>
              </w:rPr>
            </w:pPr>
            <w:r w:rsidRPr="00C17DC2">
              <w:rPr>
                <w:bCs/>
                <w:iCs/>
                <w:sz w:val="22"/>
                <w:szCs w:val="22"/>
              </w:rPr>
              <w:t>Model</w:t>
            </w:r>
          </w:p>
        </w:tc>
        <w:tc>
          <w:tcPr>
            <w:tcW w:w="2212" w:type="dxa"/>
            <w:gridSpan w:val="2"/>
            <w:tcBorders>
              <w:top w:val="single" w:sz="4" w:space="0" w:color="auto"/>
              <w:bottom w:val="single" w:sz="4" w:space="0" w:color="auto"/>
            </w:tcBorders>
            <w:shd w:val="clear" w:color="auto" w:fill="auto"/>
          </w:tcPr>
          <w:p w14:paraId="724235D3" w14:textId="77777777" w:rsidR="00A41173" w:rsidRPr="00C17DC2" w:rsidRDefault="00A41173" w:rsidP="004E1562">
            <w:pPr>
              <w:pStyle w:val="Body"/>
              <w:spacing w:line="240" w:lineRule="auto"/>
              <w:ind w:firstLine="0"/>
              <w:jc w:val="center"/>
              <w:rPr>
                <w:bCs/>
                <w:iCs/>
                <w:sz w:val="22"/>
                <w:szCs w:val="22"/>
              </w:rPr>
            </w:pPr>
            <w:r w:rsidRPr="00C17DC2">
              <w:rPr>
                <w:bCs/>
                <w:iCs/>
                <w:sz w:val="22"/>
                <w:szCs w:val="22"/>
              </w:rPr>
              <w:t>Unstandardized</w:t>
            </w:r>
          </w:p>
          <w:p w14:paraId="7117C46E" w14:textId="77777777" w:rsidR="00A41173" w:rsidRPr="00C17DC2" w:rsidRDefault="00A41173" w:rsidP="004E1562">
            <w:pPr>
              <w:pStyle w:val="Body"/>
              <w:spacing w:line="240" w:lineRule="auto"/>
              <w:ind w:firstLine="0"/>
              <w:jc w:val="center"/>
              <w:rPr>
                <w:bCs/>
                <w:iCs/>
                <w:sz w:val="22"/>
                <w:szCs w:val="22"/>
              </w:rPr>
            </w:pPr>
            <w:r w:rsidRPr="00C17DC2">
              <w:rPr>
                <w:bCs/>
                <w:iCs/>
                <w:sz w:val="22"/>
                <w:szCs w:val="22"/>
              </w:rPr>
              <w:t>Coefficients</w:t>
            </w:r>
          </w:p>
        </w:tc>
        <w:tc>
          <w:tcPr>
            <w:tcW w:w="1984" w:type="dxa"/>
            <w:gridSpan w:val="2"/>
            <w:tcBorders>
              <w:top w:val="single" w:sz="4" w:space="0" w:color="auto"/>
              <w:bottom w:val="single" w:sz="4" w:space="0" w:color="auto"/>
            </w:tcBorders>
            <w:shd w:val="clear" w:color="auto" w:fill="auto"/>
          </w:tcPr>
          <w:p w14:paraId="37D795A4" w14:textId="4F31D973" w:rsidR="00A41173" w:rsidRPr="00C17DC2" w:rsidRDefault="00A41173" w:rsidP="004E1562">
            <w:pPr>
              <w:pStyle w:val="Body"/>
              <w:spacing w:line="240" w:lineRule="auto"/>
              <w:ind w:firstLine="0"/>
              <w:jc w:val="center"/>
              <w:rPr>
                <w:bCs/>
                <w:iCs/>
                <w:sz w:val="22"/>
                <w:szCs w:val="22"/>
              </w:rPr>
            </w:pPr>
            <w:r w:rsidRPr="00C17DC2">
              <w:rPr>
                <w:bCs/>
                <w:iCs/>
                <w:sz w:val="22"/>
                <w:szCs w:val="22"/>
              </w:rPr>
              <w:t>Standardized Coefficients</w:t>
            </w:r>
          </w:p>
        </w:tc>
        <w:tc>
          <w:tcPr>
            <w:tcW w:w="992" w:type="dxa"/>
            <w:vMerge w:val="restart"/>
            <w:shd w:val="clear" w:color="auto" w:fill="auto"/>
            <w:vAlign w:val="center"/>
          </w:tcPr>
          <w:p w14:paraId="64947AC9" w14:textId="40080E6C" w:rsidR="00A41173" w:rsidRPr="00C17DC2" w:rsidRDefault="00A41173" w:rsidP="00A41173">
            <w:pPr>
              <w:pStyle w:val="Body"/>
              <w:spacing w:line="240" w:lineRule="auto"/>
              <w:jc w:val="center"/>
              <w:rPr>
                <w:bCs/>
                <w:iCs/>
                <w:sz w:val="22"/>
                <w:szCs w:val="22"/>
              </w:rPr>
            </w:pPr>
            <w:r w:rsidRPr="00C17DC2">
              <w:rPr>
                <w:bCs/>
                <w:iCs/>
                <w:sz w:val="22"/>
                <w:szCs w:val="22"/>
              </w:rPr>
              <w:t>Sig.</w:t>
            </w:r>
          </w:p>
        </w:tc>
      </w:tr>
      <w:tr w:rsidR="00A41173" w:rsidRPr="00A41173" w14:paraId="1E06FD4C" w14:textId="77777777" w:rsidTr="003D117C">
        <w:trPr>
          <w:jc w:val="center"/>
        </w:trPr>
        <w:tc>
          <w:tcPr>
            <w:tcW w:w="1412" w:type="dxa"/>
            <w:vMerge/>
            <w:tcBorders>
              <w:bottom w:val="single" w:sz="4" w:space="0" w:color="auto"/>
            </w:tcBorders>
            <w:shd w:val="clear" w:color="auto" w:fill="auto"/>
          </w:tcPr>
          <w:p w14:paraId="7861FE87" w14:textId="72AC5CA3" w:rsidR="00A41173" w:rsidRPr="00C17DC2" w:rsidRDefault="00A41173" w:rsidP="004E1562">
            <w:pPr>
              <w:pStyle w:val="Body"/>
              <w:spacing w:line="240" w:lineRule="auto"/>
              <w:ind w:firstLine="0"/>
              <w:jc w:val="center"/>
              <w:rPr>
                <w:bCs/>
                <w:iCs/>
                <w:sz w:val="22"/>
                <w:szCs w:val="22"/>
              </w:rPr>
            </w:pPr>
          </w:p>
        </w:tc>
        <w:tc>
          <w:tcPr>
            <w:tcW w:w="936" w:type="dxa"/>
            <w:tcBorders>
              <w:top w:val="single" w:sz="4" w:space="0" w:color="auto"/>
              <w:bottom w:val="single" w:sz="4" w:space="0" w:color="auto"/>
            </w:tcBorders>
            <w:shd w:val="clear" w:color="auto" w:fill="auto"/>
          </w:tcPr>
          <w:p w14:paraId="626E8690" w14:textId="77777777" w:rsidR="00A41173" w:rsidRPr="00C17DC2" w:rsidRDefault="00A41173" w:rsidP="004E1562">
            <w:pPr>
              <w:pStyle w:val="Body"/>
              <w:spacing w:line="240" w:lineRule="auto"/>
              <w:ind w:firstLine="0"/>
              <w:jc w:val="center"/>
              <w:rPr>
                <w:bCs/>
                <w:iCs/>
                <w:sz w:val="22"/>
                <w:szCs w:val="22"/>
              </w:rPr>
            </w:pPr>
            <w:r w:rsidRPr="00C17DC2">
              <w:rPr>
                <w:bCs/>
                <w:iCs/>
                <w:sz w:val="22"/>
                <w:szCs w:val="22"/>
              </w:rPr>
              <w:t>B</w:t>
            </w:r>
          </w:p>
        </w:tc>
        <w:tc>
          <w:tcPr>
            <w:tcW w:w="1276" w:type="dxa"/>
            <w:tcBorders>
              <w:top w:val="single" w:sz="4" w:space="0" w:color="auto"/>
              <w:bottom w:val="single" w:sz="4" w:space="0" w:color="auto"/>
            </w:tcBorders>
            <w:shd w:val="clear" w:color="auto" w:fill="auto"/>
          </w:tcPr>
          <w:p w14:paraId="452D3687" w14:textId="77777777" w:rsidR="00A41173" w:rsidRPr="00C17DC2" w:rsidRDefault="00A41173" w:rsidP="004E1562">
            <w:pPr>
              <w:pStyle w:val="Body"/>
              <w:spacing w:line="240" w:lineRule="auto"/>
              <w:ind w:firstLine="0"/>
              <w:jc w:val="center"/>
              <w:rPr>
                <w:bCs/>
                <w:iCs/>
                <w:sz w:val="22"/>
                <w:szCs w:val="22"/>
              </w:rPr>
            </w:pPr>
            <w:r w:rsidRPr="00C17DC2">
              <w:rPr>
                <w:bCs/>
                <w:iCs/>
                <w:sz w:val="22"/>
                <w:szCs w:val="22"/>
              </w:rPr>
              <w:t>Std. Error</w:t>
            </w:r>
          </w:p>
        </w:tc>
        <w:tc>
          <w:tcPr>
            <w:tcW w:w="992" w:type="dxa"/>
            <w:tcBorders>
              <w:top w:val="single" w:sz="4" w:space="0" w:color="auto"/>
              <w:bottom w:val="single" w:sz="4" w:space="0" w:color="auto"/>
            </w:tcBorders>
            <w:shd w:val="clear" w:color="auto" w:fill="auto"/>
          </w:tcPr>
          <w:p w14:paraId="7291A850" w14:textId="77777777" w:rsidR="00A41173" w:rsidRPr="00C17DC2" w:rsidRDefault="00A41173" w:rsidP="004E1562">
            <w:pPr>
              <w:pStyle w:val="Body"/>
              <w:spacing w:line="240" w:lineRule="auto"/>
              <w:ind w:firstLine="0"/>
              <w:jc w:val="center"/>
              <w:rPr>
                <w:bCs/>
                <w:iCs/>
                <w:sz w:val="22"/>
                <w:szCs w:val="22"/>
              </w:rPr>
            </w:pPr>
            <w:r w:rsidRPr="00C17DC2">
              <w:rPr>
                <w:bCs/>
                <w:iCs/>
                <w:sz w:val="22"/>
                <w:szCs w:val="22"/>
              </w:rPr>
              <w:t>Beta</w:t>
            </w:r>
          </w:p>
        </w:tc>
        <w:tc>
          <w:tcPr>
            <w:tcW w:w="992" w:type="dxa"/>
            <w:tcBorders>
              <w:top w:val="single" w:sz="4" w:space="0" w:color="auto"/>
              <w:bottom w:val="single" w:sz="4" w:space="0" w:color="auto"/>
            </w:tcBorders>
            <w:shd w:val="clear" w:color="auto" w:fill="auto"/>
          </w:tcPr>
          <w:p w14:paraId="58F30C02" w14:textId="77777777" w:rsidR="00A41173" w:rsidRPr="00C17DC2" w:rsidRDefault="00A41173" w:rsidP="004E1562">
            <w:pPr>
              <w:pStyle w:val="Body"/>
              <w:spacing w:line="240" w:lineRule="auto"/>
              <w:ind w:firstLine="0"/>
              <w:jc w:val="center"/>
              <w:rPr>
                <w:bCs/>
                <w:iCs/>
                <w:sz w:val="22"/>
                <w:szCs w:val="22"/>
              </w:rPr>
            </w:pPr>
            <w:r w:rsidRPr="00C17DC2">
              <w:rPr>
                <w:bCs/>
                <w:iCs/>
                <w:sz w:val="22"/>
                <w:szCs w:val="22"/>
              </w:rPr>
              <w:t>T</w:t>
            </w:r>
          </w:p>
        </w:tc>
        <w:tc>
          <w:tcPr>
            <w:tcW w:w="992" w:type="dxa"/>
            <w:vMerge/>
            <w:tcBorders>
              <w:bottom w:val="single" w:sz="4" w:space="0" w:color="auto"/>
            </w:tcBorders>
            <w:shd w:val="clear" w:color="auto" w:fill="auto"/>
          </w:tcPr>
          <w:p w14:paraId="7F2087CF" w14:textId="6F879911" w:rsidR="00A41173" w:rsidRPr="00A41173" w:rsidRDefault="00A41173" w:rsidP="004E1562">
            <w:pPr>
              <w:pStyle w:val="Body"/>
              <w:spacing w:line="240" w:lineRule="auto"/>
              <w:ind w:firstLine="0"/>
              <w:jc w:val="center"/>
              <w:rPr>
                <w:b/>
                <w:iCs/>
                <w:sz w:val="22"/>
                <w:szCs w:val="22"/>
              </w:rPr>
            </w:pPr>
          </w:p>
        </w:tc>
      </w:tr>
      <w:tr w:rsidR="008D05E2" w:rsidRPr="00A41173" w14:paraId="6E2EDBAD" w14:textId="77777777" w:rsidTr="00A41173">
        <w:trPr>
          <w:jc w:val="center"/>
        </w:trPr>
        <w:tc>
          <w:tcPr>
            <w:tcW w:w="1412" w:type="dxa"/>
            <w:tcBorders>
              <w:top w:val="single" w:sz="4" w:space="0" w:color="auto"/>
            </w:tcBorders>
            <w:shd w:val="clear" w:color="auto" w:fill="auto"/>
          </w:tcPr>
          <w:p w14:paraId="0D301212" w14:textId="77777777" w:rsidR="008D05E2" w:rsidRPr="00A41173" w:rsidRDefault="008D05E2" w:rsidP="00A41173">
            <w:pPr>
              <w:pStyle w:val="Body"/>
              <w:spacing w:line="240" w:lineRule="auto"/>
              <w:ind w:firstLine="0"/>
              <w:jc w:val="left"/>
              <w:rPr>
                <w:bCs/>
                <w:iCs/>
                <w:sz w:val="22"/>
                <w:szCs w:val="22"/>
              </w:rPr>
            </w:pPr>
            <w:r w:rsidRPr="00A41173">
              <w:rPr>
                <w:bCs/>
                <w:iCs/>
                <w:sz w:val="22"/>
                <w:szCs w:val="22"/>
              </w:rPr>
              <w:t>(Constants)</w:t>
            </w:r>
          </w:p>
        </w:tc>
        <w:tc>
          <w:tcPr>
            <w:tcW w:w="936" w:type="dxa"/>
            <w:tcBorders>
              <w:top w:val="single" w:sz="4" w:space="0" w:color="auto"/>
            </w:tcBorders>
            <w:shd w:val="clear" w:color="auto" w:fill="auto"/>
          </w:tcPr>
          <w:p w14:paraId="0831FEA1" w14:textId="77777777" w:rsidR="008D05E2" w:rsidRPr="00A41173" w:rsidRDefault="008D05E2" w:rsidP="004E1562">
            <w:pPr>
              <w:pStyle w:val="Body"/>
              <w:spacing w:line="240" w:lineRule="auto"/>
              <w:ind w:firstLine="0"/>
              <w:jc w:val="center"/>
              <w:rPr>
                <w:bCs/>
                <w:iCs/>
                <w:sz w:val="22"/>
                <w:szCs w:val="22"/>
              </w:rPr>
            </w:pPr>
            <w:r w:rsidRPr="00A41173">
              <w:rPr>
                <w:bCs/>
                <w:iCs/>
                <w:sz w:val="22"/>
                <w:szCs w:val="22"/>
              </w:rPr>
              <w:t>9,350</w:t>
            </w:r>
          </w:p>
        </w:tc>
        <w:tc>
          <w:tcPr>
            <w:tcW w:w="1276" w:type="dxa"/>
            <w:tcBorders>
              <w:top w:val="single" w:sz="4" w:space="0" w:color="auto"/>
            </w:tcBorders>
            <w:shd w:val="clear" w:color="auto" w:fill="auto"/>
          </w:tcPr>
          <w:p w14:paraId="010221E9" w14:textId="77777777" w:rsidR="008D05E2" w:rsidRPr="00A41173" w:rsidRDefault="008D05E2" w:rsidP="004E1562">
            <w:pPr>
              <w:pStyle w:val="Body"/>
              <w:spacing w:line="240" w:lineRule="auto"/>
              <w:ind w:firstLine="0"/>
              <w:jc w:val="center"/>
              <w:rPr>
                <w:bCs/>
                <w:iCs/>
                <w:sz w:val="22"/>
                <w:szCs w:val="22"/>
              </w:rPr>
            </w:pPr>
            <w:r w:rsidRPr="00A41173">
              <w:rPr>
                <w:bCs/>
                <w:iCs/>
                <w:sz w:val="22"/>
                <w:szCs w:val="22"/>
              </w:rPr>
              <w:t>2,478</w:t>
            </w:r>
          </w:p>
        </w:tc>
        <w:tc>
          <w:tcPr>
            <w:tcW w:w="992" w:type="dxa"/>
            <w:tcBorders>
              <w:top w:val="single" w:sz="4" w:space="0" w:color="auto"/>
            </w:tcBorders>
            <w:shd w:val="clear" w:color="auto" w:fill="auto"/>
          </w:tcPr>
          <w:p w14:paraId="49DB9CB2" w14:textId="77777777" w:rsidR="008D05E2" w:rsidRPr="00A41173" w:rsidRDefault="008D05E2" w:rsidP="004E1562">
            <w:pPr>
              <w:pStyle w:val="Body"/>
              <w:spacing w:line="240" w:lineRule="auto"/>
              <w:ind w:firstLine="0"/>
              <w:jc w:val="center"/>
              <w:rPr>
                <w:bCs/>
                <w:iCs/>
                <w:sz w:val="22"/>
                <w:szCs w:val="22"/>
              </w:rPr>
            </w:pPr>
          </w:p>
        </w:tc>
        <w:tc>
          <w:tcPr>
            <w:tcW w:w="992" w:type="dxa"/>
            <w:tcBorders>
              <w:top w:val="single" w:sz="4" w:space="0" w:color="auto"/>
            </w:tcBorders>
            <w:shd w:val="clear" w:color="auto" w:fill="auto"/>
          </w:tcPr>
          <w:p w14:paraId="09172339" w14:textId="77777777" w:rsidR="008D05E2" w:rsidRPr="00A41173" w:rsidRDefault="008D05E2" w:rsidP="004E1562">
            <w:pPr>
              <w:pStyle w:val="Body"/>
              <w:spacing w:line="240" w:lineRule="auto"/>
              <w:ind w:firstLine="0"/>
              <w:jc w:val="center"/>
              <w:rPr>
                <w:bCs/>
                <w:iCs/>
                <w:sz w:val="22"/>
                <w:szCs w:val="22"/>
              </w:rPr>
            </w:pPr>
            <w:r w:rsidRPr="00A41173">
              <w:rPr>
                <w:bCs/>
                <w:iCs/>
                <w:sz w:val="22"/>
                <w:szCs w:val="22"/>
              </w:rPr>
              <w:t>3,773</w:t>
            </w:r>
          </w:p>
        </w:tc>
        <w:tc>
          <w:tcPr>
            <w:tcW w:w="992" w:type="dxa"/>
            <w:tcBorders>
              <w:top w:val="single" w:sz="4" w:space="0" w:color="auto"/>
            </w:tcBorders>
            <w:shd w:val="clear" w:color="auto" w:fill="auto"/>
          </w:tcPr>
          <w:p w14:paraId="57AEF661" w14:textId="77777777" w:rsidR="008D05E2" w:rsidRPr="00A41173" w:rsidRDefault="008D05E2" w:rsidP="004E1562">
            <w:pPr>
              <w:pStyle w:val="Body"/>
              <w:spacing w:line="240" w:lineRule="auto"/>
              <w:ind w:firstLine="0"/>
              <w:jc w:val="center"/>
              <w:rPr>
                <w:bCs/>
                <w:iCs/>
                <w:sz w:val="22"/>
                <w:szCs w:val="22"/>
              </w:rPr>
            </w:pPr>
            <w:r w:rsidRPr="00A41173">
              <w:rPr>
                <w:bCs/>
                <w:iCs/>
                <w:sz w:val="22"/>
                <w:szCs w:val="22"/>
              </w:rPr>
              <w:t>0,000</w:t>
            </w:r>
          </w:p>
        </w:tc>
      </w:tr>
      <w:tr w:rsidR="008D05E2" w:rsidRPr="00A41173" w14:paraId="6E7E3EBA" w14:textId="77777777" w:rsidTr="00A41173">
        <w:trPr>
          <w:jc w:val="center"/>
        </w:trPr>
        <w:tc>
          <w:tcPr>
            <w:tcW w:w="1412" w:type="dxa"/>
            <w:shd w:val="clear" w:color="auto" w:fill="auto"/>
          </w:tcPr>
          <w:p w14:paraId="16AE6008" w14:textId="77777777" w:rsidR="008D05E2" w:rsidRPr="00A41173" w:rsidRDefault="008D05E2" w:rsidP="00A41173">
            <w:pPr>
              <w:pStyle w:val="Body"/>
              <w:spacing w:line="240" w:lineRule="auto"/>
              <w:ind w:firstLine="0"/>
              <w:jc w:val="left"/>
              <w:rPr>
                <w:bCs/>
                <w:iCs/>
                <w:sz w:val="22"/>
                <w:szCs w:val="22"/>
              </w:rPr>
            </w:pPr>
            <w:r w:rsidRPr="00A41173">
              <w:rPr>
                <w:bCs/>
                <w:iCs/>
                <w:sz w:val="22"/>
                <w:szCs w:val="22"/>
              </w:rPr>
              <w:t>X1</w:t>
            </w:r>
          </w:p>
        </w:tc>
        <w:tc>
          <w:tcPr>
            <w:tcW w:w="936" w:type="dxa"/>
            <w:shd w:val="clear" w:color="auto" w:fill="auto"/>
          </w:tcPr>
          <w:p w14:paraId="3AA6C0D7" w14:textId="77777777" w:rsidR="008D05E2" w:rsidRPr="00A41173" w:rsidRDefault="008D05E2" w:rsidP="004E1562">
            <w:pPr>
              <w:pStyle w:val="Body"/>
              <w:spacing w:line="240" w:lineRule="auto"/>
              <w:ind w:firstLine="0"/>
              <w:jc w:val="center"/>
              <w:rPr>
                <w:bCs/>
                <w:iCs/>
                <w:sz w:val="22"/>
                <w:szCs w:val="22"/>
              </w:rPr>
            </w:pPr>
            <w:r w:rsidRPr="00A41173">
              <w:rPr>
                <w:bCs/>
                <w:iCs/>
                <w:sz w:val="22"/>
                <w:szCs w:val="22"/>
              </w:rPr>
              <w:t>0,216</w:t>
            </w:r>
          </w:p>
        </w:tc>
        <w:tc>
          <w:tcPr>
            <w:tcW w:w="1276" w:type="dxa"/>
            <w:shd w:val="clear" w:color="auto" w:fill="auto"/>
          </w:tcPr>
          <w:p w14:paraId="2A40B8D8" w14:textId="77777777" w:rsidR="008D05E2" w:rsidRPr="00A41173" w:rsidRDefault="008D05E2" w:rsidP="004E1562">
            <w:pPr>
              <w:pStyle w:val="Body"/>
              <w:spacing w:line="240" w:lineRule="auto"/>
              <w:ind w:firstLine="0"/>
              <w:jc w:val="center"/>
              <w:rPr>
                <w:bCs/>
                <w:iCs/>
                <w:sz w:val="22"/>
                <w:szCs w:val="22"/>
              </w:rPr>
            </w:pPr>
            <w:r w:rsidRPr="00A41173">
              <w:rPr>
                <w:bCs/>
                <w:iCs/>
                <w:sz w:val="22"/>
                <w:szCs w:val="22"/>
              </w:rPr>
              <w:t>0,068</w:t>
            </w:r>
          </w:p>
        </w:tc>
        <w:tc>
          <w:tcPr>
            <w:tcW w:w="992" w:type="dxa"/>
            <w:shd w:val="clear" w:color="auto" w:fill="auto"/>
          </w:tcPr>
          <w:p w14:paraId="10000DEA" w14:textId="77777777" w:rsidR="008D05E2" w:rsidRPr="00A41173" w:rsidRDefault="008D05E2" w:rsidP="004E1562">
            <w:pPr>
              <w:pStyle w:val="Body"/>
              <w:spacing w:line="240" w:lineRule="auto"/>
              <w:ind w:firstLine="0"/>
              <w:jc w:val="center"/>
              <w:rPr>
                <w:bCs/>
                <w:iCs/>
                <w:sz w:val="22"/>
                <w:szCs w:val="22"/>
              </w:rPr>
            </w:pPr>
            <w:r w:rsidRPr="00A41173">
              <w:rPr>
                <w:bCs/>
                <w:iCs/>
                <w:sz w:val="22"/>
                <w:szCs w:val="22"/>
              </w:rPr>
              <w:t>0,282</w:t>
            </w:r>
          </w:p>
        </w:tc>
        <w:tc>
          <w:tcPr>
            <w:tcW w:w="992" w:type="dxa"/>
            <w:shd w:val="clear" w:color="auto" w:fill="auto"/>
          </w:tcPr>
          <w:p w14:paraId="6D227C82" w14:textId="77777777" w:rsidR="008D05E2" w:rsidRPr="00A41173" w:rsidRDefault="008D05E2" w:rsidP="004E1562">
            <w:pPr>
              <w:pStyle w:val="Body"/>
              <w:spacing w:line="240" w:lineRule="auto"/>
              <w:ind w:firstLine="0"/>
              <w:jc w:val="center"/>
              <w:rPr>
                <w:bCs/>
                <w:iCs/>
                <w:sz w:val="22"/>
                <w:szCs w:val="22"/>
              </w:rPr>
            </w:pPr>
            <w:r w:rsidRPr="00A41173">
              <w:rPr>
                <w:bCs/>
                <w:iCs/>
                <w:sz w:val="22"/>
                <w:szCs w:val="22"/>
              </w:rPr>
              <w:t>3,181</w:t>
            </w:r>
          </w:p>
        </w:tc>
        <w:tc>
          <w:tcPr>
            <w:tcW w:w="992" w:type="dxa"/>
            <w:shd w:val="clear" w:color="auto" w:fill="auto"/>
          </w:tcPr>
          <w:p w14:paraId="5F0F7166" w14:textId="77777777" w:rsidR="008D05E2" w:rsidRPr="00A41173" w:rsidRDefault="008D05E2" w:rsidP="004E1562">
            <w:pPr>
              <w:pStyle w:val="Body"/>
              <w:spacing w:line="240" w:lineRule="auto"/>
              <w:ind w:firstLine="0"/>
              <w:jc w:val="center"/>
              <w:rPr>
                <w:bCs/>
                <w:iCs/>
                <w:sz w:val="22"/>
                <w:szCs w:val="22"/>
              </w:rPr>
            </w:pPr>
            <w:r w:rsidRPr="00A41173">
              <w:rPr>
                <w:bCs/>
                <w:iCs/>
                <w:sz w:val="22"/>
                <w:szCs w:val="22"/>
              </w:rPr>
              <w:t>0,002</w:t>
            </w:r>
          </w:p>
        </w:tc>
      </w:tr>
      <w:tr w:rsidR="008D05E2" w:rsidRPr="00A41173" w14:paraId="0F525C56" w14:textId="77777777" w:rsidTr="00A41173">
        <w:trPr>
          <w:jc w:val="center"/>
        </w:trPr>
        <w:tc>
          <w:tcPr>
            <w:tcW w:w="1412" w:type="dxa"/>
            <w:shd w:val="clear" w:color="auto" w:fill="auto"/>
          </w:tcPr>
          <w:p w14:paraId="7C395C41" w14:textId="77777777" w:rsidR="008D05E2" w:rsidRPr="00A41173" w:rsidRDefault="008D05E2" w:rsidP="00A41173">
            <w:pPr>
              <w:pStyle w:val="Body"/>
              <w:spacing w:line="240" w:lineRule="auto"/>
              <w:ind w:firstLine="0"/>
              <w:jc w:val="left"/>
              <w:rPr>
                <w:bCs/>
                <w:iCs/>
                <w:sz w:val="22"/>
                <w:szCs w:val="22"/>
              </w:rPr>
            </w:pPr>
            <w:r w:rsidRPr="00A41173">
              <w:rPr>
                <w:bCs/>
                <w:iCs/>
                <w:sz w:val="22"/>
                <w:szCs w:val="22"/>
              </w:rPr>
              <w:t>X2</w:t>
            </w:r>
          </w:p>
        </w:tc>
        <w:tc>
          <w:tcPr>
            <w:tcW w:w="936" w:type="dxa"/>
            <w:shd w:val="clear" w:color="auto" w:fill="auto"/>
          </w:tcPr>
          <w:p w14:paraId="3F951F07" w14:textId="77777777" w:rsidR="008D05E2" w:rsidRPr="00A41173" w:rsidRDefault="008D05E2" w:rsidP="004E1562">
            <w:pPr>
              <w:pStyle w:val="Body"/>
              <w:spacing w:line="240" w:lineRule="auto"/>
              <w:ind w:firstLine="0"/>
              <w:jc w:val="center"/>
              <w:rPr>
                <w:bCs/>
                <w:iCs/>
                <w:sz w:val="22"/>
                <w:szCs w:val="22"/>
              </w:rPr>
            </w:pPr>
            <w:r w:rsidRPr="00A41173">
              <w:rPr>
                <w:bCs/>
                <w:iCs/>
                <w:sz w:val="22"/>
                <w:szCs w:val="22"/>
              </w:rPr>
              <w:t>0,465</w:t>
            </w:r>
          </w:p>
        </w:tc>
        <w:tc>
          <w:tcPr>
            <w:tcW w:w="1276" w:type="dxa"/>
            <w:shd w:val="clear" w:color="auto" w:fill="auto"/>
          </w:tcPr>
          <w:p w14:paraId="56D41B4B" w14:textId="77777777" w:rsidR="008D05E2" w:rsidRPr="00A41173" w:rsidRDefault="008D05E2" w:rsidP="004E1562">
            <w:pPr>
              <w:pStyle w:val="Body"/>
              <w:spacing w:line="240" w:lineRule="auto"/>
              <w:ind w:firstLine="0"/>
              <w:jc w:val="center"/>
              <w:rPr>
                <w:bCs/>
                <w:iCs/>
                <w:sz w:val="22"/>
                <w:szCs w:val="22"/>
              </w:rPr>
            </w:pPr>
            <w:r w:rsidRPr="00A41173">
              <w:rPr>
                <w:bCs/>
                <w:iCs/>
                <w:sz w:val="22"/>
                <w:szCs w:val="22"/>
              </w:rPr>
              <w:t>0,079</w:t>
            </w:r>
          </w:p>
        </w:tc>
        <w:tc>
          <w:tcPr>
            <w:tcW w:w="992" w:type="dxa"/>
            <w:shd w:val="clear" w:color="auto" w:fill="auto"/>
          </w:tcPr>
          <w:p w14:paraId="2227FE97" w14:textId="77777777" w:rsidR="008D05E2" w:rsidRPr="00A41173" w:rsidRDefault="008D05E2" w:rsidP="004E1562">
            <w:pPr>
              <w:pStyle w:val="Body"/>
              <w:spacing w:line="240" w:lineRule="auto"/>
              <w:ind w:firstLine="0"/>
              <w:jc w:val="center"/>
              <w:rPr>
                <w:bCs/>
                <w:iCs/>
                <w:sz w:val="22"/>
                <w:szCs w:val="22"/>
              </w:rPr>
            </w:pPr>
            <w:r w:rsidRPr="00A41173">
              <w:rPr>
                <w:bCs/>
                <w:iCs/>
                <w:sz w:val="22"/>
                <w:szCs w:val="22"/>
              </w:rPr>
              <w:t>0</w:t>
            </w:r>
            <w:r w:rsidR="00A51B0B" w:rsidRPr="00A41173">
              <w:rPr>
                <w:bCs/>
                <w:iCs/>
                <w:sz w:val="22"/>
                <w:szCs w:val="22"/>
              </w:rPr>
              <w:t>,</w:t>
            </w:r>
            <w:r w:rsidRPr="00A41173">
              <w:rPr>
                <w:bCs/>
                <w:iCs/>
                <w:sz w:val="22"/>
                <w:szCs w:val="22"/>
              </w:rPr>
              <w:t>254</w:t>
            </w:r>
          </w:p>
        </w:tc>
        <w:tc>
          <w:tcPr>
            <w:tcW w:w="992" w:type="dxa"/>
            <w:shd w:val="clear" w:color="auto" w:fill="auto"/>
          </w:tcPr>
          <w:p w14:paraId="735EA15F" w14:textId="77777777" w:rsidR="008D05E2" w:rsidRPr="00A41173" w:rsidRDefault="008D05E2" w:rsidP="004E1562">
            <w:pPr>
              <w:pStyle w:val="Body"/>
              <w:spacing w:line="240" w:lineRule="auto"/>
              <w:ind w:firstLine="0"/>
              <w:jc w:val="center"/>
              <w:rPr>
                <w:bCs/>
                <w:iCs/>
                <w:sz w:val="22"/>
                <w:szCs w:val="22"/>
              </w:rPr>
            </w:pPr>
            <w:r w:rsidRPr="00A41173">
              <w:rPr>
                <w:bCs/>
                <w:iCs/>
                <w:sz w:val="22"/>
                <w:szCs w:val="22"/>
              </w:rPr>
              <w:t>5</w:t>
            </w:r>
            <w:r w:rsidR="00A51B0B" w:rsidRPr="00A41173">
              <w:rPr>
                <w:bCs/>
                <w:iCs/>
                <w:sz w:val="22"/>
                <w:szCs w:val="22"/>
              </w:rPr>
              <w:t>,</w:t>
            </w:r>
            <w:r w:rsidRPr="00A41173">
              <w:rPr>
                <w:bCs/>
                <w:iCs/>
                <w:sz w:val="22"/>
                <w:szCs w:val="22"/>
              </w:rPr>
              <w:t>902</w:t>
            </w:r>
          </w:p>
        </w:tc>
        <w:tc>
          <w:tcPr>
            <w:tcW w:w="992" w:type="dxa"/>
            <w:shd w:val="clear" w:color="auto" w:fill="auto"/>
          </w:tcPr>
          <w:p w14:paraId="1061B466" w14:textId="77777777" w:rsidR="008D05E2" w:rsidRPr="00A41173" w:rsidRDefault="008D05E2" w:rsidP="004E1562">
            <w:pPr>
              <w:pStyle w:val="Body"/>
              <w:spacing w:line="240" w:lineRule="auto"/>
              <w:ind w:firstLine="0"/>
              <w:jc w:val="center"/>
              <w:rPr>
                <w:bCs/>
                <w:iCs/>
                <w:sz w:val="22"/>
                <w:szCs w:val="22"/>
              </w:rPr>
            </w:pPr>
            <w:r w:rsidRPr="00A41173">
              <w:rPr>
                <w:bCs/>
                <w:iCs/>
                <w:sz w:val="22"/>
                <w:szCs w:val="22"/>
              </w:rPr>
              <w:t>0,000</w:t>
            </w:r>
          </w:p>
        </w:tc>
      </w:tr>
    </w:tbl>
    <w:p w14:paraId="546B7087" w14:textId="77777777" w:rsidR="00C27D77" w:rsidRPr="00DB38E8" w:rsidRDefault="00C27D77" w:rsidP="00A41173">
      <w:pPr>
        <w:pStyle w:val="Body"/>
        <w:spacing w:line="240" w:lineRule="auto"/>
        <w:ind w:firstLine="0"/>
        <w:jc w:val="center"/>
        <w:rPr>
          <w:bCs/>
          <w:iCs/>
          <w:szCs w:val="24"/>
          <w:lang w:val="id-ID"/>
        </w:rPr>
      </w:pPr>
      <w:r>
        <w:rPr>
          <w:bCs/>
          <w:iCs/>
          <w:szCs w:val="24"/>
          <w:lang w:val="id-ID"/>
        </w:rPr>
        <w:t>Sumber: Output SPSS (2023)</w:t>
      </w:r>
    </w:p>
    <w:p w14:paraId="0A3AE9E0" w14:textId="77777777" w:rsidR="005909BC" w:rsidRDefault="00123F42" w:rsidP="00A41173">
      <w:pPr>
        <w:pStyle w:val="Body"/>
        <w:spacing w:line="240" w:lineRule="auto"/>
        <w:ind w:firstLine="426"/>
      </w:pPr>
      <w:r w:rsidRPr="00154675">
        <w:t xml:space="preserve">Pada </w:t>
      </w:r>
      <w:proofErr w:type="spellStart"/>
      <w:r w:rsidRPr="00154675">
        <w:t>tabel</w:t>
      </w:r>
      <w:proofErr w:type="spellEnd"/>
      <w:r w:rsidRPr="00154675">
        <w:t xml:space="preserve"> </w:t>
      </w:r>
      <w:r>
        <w:t xml:space="preserve">1 </w:t>
      </w:r>
      <w:proofErr w:type="spellStart"/>
      <w:r>
        <w:t>diatas</w:t>
      </w:r>
      <w:proofErr w:type="spellEnd"/>
      <w:r w:rsidRPr="00154675">
        <w:t xml:space="preserve"> </w:t>
      </w:r>
      <w:proofErr w:type="spellStart"/>
      <w:r w:rsidRPr="00154675">
        <w:t>diketahui</w:t>
      </w:r>
      <w:proofErr w:type="spellEnd"/>
      <w:r w:rsidRPr="00154675">
        <w:t xml:space="preserve"> </w:t>
      </w:r>
      <w:proofErr w:type="spellStart"/>
      <w:r w:rsidRPr="00154675">
        <w:t>nilai</w:t>
      </w:r>
      <w:proofErr w:type="spellEnd"/>
      <w:r w:rsidRPr="00154675">
        <w:t xml:space="preserve"> t </w:t>
      </w:r>
      <w:proofErr w:type="spellStart"/>
      <w:r w:rsidRPr="00154675">
        <w:t>hitung</w:t>
      </w:r>
      <w:proofErr w:type="spellEnd"/>
      <w:r w:rsidRPr="00154675">
        <w:t xml:space="preserve"> </w:t>
      </w:r>
      <w:proofErr w:type="spellStart"/>
      <w:r w:rsidRPr="00154675">
        <w:t>variabel</w:t>
      </w:r>
      <w:proofErr w:type="spellEnd"/>
      <w:r w:rsidRPr="00154675">
        <w:t xml:space="preserve"> </w:t>
      </w:r>
      <w:r w:rsidRPr="00154675">
        <w:rPr>
          <w:i/>
          <w:iCs/>
        </w:rPr>
        <w:t>brand image</w:t>
      </w:r>
      <w:r w:rsidRPr="00154675">
        <w:t xml:space="preserve"> </w:t>
      </w:r>
      <w:proofErr w:type="spellStart"/>
      <w:r w:rsidRPr="00154675">
        <w:t>sebesar</w:t>
      </w:r>
      <w:proofErr w:type="spellEnd"/>
      <w:r w:rsidRPr="00154675">
        <w:t xml:space="preserve"> 3,181</w:t>
      </w:r>
      <w:r>
        <w:t xml:space="preserve">. </w:t>
      </w:r>
      <w:proofErr w:type="spellStart"/>
      <w:r>
        <w:rPr>
          <w:bCs/>
          <w:iCs/>
          <w:szCs w:val="24"/>
        </w:rPr>
        <w:t>Ttabel</w:t>
      </w:r>
      <w:proofErr w:type="spellEnd"/>
      <w:r>
        <w:rPr>
          <w:bCs/>
          <w:iCs/>
          <w:szCs w:val="24"/>
        </w:rPr>
        <w:t xml:space="preserve"> </w:t>
      </w:r>
      <w:proofErr w:type="spellStart"/>
      <w:r>
        <w:rPr>
          <w:bCs/>
          <w:iCs/>
          <w:szCs w:val="24"/>
        </w:rPr>
        <w:t>diperoleh</w:t>
      </w:r>
      <w:proofErr w:type="spellEnd"/>
      <w:r>
        <w:rPr>
          <w:bCs/>
          <w:iCs/>
          <w:szCs w:val="24"/>
        </w:rPr>
        <w:t xml:space="preserve"> </w:t>
      </w:r>
      <w:proofErr w:type="spellStart"/>
      <w:r>
        <w:rPr>
          <w:bCs/>
          <w:iCs/>
          <w:szCs w:val="24"/>
        </w:rPr>
        <w:t>dari</w:t>
      </w:r>
      <w:proofErr w:type="spellEnd"/>
      <w:r>
        <w:rPr>
          <w:bCs/>
          <w:iCs/>
          <w:szCs w:val="24"/>
        </w:rPr>
        <w:t xml:space="preserve"> </w:t>
      </w:r>
      <w:proofErr w:type="spellStart"/>
      <w:r>
        <w:rPr>
          <w:bCs/>
          <w:iCs/>
          <w:szCs w:val="24"/>
        </w:rPr>
        <w:t>rumus</w:t>
      </w:r>
      <w:proofErr w:type="spellEnd"/>
      <w:r>
        <w:rPr>
          <w:bCs/>
          <w:iCs/>
          <w:szCs w:val="24"/>
        </w:rPr>
        <w:t xml:space="preserve"> </w:t>
      </w:r>
      <w:r w:rsidRPr="00154675">
        <w:t>(a/2; n–k–1)</w:t>
      </w:r>
      <w:r>
        <w:t xml:space="preserve">. Lalu, </w:t>
      </w:r>
      <w:proofErr w:type="spellStart"/>
      <w:r w:rsidRPr="00154675">
        <w:t>nilai</w:t>
      </w:r>
      <w:proofErr w:type="spellEnd"/>
      <w:r w:rsidRPr="00154675">
        <w:t xml:space="preserve"> sig. </w:t>
      </w:r>
      <w:proofErr w:type="spellStart"/>
      <w:r w:rsidRPr="00154675">
        <w:t>sebesar</w:t>
      </w:r>
      <w:proofErr w:type="spellEnd"/>
      <w:r w:rsidRPr="00154675">
        <w:t xml:space="preserve"> 0,002. </w:t>
      </w:r>
      <w:proofErr w:type="spellStart"/>
      <w:r>
        <w:t>Dalam</w:t>
      </w:r>
      <w:proofErr w:type="spellEnd"/>
      <w:r>
        <w:t xml:space="preserve"> </w:t>
      </w:r>
      <w:proofErr w:type="spellStart"/>
      <w:r>
        <w:t>artian</w:t>
      </w:r>
      <w:proofErr w:type="spellEnd"/>
      <w:r w:rsidRPr="00154675">
        <w:t xml:space="preserve"> </w:t>
      </w:r>
      <w:proofErr w:type="spellStart"/>
      <w:r w:rsidRPr="00154675">
        <w:t>bahwa</w:t>
      </w:r>
      <w:proofErr w:type="spellEnd"/>
      <w:r w:rsidRPr="00154675">
        <w:t xml:space="preserve"> </w:t>
      </w:r>
      <w:proofErr w:type="spellStart"/>
      <w:r w:rsidRPr="00154675">
        <w:t>nilai</w:t>
      </w:r>
      <w:proofErr w:type="spellEnd"/>
      <w:r w:rsidRPr="00154675">
        <w:t xml:space="preserve"> t </w:t>
      </w:r>
      <w:proofErr w:type="spellStart"/>
      <w:r w:rsidRPr="00154675">
        <w:t>hitung</w:t>
      </w:r>
      <w:proofErr w:type="spellEnd"/>
      <w:r>
        <w:t xml:space="preserve"> </w:t>
      </w:r>
      <w:proofErr w:type="spellStart"/>
      <w:r>
        <w:t>sebesar</w:t>
      </w:r>
      <w:proofErr w:type="spellEnd"/>
      <w:r w:rsidRPr="00154675">
        <w:t xml:space="preserve"> (3,181) &gt; t </w:t>
      </w:r>
      <w:proofErr w:type="spellStart"/>
      <w:r w:rsidRPr="00154675">
        <w:t>tabel</w:t>
      </w:r>
      <w:proofErr w:type="spellEnd"/>
      <w:r w:rsidRPr="00154675">
        <w:t xml:space="preserve"> (1,98472) dan </w:t>
      </w:r>
      <w:proofErr w:type="spellStart"/>
      <w:r w:rsidRPr="00154675">
        <w:t>nilai</w:t>
      </w:r>
      <w:proofErr w:type="spellEnd"/>
      <w:r w:rsidRPr="00154675">
        <w:t xml:space="preserve"> </w:t>
      </w:r>
      <w:proofErr w:type="spellStart"/>
      <w:r w:rsidRPr="00154675">
        <w:t>signifikan</w:t>
      </w:r>
      <w:proofErr w:type="spellEnd"/>
      <w:r w:rsidRPr="00154675">
        <w:t xml:space="preserve"> (0,002) &lt; (0,05).</w:t>
      </w:r>
      <w:r>
        <w:t xml:space="preserve"> Maka, </w:t>
      </w:r>
      <w:r w:rsidRPr="00A51B0B">
        <w:rPr>
          <w:i/>
          <w:iCs/>
        </w:rPr>
        <w:t>brand image</w:t>
      </w:r>
      <w:r>
        <w:t xml:space="preserve"> (X1) </w:t>
      </w:r>
      <w:proofErr w:type="spellStart"/>
      <w:r>
        <w:t>berpengaruh</w:t>
      </w:r>
      <w:proofErr w:type="spellEnd"/>
      <w:r>
        <w:t xml:space="preserve"> </w:t>
      </w:r>
      <w:proofErr w:type="spellStart"/>
      <w:r>
        <w:t>positif</w:t>
      </w:r>
      <w:proofErr w:type="spellEnd"/>
      <w:r>
        <w:t xml:space="preserve"> dan </w:t>
      </w:r>
      <w:proofErr w:type="spellStart"/>
      <w:r>
        <w:t>signifikan</w:t>
      </w:r>
      <w:proofErr w:type="spellEnd"/>
      <w:r>
        <w:t xml:space="preserve"> </w:t>
      </w:r>
      <w:proofErr w:type="spellStart"/>
      <w:r>
        <w:t>terhadap</w:t>
      </w:r>
      <w:proofErr w:type="spellEnd"/>
      <w:r>
        <w:t xml:space="preserve"> </w:t>
      </w:r>
      <w:proofErr w:type="spellStart"/>
      <w:r w:rsidR="00A51B0B">
        <w:t>k</w:t>
      </w:r>
      <w:r>
        <w:t>eputusan</w:t>
      </w:r>
      <w:proofErr w:type="spellEnd"/>
      <w:r>
        <w:t xml:space="preserve"> </w:t>
      </w:r>
      <w:proofErr w:type="spellStart"/>
      <w:r>
        <w:t>pembelian</w:t>
      </w:r>
      <w:proofErr w:type="spellEnd"/>
      <w:r>
        <w:t xml:space="preserve"> di </w:t>
      </w:r>
      <w:proofErr w:type="spellStart"/>
      <w:r>
        <w:t>Lapangan</w:t>
      </w:r>
      <w:proofErr w:type="spellEnd"/>
      <w:r>
        <w:t xml:space="preserve"> </w:t>
      </w:r>
      <w:proofErr w:type="spellStart"/>
      <w:r w:rsidR="00A51B0B">
        <w:t>Brawijaya</w:t>
      </w:r>
      <w:proofErr w:type="spellEnd"/>
      <w:r w:rsidR="00A51B0B">
        <w:t xml:space="preserve"> Kota Surabaya. </w:t>
      </w:r>
    </w:p>
    <w:p w14:paraId="693CB910" w14:textId="17C8B7AB" w:rsidR="00123F42" w:rsidRDefault="00A51B0B" w:rsidP="00A41173">
      <w:pPr>
        <w:pStyle w:val="Body"/>
        <w:spacing w:line="240" w:lineRule="auto"/>
        <w:ind w:firstLine="426"/>
      </w:pPr>
      <w:proofErr w:type="spellStart"/>
      <w:r>
        <w:t>V</w:t>
      </w:r>
      <w:r w:rsidR="00123F42" w:rsidRPr="00154675">
        <w:t>ariabel</w:t>
      </w:r>
      <w:proofErr w:type="spellEnd"/>
      <w:r w:rsidR="00123F42" w:rsidRPr="00154675">
        <w:t xml:space="preserve"> </w:t>
      </w:r>
      <w:proofErr w:type="spellStart"/>
      <w:r w:rsidR="00123F42" w:rsidRPr="00154675">
        <w:t>kualitas</w:t>
      </w:r>
      <w:proofErr w:type="spellEnd"/>
      <w:r w:rsidR="00123F42" w:rsidRPr="00154675">
        <w:t xml:space="preserve"> </w:t>
      </w:r>
      <w:proofErr w:type="spellStart"/>
      <w:r w:rsidR="00123F42" w:rsidRPr="00154675">
        <w:t>produk</w:t>
      </w:r>
      <w:proofErr w:type="spellEnd"/>
      <w:r w:rsidR="00123F42" w:rsidRPr="00154675">
        <w:t xml:space="preserve"> </w:t>
      </w:r>
      <w:proofErr w:type="spellStart"/>
      <w:r w:rsidR="00123F42" w:rsidRPr="00154675">
        <w:t>memiliki</w:t>
      </w:r>
      <w:proofErr w:type="spellEnd"/>
      <w:r w:rsidR="00123F42" w:rsidRPr="00154675">
        <w:t xml:space="preserve"> t </w:t>
      </w:r>
      <w:proofErr w:type="spellStart"/>
      <w:r w:rsidR="00123F42" w:rsidRPr="00154675">
        <w:t>hitung</w:t>
      </w:r>
      <w:proofErr w:type="spellEnd"/>
      <w:r w:rsidR="00123F42" w:rsidRPr="00154675">
        <w:t xml:space="preserve"> </w:t>
      </w:r>
      <w:proofErr w:type="spellStart"/>
      <w:r w:rsidR="00123F42" w:rsidRPr="00154675">
        <w:t>sebesar</w:t>
      </w:r>
      <w:proofErr w:type="spellEnd"/>
      <w:r w:rsidR="00123F42" w:rsidRPr="00154675">
        <w:t xml:space="preserve"> 5,902 dan </w:t>
      </w:r>
      <w:proofErr w:type="spellStart"/>
      <w:r w:rsidR="00123F42" w:rsidRPr="00154675">
        <w:t>nilai</w:t>
      </w:r>
      <w:proofErr w:type="spellEnd"/>
      <w:r w:rsidR="00123F42" w:rsidRPr="00154675">
        <w:t xml:space="preserve"> sig. 0,000. </w:t>
      </w:r>
      <w:proofErr w:type="spellStart"/>
      <w:r w:rsidR="00123F42" w:rsidRPr="00154675">
        <w:t>Sehinggan</w:t>
      </w:r>
      <w:proofErr w:type="spellEnd"/>
      <w:r w:rsidR="00123F42" w:rsidRPr="00154675">
        <w:t xml:space="preserve"> </w:t>
      </w:r>
      <w:proofErr w:type="spellStart"/>
      <w:r w:rsidR="00123F42" w:rsidRPr="00154675">
        <w:t>nilai</w:t>
      </w:r>
      <w:proofErr w:type="spellEnd"/>
      <w:r w:rsidR="00123F42" w:rsidRPr="00154675">
        <w:t xml:space="preserve"> t </w:t>
      </w:r>
      <w:proofErr w:type="spellStart"/>
      <w:r w:rsidR="00123F42" w:rsidRPr="00154675">
        <w:t>hitung</w:t>
      </w:r>
      <w:proofErr w:type="spellEnd"/>
      <w:r w:rsidR="00123F42" w:rsidRPr="00154675">
        <w:t xml:space="preserve"> (5,902) &gt; t </w:t>
      </w:r>
      <w:proofErr w:type="spellStart"/>
      <w:r w:rsidR="00123F42" w:rsidRPr="00154675">
        <w:t>tabel</w:t>
      </w:r>
      <w:proofErr w:type="spellEnd"/>
      <w:r w:rsidR="00123F42" w:rsidRPr="00154675">
        <w:t xml:space="preserve"> (1,98472) dan </w:t>
      </w:r>
      <w:proofErr w:type="spellStart"/>
      <w:r w:rsidR="00123F42" w:rsidRPr="00154675">
        <w:t>nilai</w:t>
      </w:r>
      <w:proofErr w:type="spellEnd"/>
      <w:r w:rsidR="00123F42" w:rsidRPr="00154675">
        <w:t xml:space="preserve"> </w:t>
      </w:r>
      <w:proofErr w:type="spellStart"/>
      <w:r w:rsidR="00123F42" w:rsidRPr="00154675">
        <w:t>signifikan</w:t>
      </w:r>
      <w:proofErr w:type="spellEnd"/>
      <w:r w:rsidR="00123F42" w:rsidRPr="00154675">
        <w:t xml:space="preserve"> (0,000) &lt; (0,05).</w:t>
      </w:r>
      <w:r>
        <w:t xml:space="preserve"> Jadi, </w:t>
      </w:r>
      <w:proofErr w:type="spellStart"/>
      <w:r>
        <w:t>variabel</w:t>
      </w:r>
      <w:proofErr w:type="spellEnd"/>
      <w:r>
        <w:t xml:space="preserve"> </w:t>
      </w:r>
      <w:proofErr w:type="spellStart"/>
      <w:r>
        <w:t>kualitas</w:t>
      </w:r>
      <w:proofErr w:type="spellEnd"/>
      <w:r>
        <w:t xml:space="preserve"> </w:t>
      </w:r>
      <w:proofErr w:type="spellStart"/>
      <w:r>
        <w:t>produk</w:t>
      </w:r>
      <w:proofErr w:type="spellEnd"/>
      <w:r>
        <w:t xml:space="preserve"> (X2) </w:t>
      </w:r>
      <w:proofErr w:type="spellStart"/>
      <w:r>
        <w:t>berpengaruh</w:t>
      </w:r>
      <w:proofErr w:type="spellEnd"/>
      <w:r>
        <w:t xml:space="preserve"> </w:t>
      </w:r>
      <w:proofErr w:type="spellStart"/>
      <w:r>
        <w:t>positif</w:t>
      </w:r>
      <w:proofErr w:type="spellEnd"/>
      <w:r>
        <w:t xml:space="preserve"> dan </w:t>
      </w:r>
      <w:proofErr w:type="spellStart"/>
      <w:r>
        <w:t>signifikan</w:t>
      </w:r>
      <w:proofErr w:type="spellEnd"/>
      <w:r>
        <w:t xml:space="preserve"> </w:t>
      </w:r>
      <w:proofErr w:type="spellStart"/>
      <w:r>
        <w:t>terhadap</w:t>
      </w:r>
      <w:proofErr w:type="spellEnd"/>
      <w:r>
        <w:t xml:space="preserve"> </w:t>
      </w:r>
      <w:proofErr w:type="spellStart"/>
      <w:r>
        <w:t>keputusan</w:t>
      </w:r>
      <w:proofErr w:type="spellEnd"/>
      <w:r>
        <w:t xml:space="preserve"> </w:t>
      </w:r>
      <w:proofErr w:type="spellStart"/>
      <w:r>
        <w:t>pembelian</w:t>
      </w:r>
      <w:proofErr w:type="spellEnd"/>
      <w:r>
        <w:t xml:space="preserve"> di </w:t>
      </w:r>
      <w:proofErr w:type="spellStart"/>
      <w:r>
        <w:t>Lapangan</w:t>
      </w:r>
      <w:proofErr w:type="spellEnd"/>
      <w:r>
        <w:t xml:space="preserve"> </w:t>
      </w:r>
      <w:proofErr w:type="spellStart"/>
      <w:r>
        <w:t>Brawijaya</w:t>
      </w:r>
      <w:proofErr w:type="spellEnd"/>
      <w:r>
        <w:t xml:space="preserve"> Kota Surabaya.</w:t>
      </w:r>
    </w:p>
    <w:p w14:paraId="336AECE1" w14:textId="77777777" w:rsidR="00A51B0B" w:rsidRPr="00FF21E1" w:rsidRDefault="00A51B0B" w:rsidP="00A41173">
      <w:pPr>
        <w:pStyle w:val="Body"/>
        <w:spacing w:line="240" w:lineRule="auto"/>
        <w:ind w:firstLine="0"/>
      </w:pPr>
      <w:r w:rsidRPr="00FF21E1">
        <w:t>Uji F (</w:t>
      </w:r>
      <w:proofErr w:type="spellStart"/>
      <w:r w:rsidRPr="00FF21E1">
        <w:t>Simultan</w:t>
      </w:r>
      <w:proofErr w:type="spellEnd"/>
      <w:r w:rsidRPr="00FF21E1">
        <w:t>)</w:t>
      </w:r>
    </w:p>
    <w:p w14:paraId="280E3CDF" w14:textId="38CAD4D4" w:rsidR="00A51B0B" w:rsidRDefault="00A51B0B" w:rsidP="00A41173">
      <w:pPr>
        <w:pStyle w:val="Body"/>
        <w:spacing w:line="240" w:lineRule="auto"/>
        <w:ind w:firstLine="426"/>
        <w:rPr>
          <w:bCs/>
        </w:rPr>
      </w:pPr>
      <w:r w:rsidRPr="00154675">
        <w:rPr>
          <w:bCs/>
        </w:rPr>
        <w:t xml:space="preserve">Uji F </w:t>
      </w:r>
      <w:proofErr w:type="spellStart"/>
      <w:r w:rsidRPr="00154675">
        <w:rPr>
          <w:bCs/>
        </w:rPr>
        <w:t>untuk</w:t>
      </w:r>
      <w:proofErr w:type="spellEnd"/>
      <w:r w:rsidRPr="00154675">
        <w:rPr>
          <w:bCs/>
        </w:rPr>
        <w:t xml:space="preserve"> </w:t>
      </w:r>
      <w:proofErr w:type="spellStart"/>
      <w:r w:rsidRPr="00154675">
        <w:rPr>
          <w:bCs/>
        </w:rPr>
        <w:t>menentukan</w:t>
      </w:r>
      <w:proofErr w:type="spellEnd"/>
      <w:r w:rsidRPr="00154675">
        <w:rPr>
          <w:bCs/>
        </w:rPr>
        <w:t xml:space="preserve"> </w:t>
      </w:r>
      <w:proofErr w:type="spellStart"/>
      <w:r w:rsidRPr="00154675">
        <w:rPr>
          <w:bCs/>
        </w:rPr>
        <w:t>pengaruh</w:t>
      </w:r>
      <w:proofErr w:type="spellEnd"/>
      <w:r w:rsidRPr="00154675">
        <w:rPr>
          <w:bCs/>
        </w:rPr>
        <w:t xml:space="preserve"> </w:t>
      </w:r>
      <w:proofErr w:type="spellStart"/>
      <w:r w:rsidRPr="00154675">
        <w:rPr>
          <w:bCs/>
        </w:rPr>
        <w:t>variabel</w:t>
      </w:r>
      <w:proofErr w:type="spellEnd"/>
      <w:r w:rsidRPr="00154675">
        <w:rPr>
          <w:bCs/>
        </w:rPr>
        <w:t xml:space="preserve"> </w:t>
      </w:r>
      <w:proofErr w:type="spellStart"/>
      <w:r w:rsidRPr="00154675">
        <w:rPr>
          <w:bCs/>
        </w:rPr>
        <w:t>bebas</w:t>
      </w:r>
      <w:proofErr w:type="spellEnd"/>
      <w:r w:rsidRPr="00154675">
        <w:rPr>
          <w:bCs/>
        </w:rPr>
        <w:t xml:space="preserve"> </w:t>
      </w:r>
      <w:proofErr w:type="spellStart"/>
      <w:r w:rsidRPr="00154675">
        <w:rPr>
          <w:bCs/>
        </w:rPr>
        <w:t>terhadap</w:t>
      </w:r>
      <w:proofErr w:type="spellEnd"/>
      <w:r w:rsidRPr="00154675">
        <w:rPr>
          <w:bCs/>
        </w:rPr>
        <w:t xml:space="preserve"> </w:t>
      </w:r>
      <w:proofErr w:type="spellStart"/>
      <w:r w:rsidRPr="00154675">
        <w:rPr>
          <w:bCs/>
        </w:rPr>
        <w:t>variabel</w:t>
      </w:r>
      <w:proofErr w:type="spellEnd"/>
      <w:r w:rsidRPr="00154675">
        <w:rPr>
          <w:bCs/>
        </w:rPr>
        <w:t xml:space="preserve"> </w:t>
      </w:r>
      <w:proofErr w:type="spellStart"/>
      <w:r w:rsidRPr="00154675">
        <w:rPr>
          <w:bCs/>
        </w:rPr>
        <w:t>terikat</w:t>
      </w:r>
      <w:proofErr w:type="spellEnd"/>
      <w:r w:rsidRPr="00154675">
        <w:rPr>
          <w:bCs/>
        </w:rPr>
        <w:t xml:space="preserve"> </w:t>
      </w:r>
      <w:proofErr w:type="spellStart"/>
      <w:r w:rsidRPr="00154675">
        <w:rPr>
          <w:bCs/>
        </w:rPr>
        <w:t>secara</w:t>
      </w:r>
      <w:proofErr w:type="spellEnd"/>
      <w:r w:rsidRPr="00154675">
        <w:rPr>
          <w:bCs/>
        </w:rPr>
        <w:t xml:space="preserve"> </w:t>
      </w:r>
      <w:proofErr w:type="spellStart"/>
      <w:r w:rsidRPr="00154675">
        <w:rPr>
          <w:bCs/>
        </w:rPr>
        <w:t>bersamaan</w:t>
      </w:r>
      <w:proofErr w:type="spellEnd"/>
      <w:r w:rsidRPr="00154675">
        <w:rPr>
          <w:bCs/>
        </w:rPr>
        <w:t xml:space="preserve">. </w:t>
      </w:r>
      <w:proofErr w:type="spellStart"/>
      <w:r w:rsidRPr="00154675">
        <w:rPr>
          <w:bCs/>
        </w:rPr>
        <w:t>Ketentuan</w:t>
      </w:r>
      <w:proofErr w:type="spellEnd"/>
      <w:r w:rsidRPr="00154675">
        <w:rPr>
          <w:bCs/>
        </w:rPr>
        <w:t xml:space="preserve"> uji F </w:t>
      </w:r>
      <w:proofErr w:type="spellStart"/>
      <w:r w:rsidRPr="00154675">
        <w:rPr>
          <w:bCs/>
        </w:rPr>
        <w:t>dapat</w:t>
      </w:r>
      <w:proofErr w:type="spellEnd"/>
      <w:r w:rsidRPr="00154675">
        <w:rPr>
          <w:bCs/>
        </w:rPr>
        <w:t xml:space="preserve"> </w:t>
      </w:r>
      <w:proofErr w:type="spellStart"/>
      <w:r w:rsidRPr="00154675">
        <w:rPr>
          <w:bCs/>
        </w:rPr>
        <w:t>dilihat</w:t>
      </w:r>
      <w:proofErr w:type="spellEnd"/>
      <w:r w:rsidRPr="00154675">
        <w:rPr>
          <w:bCs/>
        </w:rPr>
        <w:t xml:space="preserve"> </w:t>
      </w:r>
      <w:proofErr w:type="spellStart"/>
      <w:r w:rsidRPr="00154675">
        <w:rPr>
          <w:bCs/>
        </w:rPr>
        <w:t>apabila</w:t>
      </w:r>
      <w:proofErr w:type="spellEnd"/>
      <w:r w:rsidRPr="00154675">
        <w:rPr>
          <w:bCs/>
        </w:rPr>
        <w:t xml:space="preserve"> f </w:t>
      </w:r>
      <w:proofErr w:type="spellStart"/>
      <w:r w:rsidRPr="00154675">
        <w:rPr>
          <w:bCs/>
        </w:rPr>
        <w:t>hitung</w:t>
      </w:r>
      <w:proofErr w:type="spellEnd"/>
      <w:r w:rsidRPr="00154675">
        <w:rPr>
          <w:bCs/>
        </w:rPr>
        <w:t xml:space="preserve"> &gt; f </w:t>
      </w:r>
      <w:proofErr w:type="spellStart"/>
      <w:r w:rsidRPr="00154675">
        <w:rPr>
          <w:bCs/>
        </w:rPr>
        <w:t>tabel</w:t>
      </w:r>
      <w:proofErr w:type="spellEnd"/>
      <w:r w:rsidRPr="00154675">
        <w:rPr>
          <w:bCs/>
        </w:rPr>
        <w:t xml:space="preserve"> dan </w:t>
      </w:r>
      <w:proofErr w:type="spellStart"/>
      <w:r w:rsidRPr="00154675">
        <w:rPr>
          <w:bCs/>
        </w:rPr>
        <w:t>nilai</w:t>
      </w:r>
      <w:proofErr w:type="spellEnd"/>
      <w:r w:rsidRPr="00154675">
        <w:rPr>
          <w:bCs/>
        </w:rPr>
        <w:t xml:space="preserve"> sig &lt; 0,05. </w:t>
      </w:r>
      <w:proofErr w:type="spellStart"/>
      <w:r w:rsidRPr="00154675">
        <w:rPr>
          <w:bCs/>
        </w:rPr>
        <w:t>Berikut</w:t>
      </w:r>
      <w:proofErr w:type="spellEnd"/>
      <w:r w:rsidRPr="00154675">
        <w:rPr>
          <w:bCs/>
        </w:rPr>
        <w:t xml:space="preserve"> </w:t>
      </w:r>
      <w:proofErr w:type="spellStart"/>
      <w:r w:rsidRPr="00154675">
        <w:rPr>
          <w:bCs/>
        </w:rPr>
        <w:t>merupakan</w:t>
      </w:r>
      <w:proofErr w:type="spellEnd"/>
      <w:r w:rsidRPr="00154675">
        <w:rPr>
          <w:bCs/>
        </w:rPr>
        <w:t xml:space="preserve"> </w:t>
      </w:r>
      <w:proofErr w:type="spellStart"/>
      <w:r w:rsidRPr="00154675">
        <w:rPr>
          <w:bCs/>
        </w:rPr>
        <w:t>tabel</w:t>
      </w:r>
      <w:proofErr w:type="spellEnd"/>
      <w:r w:rsidRPr="00154675">
        <w:rPr>
          <w:bCs/>
        </w:rPr>
        <w:t xml:space="preserve"> uji F</w:t>
      </w:r>
      <w:r>
        <w:rPr>
          <w:bCs/>
        </w:rPr>
        <w:t xml:space="preserve"> pada </w:t>
      </w:r>
      <w:proofErr w:type="spellStart"/>
      <w:r>
        <w:rPr>
          <w:bCs/>
        </w:rPr>
        <w:t>penelitian</w:t>
      </w:r>
      <w:proofErr w:type="spellEnd"/>
      <w:r>
        <w:rPr>
          <w:bCs/>
        </w:rPr>
        <w:t xml:space="preserve"> </w:t>
      </w:r>
      <w:proofErr w:type="spellStart"/>
      <w:r>
        <w:rPr>
          <w:bCs/>
        </w:rPr>
        <w:t>ini</w:t>
      </w:r>
      <w:proofErr w:type="spellEnd"/>
      <w:r w:rsidRPr="00154675">
        <w:rPr>
          <w:bCs/>
        </w:rPr>
        <w:t>:</w:t>
      </w:r>
    </w:p>
    <w:p w14:paraId="2ED49AA8" w14:textId="7042412A" w:rsidR="00B9168F" w:rsidRPr="00553C64" w:rsidRDefault="00B9168F" w:rsidP="004E1562">
      <w:pPr>
        <w:pStyle w:val="Body"/>
        <w:spacing w:line="240" w:lineRule="auto"/>
        <w:ind w:left="284" w:firstLine="436"/>
        <w:jc w:val="center"/>
        <w:rPr>
          <w:b/>
          <w:lang w:val="id-ID"/>
        </w:rPr>
      </w:pPr>
      <w:r w:rsidRPr="00553C64">
        <w:rPr>
          <w:b/>
          <w:lang w:val="id-ID"/>
        </w:rPr>
        <w:t xml:space="preserve">Tabel </w:t>
      </w:r>
      <w:r w:rsidR="00553C64" w:rsidRPr="00553C64">
        <w:rPr>
          <w:b/>
          <w:lang w:val="id-ID"/>
        </w:rPr>
        <w:t>8</w:t>
      </w:r>
      <w:r w:rsidRPr="00553C64">
        <w:rPr>
          <w:b/>
          <w:lang w:val="id-ID"/>
        </w:rPr>
        <w:t>. Hasil Uji F</w:t>
      </w:r>
    </w:p>
    <w:tbl>
      <w:tblPr>
        <w:tblW w:w="8080"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59"/>
        <w:gridCol w:w="1901"/>
        <w:gridCol w:w="709"/>
        <w:gridCol w:w="1984"/>
        <w:gridCol w:w="993"/>
        <w:gridCol w:w="1134"/>
      </w:tblGrid>
      <w:tr w:rsidR="000D0F51" w:rsidRPr="00A41173" w14:paraId="5C064196" w14:textId="77777777" w:rsidTr="00A41173">
        <w:trPr>
          <w:jc w:val="center"/>
        </w:trPr>
        <w:tc>
          <w:tcPr>
            <w:tcW w:w="1359" w:type="dxa"/>
            <w:tcBorders>
              <w:left w:val="nil"/>
              <w:bottom w:val="single" w:sz="4" w:space="0" w:color="auto"/>
            </w:tcBorders>
            <w:shd w:val="clear" w:color="auto" w:fill="auto"/>
          </w:tcPr>
          <w:p w14:paraId="0E6B7C76" w14:textId="77777777" w:rsidR="000D0F51" w:rsidRPr="00C17DC2" w:rsidRDefault="000D0F51" w:rsidP="004E1562">
            <w:pPr>
              <w:pStyle w:val="Body"/>
              <w:spacing w:line="240" w:lineRule="auto"/>
              <w:ind w:firstLine="0"/>
              <w:jc w:val="center"/>
              <w:rPr>
                <w:iCs/>
                <w:sz w:val="22"/>
                <w:szCs w:val="22"/>
              </w:rPr>
            </w:pPr>
            <w:r w:rsidRPr="00C17DC2">
              <w:rPr>
                <w:iCs/>
                <w:sz w:val="22"/>
                <w:szCs w:val="22"/>
              </w:rPr>
              <w:t>Model</w:t>
            </w:r>
          </w:p>
        </w:tc>
        <w:tc>
          <w:tcPr>
            <w:tcW w:w="1901" w:type="dxa"/>
            <w:tcBorders>
              <w:bottom w:val="single" w:sz="4" w:space="0" w:color="auto"/>
            </w:tcBorders>
            <w:shd w:val="clear" w:color="auto" w:fill="auto"/>
          </w:tcPr>
          <w:p w14:paraId="4C928246" w14:textId="77777777" w:rsidR="000D0F51" w:rsidRPr="00C17DC2" w:rsidRDefault="000D0F51" w:rsidP="004E1562">
            <w:pPr>
              <w:pStyle w:val="Body"/>
              <w:spacing w:line="240" w:lineRule="auto"/>
              <w:ind w:firstLine="0"/>
              <w:jc w:val="center"/>
              <w:rPr>
                <w:iCs/>
                <w:sz w:val="22"/>
                <w:szCs w:val="22"/>
              </w:rPr>
            </w:pPr>
            <w:r w:rsidRPr="00C17DC2">
              <w:rPr>
                <w:iCs/>
                <w:sz w:val="22"/>
                <w:szCs w:val="22"/>
              </w:rPr>
              <w:t xml:space="preserve">Sum of </w:t>
            </w:r>
            <w:proofErr w:type="spellStart"/>
            <w:r w:rsidRPr="00C17DC2">
              <w:rPr>
                <w:iCs/>
                <w:sz w:val="22"/>
                <w:szCs w:val="22"/>
              </w:rPr>
              <w:t>Squeres</w:t>
            </w:r>
            <w:proofErr w:type="spellEnd"/>
          </w:p>
        </w:tc>
        <w:tc>
          <w:tcPr>
            <w:tcW w:w="709" w:type="dxa"/>
            <w:tcBorders>
              <w:bottom w:val="single" w:sz="4" w:space="0" w:color="auto"/>
            </w:tcBorders>
            <w:shd w:val="clear" w:color="auto" w:fill="auto"/>
          </w:tcPr>
          <w:p w14:paraId="2B9C953E" w14:textId="77777777" w:rsidR="000D0F51" w:rsidRPr="00C17DC2" w:rsidRDefault="000D0F51" w:rsidP="004E1562">
            <w:pPr>
              <w:pStyle w:val="Body"/>
              <w:spacing w:line="240" w:lineRule="auto"/>
              <w:ind w:firstLine="0"/>
              <w:jc w:val="center"/>
              <w:rPr>
                <w:iCs/>
                <w:sz w:val="22"/>
                <w:szCs w:val="22"/>
              </w:rPr>
            </w:pPr>
            <w:r w:rsidRPr="00C17DC2">
              <w:rPr>
                <w:iCs/>
                <w:sz w:val="22"/>
                <w:szCs w:val="22"/>
              </w:rPr>
              <w:t>df</w:t>
            </w:r>
          </w:p>
        </w:tc>
        <w:tc>
          <w:tcPr>
            <w:tcW w:w="1984" w:type="dxa"/>
            <w:tcBorders>
              <w:bottom w:val="single" w:sz="4" w:space="0" w:color="auto"/>
            </w:tcBorders>
            <w:shd w:val="clear" w:color="auto" w:fill="auto"/>
          </w:tcPr>
          <w:p w14:paraId="31162EE3" w14:textId="77777777" w:rsidR="000D0F51" w:rsidRPr="00C17DC2" w:rsidRDefault="000D0F51" w:rsidP="004E1562">
            <w:pPr>
              <w:pStyle w:val="Body"/>
              <w:spacing w:line="240" w:lineRule="auto"/>
              <w:ind w:firstLine="0"/>
              <w:jc w:val="center"/>
              <w:rPr>
                <w:iCs/>
                <w:sz w:val="22"/>
                <w:szCs w:val="22"/>
              </w:rPr>
            </w:pPr>
            <w:r w:rsidRPr="00C17DC2">
              <w:rPr>
                <w:iCs/>
                <w:sz w:val="22"/>
                <w:szCs w:val="22"/>
              </w:rPr>
              <w:t xml:space="preserve">Mean </w:t>
            </w:r>
            <w:proofErr w:type="spellStart"/>
            <w:r w:rsidRPr="00C17DC2">
              <w:rPr>
                <w:iCs/>
                <w:sz w:val="22"/>
                <w:szCs w:val="22"/>
              </w:rPr>
              <w:t>Squere</w:t>
            </w:r>
            <w:proofErr w:type="spellEnd"/>
          </w:p>
        </w:tc>
        <w:tc>
          <w:tcPr>
            <w:tcW w:w="993" w:type="dxa"/>
            <w:tcBorders>
              <w:bottom w:val="single" w:sz="4" w:space="0" w:color="auto"/>
            </w:tcBorders>
            <w:shd w:val="clear" w:color="auto" w:fill="auto"/>
          </w:tcPr>
          <w:p w14:paraId="3B117941" w14:textId="77777777" w:rsidR="000D0F51" w:rsidRPr="00C17DC2" w:rsidRDefault="000D0F51" w:rsidP="004E1562">
            <w:pPr>
              <w:pStyle w:val="Body"/>
              <w:spacing w:line="240" w:lineRule="auto"/>
              <w:ind w:firstLine="0"/>
              <w:jc w:val="center"/>
              <w:rPr>
                <w:iCs/>
                <w:sz w:val="22"/>
                <w:szCs w:val="22"/>
              </w:rPr>
            </w:pPr>
            <w:r w:rsidRPr="00C17DC2">
              <w:rPr>
                <w:iCs/>
                <w:sz w:val="22"/>
                <w:szCs w:val="22"/>
              </w:rPr>
              <w:t>F</w:t>
            </w:r>
          </w:p>
        </w:tc>
        <w:tc>
          <w:tcPr>
            <w:tcW w:w="1134" w:type="dxa"/>
            <w:tcBorders>
              <w:bottom w:val="single" w:sz="4" w:space="0" w:color="auto"/>
              <w:right w:val="nil"/>
            </w:tcBorders>
            <w:shd w:val="clear" w:color="auto" w:fill="auto"/>
          </w:tcPr>
          <w:p w14:paraId="286594B2" w14:textId="77777777" w:rsidR="000D0F51" w:rsidRPr="00C17DC2" w:rsidRDefault="000D0F51" w:rsidP="004E1562">
            <w:pPr>
              <w:pStyle w:val="Body"/>
              <w:spacing w:line="240" w:lineRule="auto"/>
              <w:ind w:firstLine="0"/>
              <w:jc w:val="center"/>
              <w:rPr>
                <w:iCs/>
                <w:sz w:val="22"/>
                <w:szCs w:val="22"/>
              </w:rPr>
            </w:pPr>
            <w:r w:rsidRPr="00C17DC2">
              <w:rPr>
                <w:iCs/>
                <w:sz w:val="22"/>
                <w:szCs w:val="22"/>
              </w:rPr>
              <w:t>Sig.</w:t>
            </w:r>
          </w:p>
        </w:tc>
      </w:tr>
      <w:tr w:rsidR="000D0F51" w:rsidRPr="00A41173" w14:paraId="467739A8" w14:textId="77777777" w:rsidTr="00A41173">
        <w:trPr>
          <w:jc w:val="center"/>
        </w:trPr>
        <w:tc>
          <w:tcPr>
            <w:tcW w:w="1359" w:type="dxa"/>
            <w:tcBorders>
              <w:top w:val="single" w:sz="4" w:space="0" w:color="auto"/>
              <w:left w:val="nil"/>
              <w:bottom w:val="nil"/>
            </w:tcBorders>
            <w:shd w:val="clear" w:color="auto" w:fill="auto"/>
          </w:tcPr>
          <w:p w14:paraId="770EF7EC" w14:textId="77777777" w:rsidR="000D0F51" w:rsidRPr="00A41173" w:rsidRDefault="000D0F51" w:rsidP="004E1562">
            <w:pPr>
              <w:pStyle w:val="Body"/>
              <w:spacing w:line="240" w:lineRule="auto"/>
              <w:ind w:firstLine="0"/>
              <w:jc w:val="left"/>
              <w:rPr>
                <w:iCs/>
                <w:sz w:val="22"/>
                <w:szCs w:val="22"/>
              </w:rPr>
            </w:pPr>
            <w:r w:rsidRPr="00A41173">
              <w:rPr>
                <w:iCs/>
                <w:sz w:val="22"/>
                <w:szCs w:val="22"/>
              </w:rPr>
              <w:t>Regression</w:t>
            </w:r>
          </w:p>
        </w:tc>
        <w:tc>
          <w:tcPr>
            <w:tcW w:w="1901" w:type="dxa"/>
            <w:tcBorders>
              <w:top w:val="single" w:sz="4" w:space="0" w:color="auto"/>
              <w:bottom w:val="nil"/>
            </w:tcBorders>
            <w:shd w:val="clear" w:color="auto" w:fill="auto"/>
          </w:tcPr>
          <w:p w14:paraId="144A102C" w14:textId="77777777" w:rsidR="000D0F51" w:rsidRPr="00A41173" w:rsidRDefault="000D0F51" w:rsidP="004E1562">
            <w:pPr>
              <w:pStyle w:val="Body"/>
              <w:spacing w:line="240" w:lineRule="auto"/>
              <w:ind w:firstLine="0"/>
              <w:jc w:val="center"/>
              <w:rPr>
                <w:iCs/>
                <w:sz w:val="22"/>
                <w:szCs w:val="22"/>
              </w:rPr>
            </w:pPr>
            <w:r w:rsidRPr="00A41173">
              <w:rPr>
                <w:iCs/>
                <w:sz w:val="22"/>
                <w:szCs w:val="22"/>
              </w:rPr>
              <w:t>468,492</w:t>
            </w:r>
          </w:p>
        </w:tc>
        <w:tc>
          <w:tcPr>
            <w:tcW w:w="709" w:type="dxa"/>
            <w:tcBorders>
              <w:top w:val="single" w:sz="4" w:space="0" w:color="auto"/>
              <w:bottom w:val="nil"/>
            </w:tcBorders>
            <w:shd w:val="clear" w:color="auto" w:fill="auto"/>
          </w:tcPr>
          <w:p w14:paraId="785B3023" w14:textId="77777777" w:rsidR="000D0F51" w:rsidRPr="00A41173" w:rsidRDefault="000D0F51" w:rsidP="004E1562">
            <w:pPr>
              <w:pStyle w:val="Body"/>
              <w:spacing w:line="240" w:lineRule="auto"/>
              <w:ind w:firstLine="0"/>
              <w:jc w:val="center"/>
              <w:rPr>
                <w:iCs/>
                <w:sz w:val="22"/>
                <w:szCs w:val="22"/>
              </w:rPr>
            </w:pPr>
            <w:r w:rsidRPr="00A41173">
              <w:rPr>
                <w:iCs/>
                <w:sz w:val="22"/>
                <w:szCs w:val="22"/>
              </w:rPr>
              <w:t>2</w:t>
            </w:r>
          </w:p>
        </w:tc>
        <w:tc>
          <w:tcPr>
            <w:tcW w:w="1984" w:type="dxa"/>
            <w:tcBorders>
              <w:top w:val="single" w:sz="4" w:space="0" w:color="auto"/>
              <w:bottom w:val="nil"/>
            </w:tcBorders>
            <w:shd w:val="clear" w:color="auto" w:fill="auto"/>
          </w:tcPr>
          <w:p w14:paraId="5D52ABD8" w14:textId="77777777" w:rsidR="000D0F51" w:rsidRPr="00A41173" w:rsidRDefault="000D0F51" w:rsidP="004E1562">
            <w:pPr>
              <w:pStyle w:val="Body"/>
              <w:spacing w:line="240" w:lineRule="auto"/>
              <w:ind w:firstLine="0"/>
              <w:jc w:val="center"/>
              <w:rPr>
                <w:iCs/>
                <w:sz w:val="22"/>
                <w:szCs w:val="22"/>
              </w:rPr>
            </w:pPr>
            <w:r w:rsidRPr="00A41173">
              <w:rPr>
                <w:iCs/>
                <w:sz w:val="22"/>
                <w:szCs w:val="22"/>
              </w:rPr>
              <w:t>234,246</w:t>
            </w:r>
          </w:p>
        </w:tc>
        <w:tc>
          <w:tcPr>
            <w:tcW w:w="993" w:type="dxa"/>
            <w:tcBorders>
              <w:top w:val="single" w:sz="4" w:space="0" w:color="auto"/>
              <w:bottom w:val="nil"/>
            </w:tcBorders>
            <w:shd w:val="clear" w:color="auto" w:fill="auto"/>
          </w:tcPr>
          <w:p w14:paraId="4797647F" w14:textId="77777777" w:rsidR="000D0F51" w:rsidRPr="00A41173" w:rsidRDefault="000D0F51" w:rsidP="004E1562">
            <w:pPr>
              <w:pStyle w:val="Body"/>
              <w:spacing w:line="240" w:lineRule="auto"/>
              <w:ind w:firstLine="0"/>
              <w:jc w:val="center"/>
              <w:rPr>
                <w:iCs/>
                <w:sz w:val="22"/>
                <w:szCs w:val="22"/>
              </w:rPr>
            </w:pPr>
            <w:r w:rsidRPr="00A41173">
              <w:rPr>
                <w:iCs/>
                <w:sz w:val="22"/>
                <w:szCs w:val="22"/>
              </w:rPr>
              <w:t>56.962</w:t>
            </w:r>
          </w:p>
        </w:tc>
        <w:tc>
          <w:tcPr>
            <w:tcW w:w="1134" w:type="dxa"/>
            <w:tcBorders>
              <w:top w:val="single" w:sz="4" w:space="0" w:color="auto"/>
              <w:bottom w:val="nil"/>
              <w:right w:val="nil"/>
            </w:tcBorders>
            <w:shd w:val="clear" w:color="auto" w:fill="auto"/>
          </w:tcPr>
          <w:p w14:paraId="15F72C9D" w14:textId="77777777" w:rsidR="000D0F51" w:rsidRPr="00A41173" w:rsidRDefault="000D0F51" w:rsidP="004E1562">
            <w:pPr>
              <w:pStyle w:val="Body"/>
              <w:spacing w:line="240" w:lineRule="auto"/>
              <w:ind w:firstLine="0"/>
              <w:jc w:val="center"/>
              <w:rPr>
                <w:iCs/>
                <w:sz w:val="22"/>
                <w:szCs w:val="22"/>
              </w:rPr>
            </w:pPr>
            <w:r w:rsidRPr="00A41173">
              <w:rPr>
                <w:iCs/>
                <w:sz w:val="22"/>
                <w:szCs w:val="22"/>
              </w:rPr>
              <w:t>0,000</w:t>
            </w:r>
          </w:p>
        </w:tc>
      </w:tr>
      <w:tr w:rsidR="000D0F51" w:rsidRPr="00A41173" w14:paraId="6D7B7C37" w14:textId="77777777" w:rsidTr="00A41173">
        <w:trPr>
          <w:jc w:val="center"/>
        </w:trPr>
        <w:tc>
          <w:tcPr>
            <w:tcW w:w="1359" w:type="dxa"/>
            <w:tcBorders>
              <w:top w:val="nil"/>
              <w:left w:val="nil"/>
              <w:bottom w:val="nil"/>
            </w:tcBorders>
            <w:shd w:val="clear" w:color="auto" w:fill="auto"/>
          </w:tcPr>
          <w:p w14:paraId="66EBCBD4" w14:textId="77777777" w:rsidR="000D0F51" w:rsidRPr="00A41173" w:rsidRDefault="000D0F51" w:rsidP="004E1562">
            <w:pPr>
              <w:pStyle w:val="Body"/>
              <w:spacing w:line="240" w:lineRule="auto"/>
              <w:ind w:firstLine="0"/>
              <w:jc w:val="left"/>
              <w:rPr>
                <w:iCs/>
                <w:sz w:val="22"/>
                <w:szCs w:val="22"/>
              </w:rPr>
            </w:pPr>
            <w:r w:rsidRPr="00A41173">
              <w:rPr>
                <w:iCs/>
                <w:sz w:val="22"/>
                <w:szCs w:val="22"/>
              </w:rPr>
              <w:t>Residual</w:t>
            </w:r>
          </w:p>
        </w:tc>
        <w:tc>
          <w:tcPr>
            <w:tcW w:w="1901" w:type="dxa"/>
            <w:tcBorders>
              <w:top w:val="nil"/>
              <w:bottom w:val="nil"/>
            </w:tcBorders>
            <w:shd w:val="clear" w:color="auto" w:fill="auto"/>
          </w:tcPr>
          <w:p w14:paraId="7EF77022" w14:textId="77777777" w:rsidR="000D0F51" w:rsidRPr="00A41173" w:rsidRDefault="000D0F51" w:rsidP="004E1562">
            <w:pPr>
              <w:pStyle w:val="Body"/>
              <w:spacing w:line="240" w:lineRule="auto"/>
              <w:ind w:firstLine="0"/>
              <w:jc w:val="center"/>
              <w:rPr>
                <w:iCs/>
                <w:sz w:val="22"/>
                <w:szCs w:val="22"/>
              </w:rPr>
            </w:pPr>
            <w:r w:rsidRPr="00A41173">
              <w:rPr>
                <w:iCs/>
                <w:sz w:val="22"/>
                <w:szCs w:val="22"/>
              </w:rPr>
              <w:t>398,898</w:t>
            </w:r>
          </w:p>
        </w:tc>
        <w:tc>
          <w:tcPr>
            <w:tcW w:w="709" w:type="dxa"/>
            <w:tcBorders>
              <w:top w:val="nil"/>
              <w:bottom w:val="nil"/>
            </w:tcBorders>
            <w:shd w:val="clear" w:color="auto" w:fill="auto"/>
          </w:tcPr>
          <w:p w14:paraId="7595CCAC" w14:textId="77777777" w:rsidR="000D0F51" w:rsidRPr="00A41173" w:rsidRDefault="000D0F51" w:rsidP="004E1562">
            <w:pPr>
              <w:pStyle w:val="Body"/>
              <w:spacing w:line="240" w:lineRule="auto"/>
              <w:ind w:firstLine="0"/>
              <w:jc w:val="center"/>
              <w:rPr>
                <w:iCs/>
                <w:sz w:val="22"/>
                <w:szCs w:val="22"/>
              </w:rPr>
            </w:pPr>
            <w:r w:rsidRPr="00A41173">
              <w:rPr>
                <w:iCs/>
                <w:sz w:val="22"/>
                <w:szCs w:val="22"/>
              </w:rPr>
              <w:t>97</w:t>
            </w:r>
          </w:p>
        </w:tc>
        <w:tc>
          <w:tcPr>
            <w:tcW w:w="1984" w:type="dxa"/>
            <w:tcBorders>
              <w:top w:val="nil"/>
              <w:bottom w:val="nil"/>
            </w:tcBorders>
            <w:shd w:val="clear" w:color="auto" w:fill="auto"/>
          </w:tcPr>
          <w:p w14:paraId="0ED9DA4C" w14:textId="77777777" w:rsidR="000D0F51" w:rsidRPr="00A41173" w:rsidRDefault="000D0F51" w:rsidP="004E1562">
            <w:pPr>
              <w:pStyle w:val="Body"/>
              <w:spacing w:line="240" w:lineRule="auto"/>
              <w:ind w:firstLine="0"/>
              <w:jc w:val="center"/>
              <w:rPr>
                <w:iCs/>
                <w:sz w:val="22"/>
                <w:szCs w:val="22"/>
              </w:rPr>
            </w:pPr>
            <w:r w:rsidRPr="00A41173">
              <w:rPr>
                <w:iCs/>
                <w:sz w:val="22"/>
                <w:szCs w:val="22"/>
              </w:rPr>
              <w:t>4,112</w:t>
            </w:r>
          </w:p>
        </w:tc>
        <w:tc>
          <w:tcPr>
            <w:tcW w:w="993" w:type="dxa"/>
            <w:tcBorders>
              <w:top w:val="nil"/>
              <w:bottom w:val="nil"/>
            </w:tcBorders>
            <w:shd w:val="clear" w:color="auto" w:fill="auto"/>
          </w:tcPr>
          <w:p w14:paraId="56985A2B" w14:textId="77777777" w:rsidR="000D0F51" w:rsidRPr="00A41173" w:rsidRDefault="000D0F51" w:rsidP="004E1562">
            <w:pPr>
              <w:pStyle w:val="Body"/>
              <w:spacing w:line="240" w:lineRule="auto"/>
              <w:ind w:firstLine="0"/>
              <w:jc w:val="center"/>
              <w:rPr>
                <w:iCs/>
                <w:sz w:val="22"/>
                <w:szCs w:val="22"/>
              </w:rPr>
            </w:pPr>
          </w:p>
        </w:tc>
        <w:tc>
          <w:tcPr>
            <w:tcW w:w="1134" w:type="dxa"/>
            <w:tcBorders>
              <w:top w:val="nil"/>
              <w:bottom w:val="nil"/>
              <w:right w:val="nil"/>
            </w:tcBorders>
            <w:shd w:val="clear" w:color="auto" w:fill="auto"/>
          </w:tcPr>
          <w:p w14:paraId="2DC8052E" w14:textId="77777777" w:rsidR="000D0F51" w:rsidRPr="00A41173" w:rsidRDefault="000D0F51" w:rsidP="004E1562">
            <w:pPr>
              <w:pStyle w:val="Body"/>
              <w:spacing w:line="240" w:lineRule="auto"/>
              <w:ind w:firstLine="0"/>
              <w:jc w:val="center"/>
              <w:rPr>
                <w:iCs/>
                <w:sz w:val="22"/>
                <w:szCs w:val="22"/>
              </w:rPr>
            </w:pPr>
          </w:p>
        </w:tc>
      </w:tr>
      <w:tr w:rsidR="000D0F51" w:rsidRPr="00A41173" w14:paraId="2C1330D0" w14:textId="77777777" w:rsidTr="00A41173">
        <w:trPr>
          <w:jc w:val="center"/>
        </w:trPr>
        <w:tc>
          <w:tcPr>
            <w:tcW w:w="1359" w:type="dxa"/>
            <w:tcBorders>
              <w:top w:val="nil"/>
              <w:left w:val="nil"/>
              <w:bottom w:val="single" w:sz="4" w:space="0" w:color="auto"/>
            </w:tcBorders>
            <w:shd w:val="clear" w:color="auto" w:fill="auto"/>
          </w:tcPr>
          <w:p w14:paraId="35594743" w14:textId="77777777" w:rsidR="000D0F51" w:rsidRPr="00A41173" w:rsidRDefault="000D0F51" w:rsidP="004E1562">
            <w:pPr>
              <w:pStyle w:val="Body"/>
              <w:spacing w:line="240" w:lineRule="auto"/>
              <w:ind w:firstLine="0"/>
              <w:jc w:val="left"/>
              <w:rPr>
                <w:iCs/>
                <w:sz w:val="22"/>
                <w:szCs w:val="22"/>
              </w:rPr>
            </w:pPr>
            <w:r w:rsidRPr="00A41173">
              <w:rPr>
                <w:iCs/>
                <w:sz w:val="22"/>
                <w:szCs w:val="22"/>
              </w:rPr>
              <w:t>Total</w:t>
            </w:r>
          </w:p>
        </w:tc>
        <w:tc>
          <w:tcPr>
            <w:tcW w:w="1901" w:type="dxa"/>
            <w:tcBorders>
              <w:top w:val="nil"/>
              <w:bottom w:val="single" w:sz="4" w:space="0" w:color="auto"/>
            </w:tcBorders>
            <w:shd w:val="clear" w:color="auto" w:fill="auto"/>
          </w:tcPr>
          <w:p w14:paraId="3D0FA3CA" w14:textId="77777777" w:rsidR="000D0F51" w:rsidRPr="00A41173" w:rsidRDefault="000D0F51" w:rsidP="004E1562">
            <w:pPr>
              <w:pStyle w:val="Body"/>
              <w:spacing w:line="240" w:lineRule="auto"/>
              <w:ind w:firstLine="0"/>
              <w:jc w:val="center"/>
              <w:rPr>
                <w:iCs/>
                <w:sz w:val="22"/>
                <w:szCs w:val="22"/>
              </w:rPr>
            </w:pPr>
            <w:r w:rsidRPr="00A41173">
              <w:rPr>
                <w:iCs/>
                <w:sz w:val="22"/>
                <w:szCs w:val="22"/>
              </w:rPr>
              <w:t>867,390</w:t>
            </w:r>
          </w:p>
        </w:tc>
        <w:tc>
          <w:tcPr>
            <w:tcW w:w="709" w:type="dxa"/>
            <w:tcBorders>
              <w:top w:val="nil"/>
              <w:bottom w:val="single" w:sz="4" w:space="0" w:color="auto"/>
            </w:tcBorders>
            <w:shd w:val="clear" w:color="auto" w:fill="auto"/>
          </w:tcPr>
          <w:p w14:paraId="1C0B5D0B" w14:textId="77777777" w:rsidR="000D0F51" w:rsidRPr="00A41173" w:rsidRDefault="000D0F51" w:rsidP="004E1562">
            <w:pPr>
              <w:pStyle w:val="Body"/>
              <w:spacing w:line="240" w:lineRule="auto"/>
              <w:ind w:firstLine="0"/>
              <w:jc w:val="center"/>
              <w:rPr>
                <w:iCs/>
                <w:sz w:val="22"/>
                <w:szCs w:val="22"/>
              </w:rPr>
            </w:pPr>
            <w:r w:rsidRPr="00A41173">
              <w:rPr>
                <w:iCs/>
                <w:sz w:val="22"/>
                <w:szCs w:val="22"/>
              </w:rPr>
              <w:t>99</w:t>
            </w:r>
          </w:p>
        </w:tc>
        <w:tc>
          <w:tcPr>
            <w:tcW w:w="1984" w:type="dxa"/>
            <w:tcBorders>
              <w:top w:val="nil"/>
              <w:bottom w:val="single" w:sz="4" w:space="0" w:color="auto"/>
            </w:tcBorders>
            <w:shd w:val="clear" w:color="auto" w:fill="auto"/>
          </w:tcPr>
          <w:p w14:paraId="7AFD2E9B" w14:textId="77777777" w:rsidR="000D0F51" w:rsidRPr="00A41173" w:rsidRDefault="000D0F51" w:rsidP="004E1562">
            <w:pPr>
              <w:pStyle w:val="Body"/>
              <w:spacing w:line="240" w:lineRule="auto"/>
              <w:ind w:firstLine="0"/>
              <w:jc w:val="center"/>
              <w:rPr>
                <w:iCs/>
                <w:sz w:val="22"/>
                <w:szCs w:val="22"/>
              </w:rPr>
            </w:pPr>
          </w:p>
        </w:tc>
        <w:tc>
          <w:tcPr>
            <w:tcW w:w="993" w:type="dxa"/>
            <w:tcBorders>
              <w:top w:val="nil"/>
              <w:bottom w:val="single" w:sz="4" w:space="0" w:color="auto"/>
            </w:tcBorders>
            <w:shd w:val="clear" w:color="auto" w:fill="auto"/>
          </w:tcPr>
          <w:p w14:paraId="5DF1F8AD" w14:textId="77777777" w:rsidR="000D0F51" w:rsidRPr="00A41173" w:rsidRDefault="000D0F51" w:rsidP="004E1562">
            <w:pPr>
              <w:pStyle w:val="Body"/>
              <w:spacing w:line="240" w:lineRule="auto"/>
              <w:ind w:firstLine="0"/>
              <w:jc w:val="center"/>
              <w:rPr>
                <w:iCs/>
                <w:sz w:val="22"/>
                <w:szCs w:val="22"/>
              </w:rPr>
            </w:pPr>
          </w:p>
        </w:tc>
        <w:tc>
          <w:tcPr>
            <w:tcW w:w="1134" w:type="dxa"/>
            <w:tcBorders>
              <w:top w:val="nil"/>
              <w:bottom w:val="single" w:sz="4" w:space="0" w:color="auto"/>
              <w:right w:val="nil"/>
            </w:tcBorders>
            <w:shd w:val="clear" w:color="auto" w:fill="auto"/>
          </w:tcPr>
          <w:p w14:paraId="26DDF52B" w14:textId="77777777" w:rsidR="000D0F51" w:rsidRPr="00A41173" w:rsidRDefault="000D0F51" w:rsidP="004E1562">
            <w:pPr>
              <w:pStyle w:val="Body"/>
              <w:spacing w:line="240" w:lineRule="auto"/>
              <w:ind w:firstLine="0"/>
              <w:jc w:val="center"/>
              <w:rPr>
                <w:iCs/>
                <w:sz w:val="22"/>
                <w:szCs w:val="22"/>
              </w:rPr>
            </w:pPr>
          </w:p>
        </w:tc>
      </w:tr>
    </w:tbl>
    <w:p w14:paraId="38C8C901" w14:textId="2490BC4F" w:rsidR="00C27D77" w:rsidRPr="00DB38E8" w:rsidRDefault="00C27D77" w:rsidP="00C27D77">
      <w:pPr>
        <w:pStyle w:val="Body"/>
        <w:spacing w:line="240" w:lineRule="auto"/>
        <w:ind w:firstLine="284"/>
        <w:jc w:val="center"/>
        <w:rPr>
          <w:bCs/>
          <w:iCs/>
          <w:szCs w:val="24"/>
          <w:lang w:val="id-ID"/>
        </w:rPr>
      </w:pPr>
      <w:r w:rsidRPr="00C27D77">
        <w:rPr>
          <w:bCs/>
          <w:iCs/>
          <w:szCs w:val="24"/>
          <w:lang w:val="id-ID"/>
        </w:rPr>
        <w:t xml:space="preserve"> </w:t>
      </w:r>
      <w:r>
        <w:rPr>
          <w:bCs/>
          <w:iCs/>
          <w:szCs w:val="24"/>
          <w:lang w:val="id-ID"/>
        </w:rPr>
        <w:t>Sumber: Output SPSS (2023)</w:t>
      </w:r>
    </w:p>
    <w:p w14:paraId="16FA11DF" w14:textId="0DC65B25" w:rsidR="008D05E2" w:rsidRDefault="005909BC" w:rsidP="00A41173">
      <w:pPr>
        <w:pStyle w:val="Body"/>
        <w:spacing w:line="240" w:lineRule="auto"/>
        <w:ind w:firstLine="426"/>
        <w:rPr>
          <w:iCs/>
          <w:szCs w:val="24"/>
          <w:lang w:val="id-ID"/>
        </w:rPr>
      </w:pPr>
      <w:r>
        <w:rPr>
          <w:iCs/>
          <w:szCs w:val="24"/>
          <w:lang w:val="id-ID"/>
        </w:rPr>
        <w:t>B</w:t>
      </w:r>
      <w:proofErr w:type="spellStart"/>
      <w:r w:rsidR="000D0F51" w:rsidRPr="000D0F51">
        <w:rPr>
          <w:iCs/>
          <w:szCs w:val="24"/>
        </w:rPr>
        <w:t>erdasarkan</w:t>
      </w:r>
      <w:proofErr w:type="spellEnd"/>
      <w:r w:rsidR="000D0F51" w:rsidRPr="000D0F51">
        <w:rPr>
          <w:iCs/>
          <w:szCs w:val="24"/>
        </w:rPr>
        <w:t xml:space="preserve"> </w:t>
      </w:r>
      <w:proofErr w:type="spellStart"/>
      <w:r w:rsidR="000D0F51" w:rsidRPr="000D0F51">
        <w:rPr>
          <w:iCs/>
          <w:szCs w:val="24"/>
        </w:rPr>
        <w:t>tabel</w:t>
      </w:r>
      <w:proofErr w:type="spellEnd"/>
      <w:r w:rsidR="000D0F51" w:rsidRPr="000D0F51">
        <w:rPr>
          <w:iCs/>
          <w:szCs w:val="24"/>
        </w:rPr>
        <w:t xml:space="preserve"> 2 </w:t>
      </w:r>
      <w:proofErr w:type="spellStart"/>
      <w:r w:rsidR="000D0F51" w:rsidRPr="000D0F51">
        <w:rPr>
          <w:iCs/>
          <w:szCs w:val="24"/>
        </w:rPr>
        <w:t>dalam</w:t>
      </w:r>
      <w:proofErr w:type="spellEnd"/>
      <w:r w:rsidR="000D0F51" w:rsidRPr="000D0F51">
        <w:rPr>
          <w:iCs/>
          <w:szCs w:val="24"/>
        </w:rPr>
        <w:t xml:space="preserve"> uji F </w:t>
      </w:r>
      <w:proofErr w:type="spellStart"/>
      <w:r w:rsidR="000D0F51" w:rsidRPr="000D0F51">
        <w:rPr>
          <w:iCs/>
          <w:szCs w:val="24"/>
        </w:rPr>
        <w:t>bahwa</w:t>
      </w:r>
      <w:proofErr w:type="spellEnd"/>
      <w:r w:rsidR="000D0F51" w:rsidRPr="000D0F51">
        <w:rPr>
          <w:iCs/>
          <w:szCs w:val="24"/>
        </w:rPr>
        <w:t xml:space="preserve"> </w:t>
      </w:r>
      <w:r w:rsidR="000D0F51" w:rsidRPr="000D0F51">
        <w:rPr>
          <w:iCs/>
          <w:szCs w:val="24"/>
          <w:lang w:val="id-ID"/>
        </w:rPr>
        <w:t xml:space="preserve">nilai f hitung (56,962) &gt; f tabel (3,09) dengan tingkat signifikan (0,000) &lt; (0,05). Jadi, variabel </w:t>
      </w:r>
      <w:r w:rsidR="000D0F51" w:rsidRPr="000D0F51">
        <w:rPr>
          <w:i/>
          <w:szCs w:val="24"/>
          <w:lang w:val="id-ID"/>
        </w:rPr>
        <w:t>brand image</w:t>
      </w:r>
      <w:r w:rsidR="000D0F51" w:rsidRPr="000D0F51">
        <w:rPr>
          <w:iCs/>
          <w:szCs w:val="24"/>
          <w:lang w:val="id-ID"/>
        </w:rPr>
        <w:t xml:space="preserve"> dan kualitas produk berpengaruh secara simultan terhadap keputusan pembelian.</w:t>
      </w:r>
    </w:p>
    <w:p w14:paraId="128C4F16" w14:textId="39C74AE4" w:rsidR="000D0F51" w:rsidRPr="00FF21E1" w:rsidRDefault="000D0F51" w:rsidP="00A41173">
      <w:pPr>
        <w:pStyle w:val="Body"/>
        <w:spacing w:line="240" w:lineRule="auto"/>
        <w:ind w:firstLine="0"/>
        <w:rPr>
          <w:iCs/>
          <w:szCs w:val="24"/>
        </w:rPr>
      </w:pPr>
      <w:proofErr w:type="spellStart"/>
      <w:r w:rsidRPr="00FF21E1">
        <w:rPr>
          <w:iCs/>
          <w:szCs w:val="24"/>
        </w:rPr>
        <w:t>Koefisien</w:t>
      </w:r>
      <w:proofErr w:type="spellEnd"/>
      <w:r w:rsidRPr="00FF21E1">
        <w:rPr>
          <w:iCs/>
          <w:szCs w:val="24"/>
        </w:rPr>
        <w:t xml:space="preserve"> </w:t>
      </w:r>
      <w:proofErr w:type="spellStart"/>
      <w:r w:rsidRPr="00FF21E1">
        <w:rPr>
          <w:iCs/>
          <w:szCs w:val="24"/>
        </w:rPr>
        <w:t>Determinasi</w:t>
      </w:r>
      <w:proofErr w:type="spellEnd"/>
      <w:r w:rsidRPr="00FF21E1">
        <w:rPr>
          <w:iCs/>
          <w:szCs w:val="24"/>
        </w:rPr>
        <w:t xml:space="preserve"> (R</w:t>
      </w:r>
      <w:r w:rsidR="001E42EC" w:rsidRPr="00FF21E1">
        <w:rPr>
          <w:iCs/>
          <w:szCs w:val="24"/>
        </w:rPr>
        <w:t>²</w:t>
      </w:r>
      <w:r w:rsidRPr="00FF21E1">
        <w:rPr>
          <w:iCs/>
          <w:szCs w:val="24"/>
        </w:rPr>
        <w:t>)</w:t>
      </w:r>
    </w:p>
    <w:p w14:paraId="2BC2C5E0" w14:textId="6DC9DFA5" w:rsidR="000D0F51" w:rsidRDefault="000D0F51" w:rsidP="00A41173">
      <w:pPr>
        <w:pStyle w:val="Body"/>
        <w:spacing w:line="240" w:lineRule="auto"/>
        <w:ind w:firstLine="426"/>
        <w:rPr>
          <w:iCs/>
          <w:szCs w:val="24"/>
        </w:rPr>
      </w:pPr>
      <w:proofErr w:type="spellStart"/>
      <w:r w:rsidRPr="000D0F51">
        <w:rPr>
          <w:iCs/>
          <w:szCs w:val="24"/>
        </w:rPr>
        <w:t>Koefisien</w:t>
      </w:r>
      <w:proofErr w:type="spellEnd"/>
      <w:r w:rsidRPr="000D0F51">
        <w:rPr>
          <w:iCs/>
          <w:szCs w:val="24"/>
        </w:rPr>
        <w:t xml:space="preserve"> </w:t>
      </w:r>
      <w:proofErr w:type="spellStart"/>
      <w:r w:rsidRPr="000D0F51">
        <w:rPr>
          <w:iCs/>
          <w:szCs w:val="24"/>
        </w:rPr>
        <w:t>determinasi</w:t>
      </w:r>
      <w:proofErr w:type="spellEnd"/>
      <w:r w:rsidRPr="000D0F51">
        <w:rPr>
          <w:iCs/>
          <w:szCs w:val="24"/>
        </w:rPr>
        <w:t xml:space="preserve"> </w:t>
      </w:r>
      <w:proofErr w:type="spellStart"/>
      <w:r w:rsidRPr="000D0F51">
        <w:rPr>
          <w:iCs/>
          <w:szCs w:val="24"/>
        </w:rPr>
        <w:t>atau</w:t>
      </w:r>
      <w:proofErr w:type="spellEnd"/>
      <w:r w:rsidRPr="000D0F51">
        <w:rPr>
          <w:iCs/>
          <w:szCs w:val="24"/>
        </w:rPr>
        <w:t xml:space="preserve"> R </w:t>
      </w:r>
      <w:proofErr w:type="spellStart"/>
      <w:r w:rsidRPr="000D0F51">
        <w:rPr>
          <w:iCs/>
          <w:szCs w:val="24"/>
        </w:rPr>
        <w:t>squere</w:t>
      </w:r>
      <w:proofErr w:type="spellEnd"/>
      <w:r w:rsidRPr="000D0F51">
        <w:rPr>
          <w:iCs/>
          <w:szCs w:val="24"/>
        </w:rPr>
        <w:t xml:space="preserve"> </w:t>
      </w:r>
      <w:proofErr w:type="spellStart"/>
      <w:r w:rsidRPr="000D0F51">
        <w:rPr>
          <w:iCs/>
          <w:szCs w:val="24"/>
        </w:rPr>
        <w:t>untuk</w:t>
      </w:r>
      <w:proofErr w:type="spellEnd"/>
      <w:r w:rsidRPr="000D0F51">
        <w:rPr>
          <w:iCs/>
          <w:szCs w:val="24"/>
        </w:rPr>
        <w:t xml:space="preserve"> </w:t>
      </w:r>
      <w:proofErr w:type="spellStart"/>
      <w:r w:rsidRPr="000D0F51">
        <w:rPr>
          <w:iCs/>
          <w:szCs w:val="24"/>
        </w:rPr>
        <w:t>menentukan</w:t>
      </w:r>
      <w:proofErr w:type="spellEnd"/>
      <w:r w:rsidRPr="000D0F51">
        <w:rPr>
          <w:iCs/>
          <w:szCs w:val="24"/>
        </w:rPr>
        <w:t xml:space="preserve"> </w:t>
      </w:r>
      <w:proofErr w:type="spellStart"/>
      <w:r w:rsidRPr="000D0F51">
        <w:rPr>
          <w:iCs/>
          <w:szCs w:val="24"/>
        </w:rPr>
        <w:t>seberapa</w:t>
      </w:r>
      <w:proofErr w:type="spellEnd"/>
      <w:r w:rsidRPr="000D0F51">
        <w:rPr>
          <w:iCs/>
          <w:szCs w:val="24"/>
        </w:rPr>
        <w:t xml:space="preserve"> </w:t>
      </w:r>
      <w:proofErr w:type="spellStart"/>
      <w:r w:rsidRPr="000D0F51">
        <w:rPr>
          <w:iCs/>
          <w:szCs w:val="24"/>
        </w:rPr>
        <w:t>besar</w:t>
      </w:r>
      <w:proofErr w:type="spellEnd"/>
      <w:r w:rsidRPr="000D0F51">
        <w:rPr>
          <w:iCs/>
          <w:szCs w:val="24"/>
        </w:rPr>
        <w:t xml:space="preserve"> </w:t>
      </w:r>
      <w:proofErr w:type="spellStart"/>
      <w:r w:rsidRPr="000D0F51">
        <w:rPr>
          <w:iCs/>
          <w:szCs w:val="24"/>
        </w:rPr>
        <w:t>kontribusi</w:t>
      </w:r>
      <w:proofErr w:type="spellEnd"/>
      <w:r w:rsidRPr="000D0F51">
        <w:rPr>
          <w:iCs/>
          <w:szCs w:val="24"/>
        </w:rPr>
        <w:t xml:space="preserve"> </w:t>
      </w:r>
      <w:proofErr w:type="spellStart"/>
      <w:r w:rsidRPr="000D0F51">
        <w:rPr>
          <w:iCs/>
          <w:szCs w:val="24"/>
        </w:rPr>
        <w:t>pengaruh</w:t>
      </w:r>
      <w:proofErr w:type="spellEnd"/>
      <w:r w:rsidRPr="000D0F51">
        <w:rPr>
          <w:iCs/>
          <w:szCs w:val="24"/>
        </w:rPr>
        <w:t xml:space="preserve"> yang </w:t>
      </w:r>
      <w:proofErr w:type="spellStart"/>
      <w:r w:rsidRPr="000D0F51">
        <w:rPr>
          <w:iCs/>
          <w:szCs w:val="24"/>
        </w:rPr>
        <w:t>diberikan</w:t>
      </w:r>
      <w:proofErr w:type="spellEnd"/>
      <w:r w:rsidRPr="000D0F51">
        <w:rPr>
          <w:iCs/>
          <w:szCs w:val="24"/>
        </w:rPr>
        <w:t xml:space="preserve"> oleh </w:t>
      </w:r>
      <w:proofErr w:type="spellStart"/>
      <w:r w:rsidRPr="000D0F51">
        <w:rPr>
          <w:iCs/>
          <w:szCs w:val="24"/>
        </w:rPr>
        <w:t>keseluruhan</w:t>
      </w:r>
      <w:proofErr w:type="spellEnd"/>
      <w:r w:rsidRPr="000D0F51">
        <w:rPr>
          <w:iCs/>
          <w:szCs w:val="24"/>
        </w:rPr>
        <w:t xml:space="preserve"> </w:t>
      </w:r>
      <w:proofErr w:type="spellStart"/>
      <w:r w:rsidRPr="000D0F51">
        <w:rPr>
          <w:iCs/>
          <w:szCs w:val="24"/>
        </w:rPr>
        <w:t>variabel</w:t>
      </w:r>
      <w:proofErr w:type="spellEnd"/>
      <w:r w:rsidRPr="000D0F51">
        <w:rPr>
          <w:iCs/>
          <w:szCs w:val="24"/>
        </w:rPr>
        <w:t xml:space="preserve"> independent </w:t>
      </w:r>
      <w:proofErr w:type="spellStart"/>
      <w:r w:rsidRPr="000D0F51">
        <w:rPr>
          <w:iCs/>
          <w:szCs w:val="24"/>
        </w:rPr>
        <w:t>secara</w:t>
      </w:r>
      <w:proofErr w:type="spellEnd"/>
      <w:r w:rsidRPr="000D0F51">
        <w:rPr>
          <w:iCs/>
          <w:szCs w:val="24"/>
        </w:rPr>
        <w:t xml:space="preserve"> Bersama-</w:t>
      </w:r>
      <w:proofErr w:type="spellStart"/>
      <w:r w:rsidRPr="000D0F51">
        <w:rPr>
          <w:iCs/>
          <w:szCs w:val="24"/>
        </w:rPr>
        <w:t>sama</w:t>
      </w:r>
      <w:proofErr w:type="spellEnd"/>
      <w:r w:rsidRPr="000D0F51">
        <w:rPr>
          <w:iCs/>
          <w:szCs w:val="24"/>
        </w:rPr>
        <w:t xml:space="preserve"> </w:t>
      </w:r>
      <w:proofErr w:type="spellStart"/>
      <w:r w:rsidRPr="000D0F51">
        <w:rPr>
          <w:iCs/>
          <w:szCs w:val="24"/>
        </w:rPr>
        <w:t>terhadap</w:t>
      </w:r>
      <w:proofErr w:type="spellEnd"/>
      <w:r w:rsidRPr="000D0F51">
        <w:rPr>
          <w:iCs/>
          <w:szCs w:val="24"/>
        </w:rPr>
        <w:t xml:space="preserve"> </w:t>
      </w:r>
      <w:proofErr w:type="spellStart"/>
      <w:r w:rsidRPr="000D0F51">
        <w:rPr>
          <w:iCs/>
          <w:szCs w:val="24"/>
        </w:rPr>
        <w:t>variabel</w:t>
      </w:r>
      <w:proofErr w:type="spellEnd"/>
      <w:r w:rsidRPr="000D0F51">
        <w:rPr>
          <w:iCs/>
          <w:szCs w:val="24"/>
        </w:rPr>
        <w:t xml:space="preserve"> dependent. Hasil uji </w:t>
      </w:r>
      <w:proofErr w:type="spellStart"/>
      <w:r w:rsidRPr="000D0F51">
        <w:rPr>
          <w:iCs/>
          <w:szCs w:val="24"/>
        </w:rPr>
        <w:t>koefisien</w:t>
      </w:r>
      <w:proofErr w:type="spellEnd"/>
      <w:r w:rsidRPr="000D0F51">
        <w:rPr>
          <w:iCs/>
          <w:szCs w:val="24"/>
        </w:rPr>
        <w:t xml:space="preserve"> </w:t>
      </w:r>
      <w:proofErr w:type="spellStart"/>
      <w:r w:rsidRPr="000D0F51">
        <w:rPr>
          <w:iCs/>
          <w:szCs w:val="24"/>
        </w:rPr>
        <w:t>determinasi</w:t>
      </w:r>
      <w:proofErr w:type="spellEnd"/>
      <w:r w:rsidRPr="000D0F51">
        <w:rPr>
          <w:iCs/>
          <w:szCs w:val="24"/>
        </w:rPr>
        <w:t xml:space="preserve"> </w:t>
      </w:r>
      <w:proofErr w:type="spellStart"/>
      <w:r w:rsidRPr="000D0F51">
        <w:rPr>
          <w:iCs/>
          <w:szCs w:val="24"/>
        </w:rPr>
        <w:t>ditampilkan</w:t>
      </w:r>
      <w:proofErr w:type="spellEnd"/>
      <w:r w:rsidRPr="000D0F51">
        <w:rPr>
          <w:iCs/>
          <w:szCs w:val="24"/>
        </w:rPr>
        <w:t xml:space="preserve"> pada </w:t>
      </w:r>
      <w:proofErr w:type="spellStart"/>
      <w:r w:rsidRPr="000D0F51">
        <w:rPr>
          <w:iCs/>
          <w:szCs w:val="24"/>
        </w:rPr>
        <w:t>tabel</w:t>
      </w:r>
      <w:proofErr w:type="spellEnd"/>
      <w:r w:rsidRPr="000D0F51">
        <w:rPr>
          <w:iCs/>
          <w:szCs w:val="24"/>
        </w:rPr>
        <w:t xml:space="preserve"> </w:t>
      </w:r>
      <w:proofErr w:type="spellStart"/>
      <w:r w:rsidRPr="000D0F51">
        <w:rPr>
          <w:iCs/>
          <w:szCs w:val="24"/>
        </w:rPr>
        <w:t>dibawah</w:t>
      </w:r>
      <w:proofErr w:type="spellEnd"/>
      <w:r w:rsidRPr="000D0F51">
        <w:rPr>
          <w:iCs/>
          <w:szCs w:val="24"/>
        </w:rPr>
        <w:t xml:space="preserve"> </w:t>
      </w:r>
      <w:proofErr w:type="spellStart"/>
      <w:r w:rsidRPr="000D0F51">
        <w:rPr>
          <w:iCs/>
          <w:szCs w:val="24"/>
        </w:rPr>
        <w:t>ini</w:t>
      </w:r>
      <w:proofErr w:type="spellEnd"/>
      <w:r w:rsidRPr="000D0F51">
        <w:rPr>
          <w:iCs/>
          <w:szCs w:val="24"/>
        </w:rPr>
        <w:t>:</w:t>
      </w:r>
    </w:p>
    <w:p w14:paraId="1803606C" w14:textId="272E4AAC" w:rsidR="00B9168F" w:rsidRPr="00553C64" w:rsidRDefault="00B9168F" w:rsidP="004E1562">
      <w:pPr>
        <w:pStyle w:val="Body"/>
        <w:spacing w:line="240" w:lineRule="auto"/>
        <w:ind w:left="284" w:firstLine="436"/>
        <w:jc w:val="center"/>
        <w:rPr>
          <w:b/>
          <w:bCs/>
          <w:iCs/>
          <w:szCs w:val="24"/>
          <w:lang w:val="id-ID"/>
        </w:rPr>
      </w:pPr>
      <w:r w:rsidRPr="00553C64">
        <w:rPr>
          <w:b/>
          <w:bCs/>
          <w:iCs/>
          <w:szCs w:val="24"/>
          <w:lang w:val="id-ID"/>
        </w:rPr>
        <w:t xml:space="preserve">Tabel </w:t>
      </w:r>
      <w:r w:rsidR="00553C64" w:rsidRPr="00553C64">
        <w:rPr>
          <w:b/>
          <w:bCs/>
          <w:iCs/>
          <w:szCs w:val="24"/>
          <w:lang w:val="id-ID"/>
        </w:rPr>
        <w:t>9</w:t>
      </w:r>
      <w:r w:rsidRPr="00553C64">
        <w:rPr>
          <w:b/>
          <w:bCs/>
          <w:iCs/>
          <w:szCs w:val="24"/>
          <w:lang w:val="id-ID"/>
        </w:rPr>
        <w:t>. Hasil Uji Koefisien Determinasi</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831"/>
        <w:gridCol w:w="1276"/>
        <w:gridCol w:w="2268"/>
        <w:gridCol w:w="2977"/>
      </w:tblGrid>
      <w:tr w:rsidR="00F1054D" w:rsidRPr="00A41173" w14:paraId="5B859C76" w14:textId="77777777" w:rsidTr="00C17DC2">
        <w:trPr>
          <w:jc w:val="center"/>
        </w:trPr>
        <w:tc>
          <w:tcPr>
            <w:tcW w:w="8222" w:type="dxa"/>
            <w:gridSpan w:val="5"/>
            <w:tcBorders>
              <w:top w:val="nil"/>
              <w:left w:val="nil"/>
              <w:bottom w:val="single" w:sz="4" w:space="0" w:color="auto"/>
              <w:right w:val="nil"/>
            </w:tcBorders>
            <w:shd w:val="clear" w:color="auto" w:fill="auto"/>
          </w:tcPr>
          <w:p w14:paraId="003A66C7" w14:textId="77777777" w:rsidR="00F1054D" w:rsidRPr="00A41173" w:rsidRDefault="00F1054D" w:rsidP="004E1562">
            <w:pPr>
              <w:pStyle w:val="Body"/>
              <w:spacing w:line="240" w:lineRule="auto"/>
              <w:ind w:firstLine="0"/>
              <w:jc w:val="center"/>
              <w:rPr>
                <w:b/>
                <w:bCs/>
                <w:iCs/>
                <w:sz w:val="22"/>
                <w:szCs w:val="22"/>
              </w:rPr>
            </w:pPr>
            <w:r w:rsidRPr="00A41173">
              <w:rPr>
                <w:b/>
                <w:bCs/>
                <w:iCs/>
                <w:sz w:val="22"/>
                <w:szCs w:val="22"/>
              </w:rPr>
              <w:t>Model Summary</w:t>
            </w:r>
          </w:p>
        </w:tc>
      </w:tr>
      <w:tr w:rsidR="00F1054D" w:rsidRPr="00A41173" w14:paraId="23501F40" w14:textId="77777777" w:rsidTr="00C17DC2">
        <w:trPr>
          <w:jc w:val="center"/>
        </w:trPr>
        <w:tc>
          <w:tcPr>
            <w:tcW w:w="870" w:type="dxa"/>
            <w:tcBorders>
              <w:top w:val="single" w:sz="4" w:space="0" w:color="auto"/>
              <w:left w:val="nil"/>
              <w:right w:val="nil"/>
            </w:tcBorders>
            <w:shd w:val="clear" w:color="auto" w:fill="auto"/>
          </w:tcPr>
          <w:p w14:paraId="2FD02F3D" w14:textId="77777777" w:rsidR="00F1054D" w:rsidRPr="00C17DC2" w:rsidRDefault="00F1054D" w:rsidP="004E1562">
            <w:pPr>
              <w:pStyle w:val="Body"/>
              <w:spacing w:line="240" w:lineRule="auto"/>
              <w:ind w:firstLine="0"/>
              <w:jc w:val="center"/>
              <w:rPr>
                <w:iCs/>
                <w:sz w:val="22"/>
                <w:szCs w:val="22"/>
              </w:rPr>
            </w:pPr>
            <w:r w:rsidRPr="00C17DC2">
              <w:rPr>
                <w:iCs/>
                <w:sz w:val="22"/>
                <w:szCs w:val="22"/>
              </w:rPr>
              <w:t>Model</w:t>
            </w:r>
          </w:p>
        </w:tc>
        <w:tc>
          <w:tcPr>
            <w:tcW w:w="831" w:type="dxa"/>
            <w:tcBorders>
              <w:top w:val="single" w:sz="4" w:space="0" w:color="auto"/>
              <w:left w:val="nil"/>
              <w:right w:val="nil"/>
            </w:tcBorders>
            <w:shd w:val="clear" w:color="auto" w:fill="auto"/>
          </w:tcPr>
          <w:p w14:paraId="60B10D40" w14:textId="77777777" w:rsidR="00F1054D" w:rsidRPr="00C17DC2" w:rsidRDefault="00F1054D" w:rsidP="004E1562">
            <w:pPr>
              <w:pStyle w:val="Body"/>
              <w:spacing w:line="240" w:lineRule="auto"/>
              <w:ind w:firstLine="0"/>
              <w:jc w:val="center"/>
              <w:rPr>
                <w:iCs/>
                <w:sz w:val="22"/>
                <w:szCs w:val="22"/>
              </w:rPr>
            </w:pPr>
            <w:r w:rsidRPr="00C17DC2">
              <w:rPr>
                <w:iCs/>
                <w:sz w:val="22"/>
                <w:szCs w:val="22"/>
              </w:rPr>
              <w:t>R</w:t>
            </w:r>
          </w:p>
        </w:tc>
        <w:tc>
          <w:tcPr>
            <w:tcW w:w="1276" w:type="dxa"/>
            <w:tcBorders>
              <w:top w:val="single" w:sz="4" w:space="0" w:color="auto"/>
              <w:left w:val="nil"/>
              <w:right w:val="nil"/>
            </w:tcBorders>
            <w:shd w:val="clear" w:color="auto" w:fill="auto"/>
          </w:tcPr>
          <w:p w14:paraId="03564524" w14:textId="77777777" w:rsidR="00F1054D" w:rsidRPr="00C17DC2" w:rsidRDefault="00F1054D" w:rsidP="004E1562">
            <w:pPr>
              <w:pStyle w:val="Body"/>
              <w:spacing w:line="240" w:lineRule="auto"/>
              <w:ind w:firstLine="0"/>
              <w:jc w:val="center"/>
              <w:rPr>
                <w:iCs/>
                <w:sz w:val="22"/>
                <w:szCs w:val="22"/>
              </w:rPr>
            </w:pPr>
            <w:r w:rsidRPr="00C17DC2">
              <w:rPr>
                <w:iCs/>
                <w:sz w:val="22"/>
                <w:szCs w:val="22"/>
              </w:rPr>
              <w:t>R Square</w:t>
            </w:r>
          </w:p>
        </w:tc>
        <w:tc>
          <w:tcPr>
            <w:tcW w:w="2268" w:type="dxa"/>
            <w:tcBorders>
              <w:top w:val="single" w:sz="4" w:space="0" w:color="auto"/>
              <w:left w:val="nil"/>
              <w:right w:val="nil"/>
            </w:tcBorders>
            <w:shd w:val="clear" w:color="auto" w:fill="auto"/>
          </w:tcPr>
          <w:p w14:paraId="1FA73758" w14:textId="77777777" w:rsidR="00F1054D" w:rsidRPr="00C17DC2" w:rsidRDefault="00F1054D" w:rsidP="004E1562">
            <w:pPr>
              <w:pStyle w:val="Body"/>
              <w:spacing w:line="240" w:lineRule="auto"/>
              <w:ind w:firstLine="0"/>
              <w:jc w:val="center"/>
              <w:rPr>
                <w:iCs/>
                <w:sz w:val="22"/>
                <w:szCs w:val="22"/>
              </w:rPr>
            </w:pPr>
            <w:r w:rsidRPr="00C17DC2">
              <w:rPr>
                <w:iCs/>
                <w:sz w:val="22"/>
                <w:szCs w:val="22"/>
              </w:rPr>
              <w:t xml:space="preserve">Adjusted R </w:t>
            </w:r>
            <w:proofErr w:type="spellStart"/>
            <w:r w:rsidRPr="00C17DC2">
              <w:rPr>
                <w:iCs/>
                <w:sz w:val="22"/>
                <w:szCs w:val="22"/>
              </w:rPr>
              <w:t>Squere</w:t>
            </w:r>
            <w:proofErr w:type="spellEnd"/>
          </w:p>
        </w:tc>
        <w:tc>
          <w:tcPr>
            <w:tcW w:w="2977" w:type="dxa"/>
            <w:tcBorders>
              <w:top w:val="single" w:sz="4" w:space="0" w:color="auto"/>
              <w:left w:val="nil"/>
              <w:right w:val="nil"/>
            </w:tcBorders>
            <w:shd w:val="clear" w:color="auto" w:fill="auto"/>
          </w:tcPr>
          <w:p w14:paraId="6D02E676" w14:textId="77777777" w:rsidR="00F1054D" w:rsidRPr="00C17DC2" w:rsidRDefault="00F1054D" w:rsidP="004E1562">
            <w:pPr>
              <w:pStyle w:val="Body"/>
              <w:spacing w:line="240" w:lineRule="auto"/>
              <w:ind w:firstLine="0"/>
              <w:jc w:val="center"/>
              <w:rPr>
                <w:iCs/>
                <w:sz w:val="22"/>
                <w:szCs w:val="22"/>
              </w:rPr>
            </w:pPr>
            <w:r w:rsidRPr="00C17DC2">
              <w:rPr>
                <w:iCs/>
                <w:sz w:val="22"/>
                <w:szCs w:val="22"/>
              </w:rPr>
              <w:t>Std. Error of The Estimate</w:t>
            </w:r>
          </w:p>
        </w:tc>
      </w:tr>
      <w:tr w:rsidR="00F1054D" w:rsidRPr="00A41173" w14:paraId="50C5246F" w14:textId="77777777" w:rsidTr="00FF21E1">
        <w:trPr>
          <w:jc w:val="center"/>
        </w:trPr>
        <w:tc>
          <w:tcPr>
            <w:tcW w:w="870" w:type="dxa"/>
            <w:tcBorders>
              <w:left w:val="nil"/>
              <w:right w:val="nil"/>
            </w:tcBorders>
            <w:shd w:val="clear" w:color="auto" w:fill="auto"/>
          </w:tcPr>
          <w:p w14:paraId="53CBA0C2" w14:textId="77777777" w:rsidR="00F1054D" w:rsidRPr="00A41173" w:rsidRDefault="00F1054D" w:rsidP="004E1562">
            <w:pPr>
              <w:pStyle w:val="Body"/>
              <w:spacing w:line="240" w:lineRule="auto"/>
              <w:ind w:firstLine="0"/>
              <w:jc w:val="center"/>
              <w:rPr>
                <w:iCs/>
                <w:sz w:val="22"/>
                <w:szCs w:val="22"/>
              </w:rPr>
            </w:pPr>
            <w:r w:rsidRPr="00A41173">
              <w:rPr>
                <w:iCs/>
                <w:sz w:val="22"/>
                <w:szCs w:val="22"/>
              </w:rPr>
              <w:t>1</w:t>
            </w:r>
          </w:p>
        </w:tc>
        <w:tc>
          <w:tcPr>
            <w:tcW w:w="831" w:type="dxa"/>
            <w:tcBorders>
              <w:left w:val="nil"/>
              <w:right w:val="nil"/>
            </w:tcBorders>
            <w:shd w:val="clear" w:color="auto" w:fill="auto"/>
          </w:tcPr>
          <w:p w14:paraId="45E30965" w14:textId="77777777" w:rsidR="00F1054D" w:rsidRPr="00A41173" w:rsidRDefault="00F1054D" w:rsidP="004E1562">
            <w:pPr>
              <w:pStyle w:val="Body"/>
              <w:spacing w:line="240" w:lineRule="auto"/>
              <w:ind w:firstLine="0"/>
              <w:jc w:val="center"/>
              <w:rPr>
                <w:iCs/>
                <w:sz w:val="22"/>
                <w:szCs w:val="22"/>
              </w:rPr>
            </w:pPr>
            <w:r w:rsidRPr="00A41173">
              <w:rPr>
                <w:iCs/>
                <w:sz w:val="22"/>
                <w:szCs w:val="22"/>
              </w:rPr>
              <w:t>0,735</w:t>
            </w:r>
          </w:p>
        </w:tc>
        <w:tc>
          <w:tcPr>
            <w:tcW w:w="1276" w:type="dxa"/>
            <w:tcBorders>
              <w:left w:val="nil"/>
              <w:right w:val="nil"/>
            </w:tcBorders>
            <w:shd w:val="clear" w:color="auto" w:fill="auto"/>
          </w:tcPr>
          <w:p w14:paraId="31EC3624" w14:textId="77777777" w:rsidR="00F1054D" w:rsidRPr="00A41173" w:rsidRDefault="00F1054D" w:rsidP="004E1562">
            <w:pPr>
              <w:pStyle w:val="Body"/>
              <w:spacing w:line="240" w:lineRule="auto"/>
              <w:ind w:firstLine="0"/>
              <w:jc w:val="center"/>
              <w:rPr>
                <w:iCs/>
                <w:sz w:val="22"/>
                <w:szCs w:val="22"/>
              </w:rPr>
            </w:pPr>
            <w:r w:rsidRPr="00A41173">
              <w:rPr>
                <w:iCs/>
                <w:sz w:val="22"/>
                <w:szCs w:val="22"/>
              </w:rPr>
              <w:t>0,540</w:t>
            </w:r>
          </w:p>
        </w:tc>
        <w:tc>
          <w:tcPr>
            <w:tcW w:w="2268" w:type="dxa"/>
            <w:tcBorders>
              <w:left w:val="nil"/>
              <w:right w:val="nil"/>
            </w:tcBorders>
            <w:shd w:val="clear" w:color="auto" w:fill="auto"/>
          </w:tcPr>
          <w:p w14:paraId="4DE5E3BC" w14:textId="77777777" w:rsidR="00F1054D" w:rsidRPr="00A41173" w:rsidRDefault="00F1054D" w:rsidP="004E1562">
            <w:pPr>
              <w:pStyle w:val="Body"/>
              <w:spacing w:line="240" w:lineRule="auto"/>
              <w:ind w:firstLine="0"/>
              <w:jc w:val="center"/>
              <w:rPr>
                <w:iCs/>
                <w:sz w:val="22"/>
                <w:szCs w:val="22"/>
              </w:rPr>
            </w:pPr>
            <w:r w:rsidRPr="00A41173">
              <w:rPr>
                <w:iCs/>
                <w:sz w:val="22"/>
                <w:szCs w:val="22"/>
              </w:rPr>
              <w:t>0,531</w:t>
            </w:r>
          </w:p>
        </w:tc>
        <w:tc>
          <w:tcPr>
            <w:tcW w:w="2977" w:type="dxa"/>
            <w:tcBorders>
              <w:left w:val="nil"/>
              <w:right w:val="nil"/>
            </w:tcBorders>
            <w:shd w:val="clear" w:color="auto" w:fill="auto"/>
          </w:tcPr>
          <w:p w14:paraId="075E8947" w14:textId="77777777" w:rsidR="00F1054D" w:rsidRPr="00A41173" w:rsidRDefault="00F1054D" w:rsidP="004E1562">
            <w:pPr>
              <w:pStyle w:val="Body"/>
              <w:spacing w:line="240" w:lineRule="auto"/>
              <w:ind w:firstLine="0"/>
              <w:jc w:val="center"/>
              <w:rPr>
                <w:iCs/>
                <w:sz w:val="22"/>
                <w:szCs w:val="22"/>
              </w:rPr>
            </w:pPr>
            <w:r w:rsidRPr="00A41173">
              <w:rPr>
                <w:iCs/>
                <w:sz w:val="22"/>
                <w:szCs w:val="22"/>
              </w:rPr>
              <w:t>2,02789</w:t>
            </w:r>
          </w:p>
        </w:tc>
      </w:tr>
    </w:tbl>
    <w:p w14:paraId="6D423E7F" w14:textId="77777777" w:rsidR="00C27D77" w:rsidRPr="00DB38E8" w:rsidRDefault="00C27D77" w:rsidP="00C27D77">
      <w:pPr>
        <w:pStyle w:val="Body"/>
        <w:spacing w:line="240" w:lineRule="auto"/>
        <w:ind w:firstLine="284"/>
        <w:jc w:val="center"/>
        <w:rPr>
          <w:bCs/>
          <w:iCs/>
          <w:szCs w:val="24"/>
          <w:lang w:val="id-ID"/>
        </w:rPr>
      </w:pPr>
      <w:r>
        <w:rPr>
          <w:bCs/>
          <w:iCs/>
          <w:szCs w:val="24"/>
          <w:lang w:val="id-ID"/>
        </w:rPr>
        <w:t>Sumber: Output SPSS (2023)</w:t>
      </w:r>
    </w:p>
    <w:p w14:paraId="2AECC622" w14:textId="58F60B24" w:rsidR="000D0F51" w:rsidRDefault="00F1054D" w:rsidP="00A41173">
      <w:pPr>
        <w:pStyle w:val="Body"/>
        <w:spacing w:line="240" w:lineRule="auto"/>
        <w:ind w:firstLine="426"/>
        <w:rPr>
          <w:iCs/>
          <w:szCs w:val="24"/>
        </w:rPr>
      </w:pPr>
      <w:proofErr w:type="spellStart"/>
      <w:r w:rsidRPr="00F1054D">
        <w:rPr>
          <w:iCs/>
          <w:szCs w:val="24"/>
        </w:rPr>
        <w:t>Mengacu</w:t>
      </w:r>
      <w:proofErr w:type="spellEnd"/>
      <w:r w:rsidRPr="00F1054D">
        <w:rPr>
          <w:iCs/>
          <w:szCs w:val="24"/>
        </w:rPr>
        <w:t xml:space="preserve"> </w:t>
      </w:r>
      <w:proofErr w:type="spellStart"/>
      <w:r w:rsidRPr="00F1054D">
        <w:rPr>
          <w:iCs/>
          <w:szCs w:val="24"/>
        </w:rPr>
        <w:t>tabel</w:t>
      </w:r>
      <w:proofErr w:type="spellEnd"/>
      <w:r w:rsidRPr="00F1054D">
        <w:rPr>
          <w:iCs/>
          <w:szCs w:val="24"/>
        </w:rPr>
        <w:t xml:space="preserve"> </w:t>
      </w:r>
      <w:r w:rsidR="00FF21E1">
        <w:rPr>
          <w:iCs/>
          <w:szCs w:val="24"/>
        </w:rPr>
        <w:t>9</w:t>
      </w:r>
      <w:r w:rsidRPr="00F1054D">
        <w:rPr>
          <w:iCs/>
          <w:szCs w:val="24"/>
        </w:rPr>
        <w:t xml:space="preserve"> </w:t>
      </w:r>
      <w:proofErr w:type="spellStart"/>
      <w:r w:rsidRPr="00F1054D">
        <w:rPr>
          <w:iCs/>
          <w:szCs w:val="24"/>
        </w:rPr>
        <w:t>diketahui</w:t>
      </w:r>
      <w:proofErr w:type="spellEnd"/>
      <w:r w:rsidRPr="00F1054D">
        <w:rPr>
          <w:iCs/>
          <w:szCs w:val="24"/>
        </w:rPr>
        <w:t xml:space="preserve"> </w:t>
      </w:r>
      <w:proofErr w:type="spellStart"/>
      <w:r w:rsidRPr="00F1054D">
        <w:rPr>
          <w:iCs/>
          <w:szCs w:val="24"/>
        </w:rPr>
        <w:t>nilai</w:t>
      </w:r>
      <w:proofErr w:type="spellEnd"/>
      <w:r w:rsidRPr="00F1054D">
        <w:rPr>
          <w:iCs/>
          <w:szCs w:val="24"/>
        </w:rPr>
        <w:t xml:space="preserve"> R square yang </w:t>
      </w:r>
      <w:proofErr w:type="spellStart"/>
      <w:r w:rsidRPr="00F1054D">
        <w:rPr>
          <w:iCs/>
          <w:szCs w:val="24"/>
        </w:rPr>
        <w:t>diperoleh</w:t>
      </w:r>
      <w:proofErr w:type="spellEnd"/>
      <w:r w:rsidRPr="00F1054D">
        <w:rPr>
          <w:iCs/>
          <w:szCs w:val="24"/>
        </w:rPr>
        <w:t xml:space="preserve"> </w:t>
      </w:r>
      <w:proofErr w:type="spellStart"/>
      <w:r w:rsidRPr="00F1054D">
        <w:rPr>
          <w:iCs/>
          <w:szCs w:val="24"/>
        </w:rPr>
        <w:t>sebesar</w:t>
      </w:r>
      <w:proofErr w:type="spellEnd"/>
      <w:r w:rsidRPr="00F1054D">
        <w:rPr>
          <w:iCs/>
          <w:szCs w:val="24"/>
        </w:rPr>
        <w:t xml:space="preserve"> 0,540 </w:t>
      </w:r>
      <w:proofErr w:type="spellStart"/>
      <w:r w:rsidRPr="00F1054D">
        <w:rPr>
          <w:iCs/>
          <w:szCs w:val="24"/>
        </w:rPr>
        <w:t>atau</w:t>
      </w:r>
      <w:proofErr w:type="spellEnd"/>
      <w:r w:rsidRPr="00F1054D">
        <w:rPr>
          <w:iCs/>
          <w:szCs w:val="24"/>
        </w:rPr>
        <w:t xml:space="preserve"> </w:t>
      </w:r>
      <w:proofErr w:type="spellStart"/>
      <w:r w:rsidRPr="00F1054D">
        <w:rPr>
          <w:iCs/>
          <w:szCs w:val="24"/>
        </w:rPr>
        <w:t>setara</w:t>
      </w:r>
      <w:proofErr w:type="spellEnd"/>
      <w:r w:rsidRPr="00F1054D">
        <w:rPr>
          <w:iCs/>
          <w:szCs w:val="24"/>
        </w:rPr>
        <w:t xml:space="preserve"> </w:t>
      </w:r>
      <w:proofErr w:type="spellStart"/>
      <w:r w:rsidRPr="00F1054D">
        <w:rPr>
          <w:iCs/>
          <w:szCs w:val="24"/>
        </w:rPr>
        <w:t>dengan</w:t>
      </w:r>
      <w:proofErr w:type="spellEnd"/>
      <w:r w:rsidRPr="00F1054D">
        <w:rPr>
          <w:iCs/>
          <w:szCs w:val="24"/>
        </w:rPr>
        <w:t xml:space="preserve"> 54%. </w:t>
      </w:r>
      <w:proofErr w:type="spellStart"/>
      <w:r w:rsidRPr="00F1054D">
        <w:rPr>
          <w:iCs/>
          <w:szCs w:val="24"/>
        </w:rPr>
        <w:t>Dengan</w:t>
      </w:r>
      <w:proofErr w:type="spellEnd"/>
      <w:r w:rsidRPr="00F1054D">
        <w:rPr>
          <w:iCs/>
          <w:szCs w:val="24"/>
        </w:rPr>
        <w:t xml:space="preserve"> </w:t>
      </w:r>
      <w:proofErr w:type="spellStart"/>
      <w:r w:rsidRPr="00F1054D">
        <w:rPr>
          <w:iCs/>
          <w:szCs w:val="24"/>
        </w:rPr>
        <w:t>demikian</w:t>
      </w:r>
      <w:proofErr w:type="spellEnd"/>
      <w:r w:rsidRPr="00F1054D">
        <w:rPr>
          <w:iCs/>
          <w:szCs w:val="24"/>
        </w:rPr>
        <w:t xml:space="preserve"> </w:t>
      </w:r>
      <w:proofErr w:type="spellStart"/>
      <w:r w:rsidRPr="00F1054D">
        <w:rPr>
          <w:iCs/>
          <w:szCs w:val="24"/>
        </w:rPr>
        <w:t>kontribusi</w:t>
      </w:r>
      <w:proofErr w:type="spellEnd"/>
      <w:r w:rsidRPr="00F1054D">
        <w:rPr>
          <w:iCs/>
          <w:szCs w:val="24"/>
        </w:rPr>
        <w:t xml:space="preserve"> </w:t>
      </w:r>
      <w:proofErr w:type="spellStart"/>
      <w:r w:rsidRPr="00F1054D">
        <w:rPr>
          <w:iCs/>
          <w:szCs w:val="24"/>
        </w:rPr>
        <w:t>pengaruh</w:t>
      </w:r>
      <w:proofErr w:type="spellEnd"/>
      <w:r w:rsidRPr="00F1054D">
        <w:rPr>
          <w:iCs/>
          <w:szCs w:val="24"/>
        </w:rPr>
        <w:t xml:space="preserve"> </w:t>
      </w:r>
      <w:proofErr w:type="spellStart"/>
      <w:r w:rsidRPr="00F1054D">
        <w:rPr>
          <w:iCs/>
          <w:szCs w:val="24"/>
        </w:rPr>
        <w:t>variabel</w:t>
      </w:r>
      <w:proofErr w:type="spellEnd"/>
      <w:r w:rsidRPr="00F1054D">
        <w:rPr>
          <w:iCs/>
          <w:szCs w:val="24"/>
        </w:rPr>
        <w:t xml:space="preserve"> </w:t>
      </w:r>
      <w:r w:rsidRPr="005C0D09">
        <w:rPr>
          <w:i/>
          <w:szCs w:val="24"/>
        </w:rPr>
        <w:t>brand image</w:t>
      </w:r>
      <w:r w:rsidRPr="00F1054D">
        <w:rPr>
          <w:iCs/>
          <w:szCs w:val="24"/>
        </w:rPr>
        <w:t xml:space="preserve"> dan </w:t>
      </w:r>
      <w:proofErr w:type="spellStart"/>
      <w:r w:rsidRPr="00F1054D">
        <w:rPr>
          <w:iCs/>
          <w:szCs w:val="24"/>
        </w:rPr>
        <w:t>kualitas</w:t>
      </w:r>
      <w:proofErr w:type="spellEnd"/>
      <w:r w:rsidRPr="00F1054D">
        <w:rPr>
          <w:iCs/>
          <w:szCs w:val="24"/>
        </w:rPr>
        <w:t xml:space="preserve"> </w:t>
      </w:r>
      <w:proofErr w:type="spellStart"/>
      <w:r w:rsidRPr="00F1054D">
        <w:rPr>
          <w:iCs/>
          <w:szCs w:val="24"/>
        </w:rPr>
        <w:t>produk</w:t>
      </w:r>
      <w:proofErr w:type="spellEnd"/>
      <w:r w:rsidRPr="00F1054D">
        <w:rPr>
          <w:iCs/>
          <w:szCs w:val="24"/>
        </w:rPr>
        <w:t xml:space="preserve"> </w:t>
      </w:r>
      <w:proofErr w:type="spellStart"/>
      <w:r w:rsidRPr="00F1054D">
        <w:rPr>
          <w:iCs/>
          <w:szCs w:val="24"/>
        </w:rPr>
        <w:t>yaitu</w:t>
      </w:r>
      <w:proofErr w:type="spellEnd"/>
      <w:r w:rsidRPr="00F1054D">
        <w:rPr>
          <w:iCs/>
          <w:szCs w:val="24"/>
        </w:rPr>
        <w:t xml:space="preserve"> </w:t>
      </w:r>
      <w:proofErr w:type="spellStart"/>
      <w:r w:rsidRPr="00F1054D">
        <w:rPr>
          <w:iCs/>
          <w:szCs w:val="24"/>
        </w:rPr>
        <w:t>sebesar</w:t>
      </w:r>
      <w:proofErr w:type="spellEnd"/>
      <w:r w:rsidRPr="00F1054D">
        <w:rPr>
          <w:iCs/>
          <w:szCs w:val="24"/>
        </w:rPr>
        <w:t xml:space="preserve"> 54%, </w:t>
      </w:r>
      <w:proofErr w:type="spellStart"/>
      <w:r w:rsidRPr="00F1054D">
        <w:rPr>
          <w:iCs/>
          <w:szCs w:val="24"/>
        </w:rPr>
        <w:t>sedangkanya</w:t>
      </w:r>
      <w:proofErr w:type="spellEnd"/>
      <w:r w:rsidRPr="00F1054D">
        <w:rPr>
          <w:iCs/>
          <w:szCs w:val="24"/>
        </w:rPr>
        <w:t xml:space="preserve"> </w:t>
      </w:r>
      <w:proofErr w:type="spellStart"/>
      <w:r w:rsidRPr="00F1054D">
        <w:rPr>
          <w:iCs/>
          <w:szCs w:val="24"/>
        </w:rPr>
        <w:t>sisanya</w:t>
      </w:r>
      <w:proofErr w:type="spellEnd"/>
      <w:r w:rsidRPr="00F1054D">
        <w:rPr>
          <w:iCs/>
          <w:szCs w:val="24"/>
        </w:rPr>
        <w:t xml:space="preserve"> </w:t>
      </w:r>
      <w:proofErr w:type="spellStart"/>
      <w:r w:rsidRPr="00F1054D">
        <w:rPr>
          <w:iCs/>
          <w:szCs w:val="24"/>
        </w:rPr>
        <w:t>dipengaruhi</w:t>
      </w:r>
      <w:proofErr w:type="spellEnd"/>
      <w:r w:rsidRPr="00F1054D">
        <w:rPr>
          <w:iCs/>
          <w:szCs w:val="24"/>
        </w:rPr>
        <w:t xml:space="preserve"> </w:t>
      </w:r>
      <w:proofErr w:type="spellStart"/>
      <w:r w:rsidRPr="00F1054D">
        <w:rPr>
          <w:iCs/>
          <w:szCs w:val="24"/>
        </w:rPr>
        <w:t>variabel</w:t>
      </w:r>
      <w:proofErr w:type="spellEnd"/>
      <w:r w:rsidRPr="00F1054D">
        <w:rPr>
          <w:iCs/>
          <w:szCs w:val="24"/>
        </w:rPr>
        <w:t xml:space="preserve"> lain </w:t>
      </w:r>
      <w:proofErr w:type="spellStart"/>
      <w:r w:rsidRPr="00F1054D">
        <w:rPr>
          <w:iCs/>
          <w:szCs w:val="24"/>
        </w:rPr>
        <w:t>sebesar</w:t>
      </w:r>
      <w:proofErr w:type="spellEnd"/>
      <w:r w:rsidRPr="00F1054D">
        <w:rPr>
          <w:iCs/>
          <w:szCs w:val="24"/>
        </w:rPr>
        <w:t xml:space="preserve"> 46%.</w:t>
      </w:r>
      <w:r w:rsidR="00BB4E23">
        <w:rPr>
          <w:iCs/>
          <w:szCs w:val="24"/>
        </w:rPr>
        <w:t xml:space="preserve"> </w:t>
      </w:r>
    </w:p>
    <w:p w14:paraId="553BD940" w14:textId="77777777" w:rsidR="00F1054D" w:rsidRPr="00F1054D" w:rsidRDefault="00F1054D" w:rsidP="004E1562">
      <w:pPr>
        <w:pStyle w:val="Body"/>
        <w:spacing w:line="240" w:lineRule="auto"/>
        <w:ind w:firstLine="0"/>
        <w:rPr>
          <w:b/>
          <w:bCs/>
          <w:iCs/>
          <w:szCs w:val="24"/>
        </w:rPr>
      </w:pPr>
      <w:proofErr w:type="spellStart"/>
      <w:r w:rsidRPr="00F1054D">
        <w:rPr>
          <w:b/>
          <w:bCs/>
          <w:iCs/>
          <w:szCs w:val="24"/>
        </w:rPr>
        <w:t>Pengaruh</w:t>
      </w:r>
      <w:proofErr w:type="spellEnd"/>
      <w:r w:rsidRPr="00F1054D">
        <w:rPr>
          <w:b/>
          <w:bCs/>
          <w:iCs/>
          <w:szCs w:val="24"/>
        </w:rPr>
        <w:t xml:space="preserve"> </w:t>
      </w:r>
      <w:r w:rsidRPr="00F1054D">
        <w:rPr>
          <w:b/>
          <w:bCs/>
          <w:i/>
          <w:szCs w:val="24"/>
        </w:rPr>
        <w:t>Brand Image</w:t>
      </w:r>
      <w:r w:rsidRPr="00F1054D">
        <w:rPr>
          <w:b/>
          <w:bCs/>
          <w:iCs/>
          <w:szCs w:val="24"/>
        </w:rPr>
        <w:t xml:space="preserve"> (X1) </w:t>
      </w:r>
      <w:proofErr w:type="spellStart"/>
      <w:r w:rsidRPr="00F1054D">
        <w:rPr>
          <w:b/>
          <w:bCs/>
          <w:iCs/>
          <w:szCs w:val="24"/>
        </w:rPr>
        <w:t>terhadap</w:t>
      </w:r>
      <w:proofErr w:type="spellEnd"/>
      <w:r w:rsidRPr="00F1054D">
        <w:rPr>
          <w:b/>
          <w:bCs/>
          <w:iCs/>
          <w:szCs w:val="24"/>
        </w:rPr>
        <w:t xml:space="preserve"> </w:t>
      </w:r>
      <w:proofErr w:type="spellStart"/>
      <w:r w:rsidRPr="00F1054D">
        <w:rPr>
          <w:b/>
          <w:bCs/>
          <w:iCs/>
          <w:szCs w:val="24"/>
        </w:rPr>
        <w:t>keputusan</w:t>
      </w:r>
      <w:proofErr w:type="spellEnd"/>
      <w:r w:rsidRPr="00F1054D">
        <w:rPr>
          <w:b/>
          <w:bCs/>
          <w:iCs/>
          <w:szCs w:val="24"/>
        </w:rPr>
        <w:t xml:space="preserve"> </w:t>
      </w:r>
      <w:proofErr w:type="spellStart"/>
      <w:r w:rsidRPr="00F1054D">
        <w:rPr>
          <w:b/>
          <w:bCs/>
          <w:iCs/>
          <w:szCs w:val="24"/>
        </w:rPr>
        <w:t>pembelian</w:t>
      </w:r>
      <w:proofErr w:type="spellEnd"/>
      <w:r w:rsidRPr="00F1054D">
        <w:rPr>
          <w:b/>
          <w:bCs/>
          <w:iCs/>
          <w:szCs w:val="24"/>
        </w:rPr>
        <w:t xml:space="preserve"> (Y) </w:t>
      </w:r>
      <w:proofErr w:type="spellStart"/>
      <w:r w:rsidRPr="00F1054D">
        <w:rPr>
          <w:b/>
          <w:bCs/>
          <w:iCs/>
          <w:szCs w:val="24"/>
        </w:rPr>
        <w:t>produk</w:t>
      </w:r>
      <w:proofErr w:type="spellEnd"/>
      <w:r w:rsidRPr="00F1054D">
        <w:rPr>
          <w:b/>
          <w:bCs/>
          <w:iCs/>
          <w:szCs w:val="24"/>
        </w:rPr>
        <w:t xml:space="preserve"> </w:t>
      </w:r>
      <w:proofErr w:type="spellStart"/>
      <w:r w:rsidRPr="00F1054D">
        <w:rPr>
          <w:b/>
          <w:bCs/>
          <w:iCs/>
          <w:szCs w:val="24"/>
        </w:rPr>
        <w:t>makanan</w:t>
      </w:r>
      <w:proofErr w:type="spellEnd"/>
      <w:r w:rsidRPr="00F1054D">
        <w:rPr>
          <w:b/>
          <w:bCs/>
          <w:iCs/>
          <w:szCs w:val="24"/>
        </w:rPr>
        <w:t xml:space="preserve"> UMKM di </w:t>
      </w:r>
      <w:proofErr w:type="spellStart"/>
      <w:r w:rsidRPr="00F1054D">
        <w:rPr>
          <w:b/>
          <w:bCs/>
          <w:iCs/>
          <w:szCs w:val="24"/>
        </w:rPr>
        <w:t>Lapangan</w:t>
      </w:r>
      <w:proofErr w:type="spellEnd"/>
      <w:r w:rsidRPr="00F1054D">
        <w:rPr>
          <w:b/>
          <w:bCs/>
          <w:iCs/>
          <w:szCs w:val="24"/>
        </w:rPr>
        <w:t xml:space="preserve"> </w:t>
      </w:r>
      <w:proofErr w:type="spellStart"/>
      <w:r w:rsidRPr="00F1054D">
        <w:rPr>
          <w:b/>
          <w:bCs/>
          <w:iCs/>
          <w:szCs w:val="24"/>
        </w:rPr>
        <w:t>Brawijaya</w:t>
      </w:r>
      <w:proofErr w:type="spellEnd"/>
      <w:r w:rsidRPr="00F1054D">
        <w:rPr>
          <w:b/>
          <w:bCs/>
          <w:iCs/>
          <w:szCs w:val="24"/>
        </w:rPr>
        <w:t xml:space="preserve"> Kota Surabaya</w:t>
      </w:r>
    </w:p>
    <w:p w14:paraId="0F1EB37D" w14:textId="77777777" w:rsidR="005909BC" w:rsidRDefault="00BB4E23" w:rsidP="00FF21E1">
      <w:pPr>
        <w:pStyle w:val="Body"/>
        <w:spacing w:line="240" w:lineRule="auto"/>
        <w:ind w:firstLine="426"/>
        <w:rPr>
          <w:iCs/>
          <w:szCs w:val="24"/>
        </w:rPr>
      </w:pPr>
      <w:proofErr w:type="spellStart"/>
      <w:r w:rsidRPr="00BB4E23">
        <w:rPr>
          <w:iCs/>
          <w:szCs w:val="24"/>
        </w:rPr>
        <w:t>Berdasarkan</w:t>
      </w:r>
      <w:proofErr w:type="spellEnd"/>
      <w:r w:rsidRPr="00BB4E23">
        <w:rPr>
          <w:iCs/>
          <w:szCs w:val="24"/>
        </w:rPr>
        <w:t xml:space="preserve"> </w:t>
      </w:r>
      <w:proofErr w:type="spellStart"/>
      <w:r w:rsidRPr="00BB4E23">
        <w:rPr>
          <w:iCs/>
          <w:szCs w:val="24"/>
        </w:rPr>
        <w:t>hasil</w:t>
      </w:r>
      <w:proofErr w:type="spellEnd"/>
      <w:r w:rsidRPr="00BB4E23">
        <w:rPr>
          <w:iCs/>
          <w:szCs w:val="24"/>
        </w:rPr>
        <w:t xml:space="preserve"> </w:t>
      </w:r>
      <w:proofErr w:type="spellStart"/>
      <w:r w:rsidRPr="00BB4E23">
        <w:rPr>
          <w:iCs/>
          <w:szCs w:val="24"/>
        </w:rPr>
        <w:t>penelitian</w:t>
      </w:r>
      <w:proofErr w:type="spellEnd"/>
      <w:r w:rsidRPr="00BB4E23">
        <w:rPr>
          <w:iCs/>
          <w:szCs w:val="24"/>
        </w:rPr>
        <w:t xml:space="preserve"> </w:t>
      </w:r>
      <w:proofErr w:type="spellStart"/>
      <w:r w:rsidRPr="00BB4E23">
        <w:rPr>
          <w:iCs/>
          <w:szCs w:val="24"/>
        </w:rPr>
        <w:t>secara</w:t>
      </w:r>
      <w:proofErr w:type="spellEnd"/>
      <w:r w:rsidRPr="00BB4E23">
        <w:rPr>
          <w:iCs/>
          <w:szCs w:val="24"/>
        </w:rPr>
        <w:t xml:space="preserve"> </w:t>
      </w:r>
      <w:proofErr w:type="spellStart"/>
      <w:r w:rsidRPr="00BB4E23">
        <w:rPr>
          <w:iCs/>
          <w:szCs w:val="24"/>
        </w:rPr>
        <w:t>parsial</w:t>
      </w:r>
      <w:proofErr w:type="spellEnd"/>
      <w:r w:rsidRPr="00BB4E23">
        <w:rPr>
          <w:iCs/>
          <w:szCs w:val="24"/>
        </w:rPr>
        <w:t xml:space="preserve"> </w:t>
      </w:r>
      <w:proofErr w:type="spellStart"/>
      <w:r w:rsidRPr="00BB4E23">
        <w:rPr>
          <w:iCs/>
          <w:szCs w:val="24"/>
        </w:rPr>
        <w:t>bahwa</w:t>
      </w:r>
      <w:proofErr w:type="spellEnd"/>
      <w:r w:rsidRPr="00BB4E23">
        <w:rPr>
          <w:iCs/>
          <w:szCs w:val="24"/>
        </w:rPr>
        <w:t xml:space="preserve"> </w:t>
      </w:r>
      <w:r w:rsidRPr="005C0D09">
        <w:rPr>
          <w:i/>
          <w:szCs w:val="24"/>
        </w:rPr>
        <w:t>brand</w:t>
      </w:r>
      <w:r w:rsidRPr="00BB4E23">
        <w:rPr>
          <w:iCs/>
          <w:szCs w:val="24"/>
        </w:rPr>
        <w:t xml:space="preserve"> image </w:t>
      </w:r>
      <w:proofErr w:type="spellStart"/>
      <w:r w:rsidRPr="00BB4E23">
        <w:rPr>
          <w:iCs/>
          <w:szCs w:val="24"/>
        </w:rPr>
        <w:t>berpengaruh</w:t>
      </w:r>
      <w:proofErr w:type="spellEnd"/>
      <w:r w:rsidRPr="00BB4E23">
        <w:rPr>
          <w:iCs/>
          <w:szCs w:val="24"/>
        </w:rPr>
        <w:t xml:space="preserve"> </w:t>
      </w:r>
      <w:proofErr w:type="spellStart"/>
      <w:r w:rsidRPr="00BB4E23">
        <w:rPr>
          <w:iCs/>
          <w:szCs w:val="24"/>
        </w:rPr>
        <w:t>positif</w:t>
      </w:r>
      <w:proofErr w:type="spellEnd"/>
      <w:r w:rsidRPr="00BB4E23">
        <w:rPr>
          <w:iCs/>
          <w:szCs w:val="24"/>
        </w:rPr>
        <w:t xml:space="preserve"> dan </w:t>
      </w:r>
      <w:proofErr w:type="spellStart"/>
      <w:r w:rsidRPr="00BB4E23">
        <w:rPr>
          <w:iCs/>
          <w:szCs w:val="24"/>
        </w:rPr>
        <w:t>signifikan</w:t>
      </w:r>
      <w:proofErr w:type="spellEnd"/>
      <w:r w:rsidRPr="00BB4E23">
        <w:rPr>
          <w:iCs/>
          <w:szCs w:val="24"/>
        </w:rPr>
        <w:t xml:space="preserve"> </w:t>
      </w:r>
      <w:proofErr w:type="spellStart"/>
      <w:r w:rsidRPr="00BB4E23">
        <w:rPr>
          <w:iCs/>
          <w:szCs w:val="24"/>
        </w:rPr>
        <w:t>terhadap</w:t>
      </w:r>
      <w:proofErr w:type="spellEnd"/>
      <w:r w:rsidRPr="00BB4E23">
        <w:rPr>
          <w:iCs/>
          <w:szCs w:val="24"/>
        </w:rPr>
        <w:t xml:space="preserve"> </w:t>
      </w:r>
      <w:proofErr w:type="spellStart"/>
      <w:r w:rsidRPr="00BB4E23">
        <w:rPr>
          <w:iCs/>
          <w:szCs w:val="24"/>
        </w:rPr>
        <w:t>keputusan</w:t>
      </w:r>
      <w:proofErr w:type="spellEnd"/>
      <w:r w:rsidRPr="00BB4E23">
        <w:rPr>
          <w:iCs/>
          <w:szCs w:val="24"/>
        </w:rPr>
        <w:t xml:space="preserve"> </w:t>
      </w:r>
      <w:proofErr w:type="spellStart"/>
      <w:r w:rsidRPr="00BB4E23">
        <w:rPr>
          <w:iCs/>
          <w:szCs w:val="24"/>
        </w:rPr>
        <w:t>pembelian</w:t>
      </w:r>
      <w:proofErr w:type="spellEnd"/>
      <w:r>
        <w:rPr>
          <w:iCs/>
          <w:szCs w:val="24"/>
        </w:rPr>
        <w:t xml:space="preserve">. </w:t>
      </w:r>
      <w:r w:rsidRPr="00BB4E23">
        <w:rPr>
          <w:iCs/>
          <w:szCs w:val="24"/>
        </w:rPr>
        <w:t xml:space="preserve">Hasil uji T </w:t>
      </w:r>
      <w:proofErr w:type="spellStart"/>
      <w:r w:rsidRPr="00BB4E23">
        <w:rPr>
          <w:iCs/>
          <w:szCs w:val="24"/>
        </w:rPr>
        <w:t>menunjukkan</w:t>
      </w:r>
      <w:proofErr w:type="spellEnd"/>
      <w:r w:rsidRPr="00BB4E23">
        <w:rPr>
          <w:iCs/>
          <w:szCs w:val="24"/>
        </w:rPr>
        <w:t xml:space="preserve"> </w:t>
      </w:r>
      <w:proofErr w:type="spellStart"/>
      <w:r w:rsidRPr="00BB4E23">
        <w:rPr>
          <w:iCs/>
          <w:szCs w:val="24"/>
        </w:rPr>
        <w:t>bahwa</w:t>
      </w:r>
      <w:proofErr w:type="spellEnd"/>
      <w:r w:rsidRPr="00BB4E23">
        <w:rPr>
          <w:iCs/>
          <w:szCs w:val="24"/>
        </w:rPr>
        <w:t xml:space="preserve"> </w:t>
      </w:r>
      <w:proofErr w:type="spellStart"/>
      <w:r w:rsidRPr="00BB4E23">
        <w:rPr>
          <w:iCs/>
          <w:szCs w:val="24"/>
        </w:rPr>
        <w:t>pelanggan</w:t>
      </w:r>
      <w:proofErr w:type="spellEnd"/>
      <w:r w:rsidRPr="00BB4E23">
        <w:rPr>
          <w:iCs/>
          <w:szCs w:val="24"/>
        </w:rPr>
        <w:t xml:space="preserve"> </w:t>
      </w:r>
      <w:proofErr w:type="spellStart"/>
      <w:r w:rsidRPr="00BB4E23">
        <w:rPr>
          <w:iCs/>
          <w:szCs w:val="24"/>
        </w:rPr>
        <w:t>akan</w:t>
      </w:r>
      <w:proofErr w:type="spellEnd"/>
      <w:r w:rsidRPr="00BB4E23">
        <w:rPr>
          <w:iCs/>
          <w:szCs w:val="24"/>
        </w:rPr>
        <w:t xml:space="preserve"> </w:t>
      </w:r>
      <w:proofErr w:type="spellStart"/>
      <w:r w:rsidRPr="00BB4E23">
        <w:rPr>
          <w:iCs/>
          <w:szCs w:val="24"/>
        </w:rPr>
        <w:t>lebih</w:t>
      </w:r>
      <w:proofErr w:type="spellEnd"/>
      <w:r w:rsidRPr="00BB4E23">
        <w:rPr>
          <w:iCs/>
          <w:szCs w:val="24"/>
        </w:rPr>
        <w:t xml:space="preserve"> </w:t>
      </w:r>
      <w:proofErr w:type="spellStart"/>
      <w:r w:rsidRPr="00BB4E23">
        <w:rPr>
          <w:iCs/>
          <w:szCs w:val="24"/>
        </w:rPr>
        <w:t>banyak</w:t>
      </w:r>
      <w:proofErr w:type="spellEnd"/>
      <w:r w:rsidRPr="00BB4E23">
        <w:rPr>
          <w:iCs/>
          <w:szCs w:val="24"/>
        </w:rPr>
        <w:t xml:space="preserve"> </w:t>
      </w:r>
      <w:proofErr w:type="spellStart"/>
      <w:r w:rsidRPr="00BB4E23">
        <w:rPr>
          <w:iCs/>
          <w:szCs w:val="24"/>
        </w:rPr>
        <w:t>memilih</w:t>
      </w:r>
      <w:proofErr w:type="spellEnd"/>
      <w:r w:rsidRPr="00BB4E23">
        <w:rPr>
          <w:iCs/>
          <w:szCs w:val="24"/>
        </w:rPr>
        <w:t xml:space="preserve"> </w:t>
      </w:r>
      <w:proofErr w:type="spellStart"/>
      <w:r w:rsidRPr="00BB4E23">
        <w:rPr>
          <w:iCs/>
          <w:szCs w:val="24"/>
        </w:rPr>
        <w:t>membeli</w:t>
      </w:r>
      <w:proofErr w:type="spellEnd"/>
      <w:r w:rsidRPr="00BB4E23">
        <w:rPr>
          <w:iCs/>
          <w:szCs w:val="24"/>
        </w:rPr>
        <w:t xml:space="preserve"> </w:t>
      </w:r>
      <w:proofErr w:type="spellStart"/>
      <w:r w:rsidRPr="00BB4E23">
        <w:rPr>
          <w:iCs/>
          <w:szCs w:val="24"/>
        </w:rPr>
        <w:t>produk</w:t>
      </w:r>
      <w:proofErr w:type="spellEnd"/>
      <w:r w:rsidRPr="00BB4E23">
        <w:rPr>
          <w:iCs/>
          <w:szCs w:val="24"/>
        </w:rPr>
        <w:t xml:space="preserve"> </w:t>
      </w:r>
      <w:proofErr w:type="spellStart"/>
      <w:r w:rsidRPr="00BB4E23">
        <w:rPr>
          <w:iCs/>
          <w:szCs w:val="24"/>
        </w:rPr>
        <w:t>makanan</w:t>
      </w:r>
      <w:proofErr w:type="spellEnd"/>
      <w:r w:rsidRPr="00BB4E23">
        <w:rPr>
          <w:iCs/>
          <w:szCs w:val="24"/>
        </w:rPr>
        <w:t xml:space="preserve"> </w:t>
      </w:r>
      <w:proofErr w:type="spellStart"/>
      <w:r w:rsidRPr="00BB4E23">
        <w:rPr>
          <w:iCs/>
          <w:szCs w:val="24"/>
        </w:rPr>
        <w:t>apabila</w:t>
      </w:r>
      <w:proofErr w:type="spellEnd"/>
      <w:r w:rsidRPr="00BB4E23">
        <w:rPr>
          <w:iCs/>
          <w:szCs w:val="24"/>
        </w:rPr>
        <w:t xml:space="preserve"> </w:t>
      </w:r>
      <w:proofErr w:type="spellStart"/>
      <w:r w:rsidRPr="00BB4E23">
        <w:rPr>
          <w:iCs/>
          <w:szCs w:val="24"/>
        </w:rPr>
        <w:t>pelaku</w:t>
      </w:r>
      <w:proofErr w:type="spellEnd"/>
      <w:r w:rsidRPr="00BB4E23">
        <w:rPr>
          <w:iCs/>
          <w:szCs w:val="24"/>
        </w:rPr>
        <w:t xml:space="preserve"> UMKM </w:t>
      </w:r>
      <w:proofErr w:type="spellStart"/>
      <w:r w:rsidRPr="00BB4E23">
        <w:rPr>
          <w:iCs/>
          <w:szCs w:val="24"/>
        </w:rPr>
        <w:t>memiliki</w:t>
      </w:r>
      <w:proofErr w:type="spellEnd"/>
      <w:r w:rsidRPr="00BB4E23">
        <w:rPr>
          <w:iCs/>
          <w:szCs w:val="24"/>
        </w:rPr>
        <w:t xml:space="preserve"> </w:t>
      </w:r>
      <w:r w:rsidRPr="003D42AF">
        <w:rPr>
          <w:i/>
          <w:szCs w:val="24"/>
        </w:rPr>
        <w:t>brand</w:t>
      </w:r>
      <w:r w:rsidRPr="00BB4E23">
        <w:rPr>
          <w:iCs/>
          <w:szCs w:val="24"/>
        </w:rPr>
        <w:t xml:space="preserve"> </w:t>
      </w:r>
      <w:proofErr w:type="spellStart"/>
      <w:r w:rsidRPr="00BB4E23">
        <w:rPr>
          <w:iCs/>
          <w:szCs w:val="24"/>
        </w:rPr>
        <w:t>terhadap</w:t>
      </w:r>
      <w:proofErr w:type="spellEnd"/>
      <w:r w:rsidRPr="00BB4E23">
        <w:rPr>
          <w:iCs/>
          <w:szCs w:val="24"/>
        </w:rPr>
        <w:t xml:space="preserve"> </w:t>
      </w:r>
      <w:proofErr w:type="spellStart"/>
      <w:r w:rsidRPr="00BB4E23">
        <w:rPr>
          <w:iCs/>
          <w:szCs w:val="24"/>
        </w:rPr>
        <w:t>produk</w:t>
      </w:r>
      <w:proofErr w:type="spellEnd"/>
      <w:r w:rsidRPr="00BB4E23">
        <w:rPr>
          <w:iCs/>
          <w:szCs w:val="24"/>
        </w:rPr>
        <w:t xml:space="preserve"> </w:t>
      </w:r>
      <w:proofErr w:type="spellStart"/>
      <w:r w:rsidRPr="00BB4E23">
        <w:rPr>
          <w:iCs/>
          <w:szCs w:val="24"/>
        </w:rPr>
        <w:t>makanan</w:t>
      </w:r>
      <w:proofErr w:type="spellEnd"/>
      <w:r w:rsidRPr="00BB4E23">
        <w:rPr>
          <w:iCs/>
          <w:szCs w:val="24"/>
        </w:rPr>
        <w:t xml:space="preserve"> yang </w:t>
      </w:r>
      <w:proofErr w:type="spellStart"/>
      <w:r w:rsidRPr="00BB4E23">
        <w:rPr>
          <w:iCs/>
          <w:szCs w:val="24"/>
        </w:rPr>
        <w:t>mereka</w:t>
      </w:r>
      <w:proofErr w:type="spellEnd"/>
      <w:r w:rsidRPr="00BB4E23">
        <w:rPr>
          <w:iCs/>
          <w:szCs w:val="24"/>
        </w:rPr>
        <w:t xml:space="preserve"> </w:t>
      </w:r>
      <w:proofErr w:type="spellStart"/>
      <w:r w:rsidRPr="00BB4E23">
        <w:rPr>
          <w:iCs/>
          <w:szCs w:val="24"/>
        </w:rPr>
        <w:t>jual</w:t>
      </w:r>
      <w:proofErr w:type="spellEnd"/>
      <w:r w:rsidRPr="00BB4E23">
        <w:rPr>
          <w:iCs/>
          <w:szCs w:val="24"/>
        </w:rPr>
        <w:t>.</w:t>
      </w:r>
      <w:r>
        <w:rPr>
          <w:iCs/>
          <w:szCs w:val="24"/>
        </w:rPr>
        <w:t xml:space="preserve"> </w:t>
      </w:r>
      <w:r w:rsidRPr="00BB4E23">
        <w:rPr>
          <w:iCs/>
          <w:szCs w:val="24"/>
        </w:rPr>
        <w:t xml:space="preserve">Hal </w:t>
      </w:r>
      <w:proofErr w:type="spellStart"/>
      <w:r w:rsidRPr="00BB4E23">
        <w:rPr>
          <w:iCs/>
          <w:szCs w:val="24"/>
        </w:rPr>
        <w:t>ini</w:t>
      </w:r>
      <w:proofErr w:type="spellEnd"/>
      <w:r w:rsidRPr="00BB4E23">
        <w:rPr>
          <w:iCs/>
          <w:szCs w:val="24"/>
        </w:rPr>
        <w:t xml:space="preserve"> </w:t>
      </w:r>
      <w:proofErr w:type="spellStart"/>
      <w:r w:rsidRPr="00BB4E23">
        <w:rPr>
          <w:iCs/>
          <w:szCs w:val="24"/>
        </w:rPr>
        <w:t>menunjukkan</w:t>
      </w:r>
      <w:proofErr w:type="spellEnd"/>
      <w:r w:rsidRPr="00BB4E23">
        <w:rPr>
          <w:iCs/>
          <w:szCs w:val="24"/>
        </w:rPr>
        <w:t xml:space="preserve"> </w:t>
      </w:r>
      <w:proofErr w:type="spellStart"/>
      <w:r w:rsidRPr="00BB4E23">
        <w:rPr>
          <w:iCs/>
          <w:szCs w:val="24"/>
        </w:rPr>
        <w:t>bahwa</w:t>
      </w:r>
      <w:proofErr w:type="spellEnd"/>
      <w:r w:rsidRPr="00BB4E23">
        <w:rPr>
          <w:iCs/>
          <w:szCs w:val="24"/>
        </w:rPr>
        <w:t xml:space="preserve"> </w:t>
      </w:r>
      <w:proofErr w:type="spellStart"/>
      <w:r w:rsidRPr="00BB4E23">
        <w:rPr>
          <w:iCs/>
          <w:szCs w:val="24"/>
        </w:rPr>
        <w:t>dari</w:t>
      </w:r>
      <w:proofErr w:type="spellEnd"/>
      <w:r w:rsidRPr="00BB4E23">
        <w:rPr>
          <w:iCs/>
          <w:szCs w:val="24"/>
        </w:rPr>
        <w:t xml:space="preserve"> 100 </w:t>
      </w:r>
      <w:proofErr w:type="spellStart"/>
      <w:r w:rsidRPr="00BB4E23">
        <w:rPr>
          <w:iCs/>
          <w:szCs w:val="24"/>
        </w:rPr>
        <w:t>responden</w:t>
      </w:r>
      <w:proofErr w:type="spellEnd"/>
      <w:r w:rsidRPr="00BB4E23">
        <w:rPr>
          <w:iCs/>
          <w:szCs w:val="24"/>
        </w:rPr>
        <w:t xml:space="preserve"> yang </w:t>
      </w:r>
      <w:proofErr w:type="spellStart"/>
      <w:r w:rsidRPr="00BB4E23">
        <w:rPr>
          <w:iCs/>
          <w:szCs w:val="24"/>
        </w:rPr>
        <w:t>digunakan</w:t>
      </w:r>
      <w:proofErr w:type="spellEnd"/>
      <w:r w:rsidRPr="00BB4E23">
        <w:rPr>
          <w:iCs/>
          <w:szCs w:val="24"/>
        </w:rPr>
        <w:t xml:space="preserve"> </w:t>
      </w:r>
      <w:proofErr w:type="spellStart"/>
      <w:r w:rsidRPr="00BB4E23">
        <w:rPr>
          <w:iCs/>
          <w:szCs w:val="24"/>
        </w:rPr>
        <w:t>dalam</w:t>
      </w:r>
      <w:proofErr w:type="spellEnd"/>
      <w:r w:rsidRPr="00BB4E23">
        <w:rPr>
          <w:iCs/>
          <w:szCs w:val="24"/>
        </w:rPr>
        <w:t xml:space="preserve"> </w:t>
      </w:r>
      <w:proofErr w:type="spellStart"/>
      <w:r w:rsidRPr="00BB4E23">
        <w:rPr>
          <w:iCs/>
          <w:szCs w:val="24"/>
        </w:rPr>
        <w:t>penelitian</w:t>
      </w:r>
      <w:proofErr w:type="spellEnd"/>
      <w:r w:rsidRPr="00BB4E23">
        <w:rPr>
          <w:iCs/>
          <w:szCs w:val="24"/>
        </w:rPr>
        <w:t xml:space="preserve"> </w:t>
      </w:r>
      <w:proofErr w:type="spellStart"/>
      <w:r w:rsidRPr="00BB4E23">
        <w:rPr>
          <w:iCs/>
          <w:szCs w:val="24"/>
        </w:rPr>
        <w:t>ini</w:t>
      </w:r>
      <w:proofErr w:type="spellEnd"/>
      <w:r w:rsidRPr="00BB4E23">
        <w:rPr>
          <w:iCs/>
          <w:szCs w:val="24"/>
        </w:rPr>
        <w:t xml:space="preserve"> </w:t>
      </w:r>
      <w:proofErr w:type="spellStart"/>
      <w:r w:rsidRPr="00BB4E23">
        <w:rPr>
          <w:iCs/>
          <w:szCs w:val="24"/>
        </w:rPr>
        <w:t>apabila</w:t>
      </w:r>
      <w:proofErr w:type="spellEnd"/>
      <w:r w:rsidRPr="00BB4E23">
        <w:rPr>
          <w:iCs/>
          <w:szCs w:val="24"/>
        </w:rPr>
        <w:t xml:space="preserve"> </w:t>
      </w:r>
      <w:r w:rsidRPr="00BB4E23">
        <w:rPr>
          <w:i/>
          <w:szCs w:val="24"/>
        </w:rPr>
        <w:t>brand</w:t>
      </w:r>
      <w:r w:rsidRPr="00BB4E23">
        <w:rPr>
          <w:iCs/>
          <w:szCs w:val="24"/>
        </w:rPr>
        <w:t xml:space="preserve"> </w:t>
      </w:r>
      <w:proofErr w:type="spellStart"/>
      <w:r w:rsidRPr="00BB4E23">
        <w:rPr>
          <w:iCs/>
          <w:szCs w:val="24"/>
        </w:rPr>
        <w:t>memiliki</w:t>
      </w:r>
      <w:proofErr w:type="spellEnd"/>
      <w:r w:rsidRPr="00BB4E23">
        <w:rPr>
          <w:iCs/>
          <w:szCs w:val="24"/>
        </w:rPr>
        <w:t xml:space="preserve"> </w:t>
      </w:r>
      <w:proofErr w:type="spellStart"/>
      <w:r w:rsidRPr="00BB4E23">
        <w:rPr>
          <w:iCs/>
          <w:szCs w:val="24"/>
        </w:rPr>
        <w:t>citra</w:t>
      </w:r>
      <w:proofErr w:type="spellEnd"/>
      <w:r w:rsidRPr="00BB4E23">
        <w:rPr>
          <w:iCs/>
          <w:szCs w:val="24"/>
        </w:rPr>
        <w:t xml:space="preserve"> yang </w:t>
      </w:r>
      <w:proofErr w:type="spellStart"/>
      <w:r w:rsidRPr="00BB4E23">
        <w:rPr>
          <w:iCs/>
          <w:szCs w:val="24"/>
        </w:rPr>
        <w:t>positif</w:t>
      </w:r>
      <w:proofErr w:type="spellEnd"/>
      <w:r w:rsidRPr="00BB4E23">
        <w:rPr>
          <w:iCs/>
          <w:szCs w:val="24"/>
        </w:rPr>
        <w:t xml:space="preserve"> </w:t>
      </w:r>
      <w:proofErr w:type="spellStart"/>
      <w:r w:rsidRPr="00BB4E23">
        <w:rPr>
          <w:iCs/>
          <w:szCs w:val="24"/>
        </w:rPr>
        <w:t>maka</w:t>
      </w:r>
      <w:proofErr w:type="spellEnd"/>
      <w:r w:rsidRPr="00BB4E23">
        <w:rPr>
          <w:iCs/>
          <w:szCs w:val="24"/>
        </w:rPr>
        <w:t xml:space="preserve"> </w:t>
      </w:r>
      <w:r w:rsidRPr="00BB4E23">
        <w:rPr>
          <w:i/>
          <w:szCs w:val="24"/>
        </w:rPr>
        <w:t>brand</w:t>
      </w:r>
      <w:r w:rsidRPr="00BB4E23">
        <w:rPr>
          <w:iCs/>
          <w:szCs w:val="24"/>
        </w:rPr>
        <w:t xml:space="preserve"> </w:t>
      </w:r>
      <w:proofErr w:type="spellStart"/>
      <w:r w:rsidRPr="00BB4E23">
        <w:rPr>
          <w:iCs/>
          <w:szCs w:val="24"/>
        </w:rPr>
        <w:t>tersebut</w:t>
      </w:r>
      <w:proofErr w:type="spellEnd"/>
      <w:r w:rsidRPr="00BB4E23">
        <w:rPr>
          <w:iCs/>
          <w:szCs w:val="24"/>
        </w:rPr>
        <w:t xml:space="preserve"> </w:t>
      </w:r>
      <w:proofErr w:type="spellStart"/>
      <w:r w:rsidRPr="00BB4E23">
        <w:rPr>
          <w:iCs/>
          <w:szCs w:val="24"/>
        </w:rPr>
        <w:t>kemungkinan</w:t>
      </w:r>
      <w:proofErr w:type="spellEnd"/>
      <w:r w:rsidRPr="00BB4E23">
        <w:rPr>
          <w:iCs/>
          <w:szCs w:val="24"/>
        </w:rPr>
        <w:t xml:space="preserve"> </w:t>
      </w:r>
      <w:proofErr w:type="spellStart"/>
      <w:r w:rsidRPr="00BB4E23">
        <w:rPr>
          <w:iCs/>
          <w:szCs w:val="24"/>
        </w:rPr>
        <w:t>besar</w:t>
      </w:r>
      <w:proofErr w:type="spellEnd"/>
      <w:r w:rsidRPr="00BB4E23">
        <w:rPr>
          <w:iCs/>
          <w:szCs w:val="24"/>
        </w:rPr>
        <w:t xml:space="preserve"> </w:t>
      </w:r>
      <w:proofErr w:type="spellStart"/>
      <w:r w:rsidRPr="00BB4E23">
        <w:rPr>
          <w:iCs/>
          <w:szCs w:val="24"/>
        </w:rPr>
        <w:t>akan</w:t>
      </w:r>
      <w:proofErr w:type="spellEnd"/>
      <w:r w:rsidRPr="00BB4E23">
        <w:rPr>
          <w:iCs/>
          <w:szCs w:val="24"/>
        </w:rPr>
        <w:t xml:space="preserve"> </w:t>
      </w:r>
      <w:proofErr w:type="spellStart"/>
      <w:r w:rsidRPr="00BB4E23">
        <w:rPr>
          <w:iCs/>
          <w:szCs w:val="24"/>
        </w:rPr>
        <w:t>tetap</w:t>
      </w:r>
      <w:proofErr w:type="spellEnd"/>
      <w:r w:rsidRPr="00BB4E23">
        <w:rPr>
          <w:iCs/>
          <w:szCs w:val="24"/>
        </w:rPr>
        <w:t xml:space="preserve"> </w:t>
      </w:r>
      <w:proofErr w:type="spellStart"/>
      <w:r w:rsidRPr="00BB4E23">
        <w:rPr>
          <w:iCs/>
          <w:szCs w:val="24"/>
        </w:rPr>
        <w:t>diingat</w:t>
      </w:r>
      <w:proofErr w:type="spellEnd"/>
      <w:r w:rsidRPr="00BB4E23">
        <w:rPr>
          <w:iCs/>
          <w:szCs w:val="24"/>
        </w:rPr>
        <w:t xml:space="preserve"> </w:t>
      </w:r>
      <w:proofErr w:type="spellStart"/>
      <w:r w:rsidRPr="00BB4E23">
        <w:rPr>
          <w:iCs/>
          <w:szCs w:val="24"/>
        </w:rPr>
        <w:t>konsumen</w:t>
      </w:r>
      <w:proofErr w:type="spellEnd"/>
      <w:r w:rsidRPr="00BB4E23">
        <w:rPr>
          <w:iCs/>
          <w:szCs w:val="24"/>
        </w:rPr>
        <w:t xml:space="preserve">. </w:t>
      </w:r>
      <w:proofErr w:type="spellStart"/>
      <w:r w:rsidRPr="00BB4E23">
        <w:rPr>
          <w:iCs/>
          <w:szCs w:val="24"/>
        </w:rPr>
        <w:t>Sehingga</w:t>
      </w:r>
      <w:proofErr w:type="spellEnd"/>
      <w:r w:rsidRPr="00BB4E23">
        <w:rPr>
          <w:iCs/>
          <w:szCs w:val="24"/>
        </w:rPr>
        <w:t xml:space="preserve"> </w:t>
      </w:r>
      <w:proofErr w:type="spellStart"/>
      <w:r w:rsidRPr="00BB4E23">
        <w:rPr>
          <w:iCs/>
          <w:szCs w:val="24"/>
        </w:rPr>
        <w:t>meningkatkan</w:t>
      </w:r>
      <w:proofErr w:type="spellEnd"/>
      <w:r w:rsidRPr="00BB4E23">
        <w:rPr>
          <w:iCs/>
          <w:szCs w:val="24"/>
        </w:rPr>
        <w:t xml:space="preserve"> </w:t>
      </w:r>
      <w:proofErr w:type="spellStart"/>
      <w:r w:rsidRPr="00BB4E23">
        <w:rPr>
          <w:iCs/>
          <w:szCs w:val="24"/>
        </w:rPr>
        <w:t>kecenderungan</w:t>
      </w:r>
      <w:proofErr w:type="spellEnd"/>
      <w:r w:rsidRPr="00BB4E23">
        <w:rPr>
          <w:iCs/>
          <w:szCs w:val="24"/>
        </w:rPr>
        <w:t xml:space="preserve"> </w:t>
      </w:r>
      <w:proofErr w:type="spellStart"/>
      <w:r w:rsidRPr="00BB4E23">
        <w:rPr>
          <w:iCs/>
          <w:szCs w:val="24"/>
        </w:rPr>
        <w:t>mereka</w:t>
      </w:r>
      <w:proofErr w:type="spellEnd"/>
      <w:r w:rsidRPr="00BB4E23">
        <w:rPr>
          <w:iCs/>
          <w:szCs w:val="24"/>
        </w:rPr>
        <w:t xml:space="preserve"> </w:t>
      </w:r>
      <w:proofErr w:type="spellStart"/>
      <w:r w:rsidRPr="00BB4E23">
        <w:rPr>
          <w:iCs/>
          <w:szCs w:val="24"/>
        </w:rPr>
        <w:t>untuk</w:t>
      </w:r>
      <w:proofErr w:type="spellEnd"/>
      <w:r w:rsidRPr="00BB4E23">
        <w:rPr>
          <w:iCs/>
          <w:szCs w:val="24"/>
        </w:rPr>
        <w:t xml:space="preserve"> </w:t>
      </w:r>
      <w:proofErr w:type="spellStart"/>
      <w:r w:rsidRPr="00BB4E23">
        <w:rPr>
          <w:iCs/>
          <w:szCs w:val="24"/>
        </w:rPr>
        <w:t>melakukan</w:t>
      </w:r>
      <w:proofErr w:type="spellEnd"/>
      <w:r w:rsidRPr="00BB4E23">
        <w:rPr>
          <w:iCs/>
          <w:szCs w:val="24"/>
        </w:rPr>
        <w:t xml:space="preserve"> </w:t>
      </w:r>
      <w:proofErr w:type="spellStart"/>
      <w:r w:rsidRPr="00BB4E23">
        <w:rPr>
          <w:iCs/>
          <w:szCs w:val="24"/>
        </w:rPr>
        <w:t>pembelian</w:t>
      </w:r>
      <w:proofErr w:type="spellEnd"/>
      <w:r w:rsidRPr="00BB4E23">
        <w:rPr>
          <w:iCs/>
          <w:szCs w:val="24"/>
        </w:rPr>
        <w:t xml:space="preserve"> dan </w:t>
      </w:r>
      <w:proofErr w:type="spellStart"/>
      <w:r w:rsidRPr="00BB4E23">
        <w:rPr>
          <w:iCs/>
          <w:szCs w:val="24"/>
        </w:rPr>
        <w:t>sebaliknya</w:t>
      </w:r>
      <w:proofErr w:type="spellEnd"/>
      <w:r w:rsidRPr="00BB4E23">
        <w:rPr>
          <w:iCs/>
          <w:szCs w:val="24"/>
        </w:rPr>
        <w:t xml:space="preserve"> </w:t>
      </w:r>
      <w:proofErr w:type="spellStart"/>
      <w:r w:rsidRPr="00BB4E23">
        <w:rPr>
          <w:iCs/>
          <w:szCs w:val="24"/>
        </w:rPr>
        <w:t>jika</w:t>
      </w:r>
      <w:proofErr w:type="spellEnd"/>
      <w:r w:rsidRPr="00BB4E23">
        <w:rPr>
          <w:iCs/>
          <w:szCs w:val="24"/>
        </w:rPr>
        <w:t xml:space="preserve"> </w:t>
      </w:r>
      <w:r w:rsidRPr="00BB4E23">
        <w:rPr>
          <w:i/>
          <w:szCs w:val="24"/>
        </w:rPr>
        <w:t>brand</w:t>
      </w:r>
      <w:r w:rsidRPr="00BB4E23">
        <w:rPr>
          <w:iCs/>
          <w:szCs w:val="24"/>
        </w:rPr>
        <w:t xml:space="preserve"> yang </w:t>
      </w:r>
      <w:proofErr w:type="spellStart"/>
      <w:r w:rsidRPr="00BB4E23">
        <w:rPr>
          <w:iCs/>
          <w:szCs w:val="24"/>
        </w:rPr>
        <w:t>memiliki</w:t>
      </w:r>
      <w:proofErr w:type="spellEnd"/>
      <w:r w:rsidRPr="00BB4E23">
        <w:rPr>
          <w:iCs/>
          <w:szCs w:val="24"/>
        </w:rPr>
        <w:t xml:space="preserve"> </w:t>
      </w:r>
      <w:proofErr w:type="spellStart"/>
      <w:r w:rsidRPr="00BB4E23">
        <w:rPr>
          <w:iCs/>
          <w:szCs w:val="24"/>
        </w:rPr>
        <w:t>citra</w:t>
      </w:r>
      <w:proofErr w:type="spellEnd"/>
      <w:r w:rsidRPr="00BB4E23">
        <w:rPr>
          <w:iCs/>
          <w:szCs w:val="24"/>
        </w:rPr>
        <w:t xml:space="preserve"> yang negative </w:t>
      </w:r>
      <w:proofErr w:type="spellStart"/>
      <w:r w:rsidRPr="00BB4E23">
        <w:rPr>
          <w:iCs/>
          <w:szCs w:val="24"/>
        </w:rPr>
        <w:t>maka</w:t>
      </w:r>
      <w:proofErr w:type="spellEnd"/>
      <w:r w:rsidRPr="00BB4E23">
        <w:rPr>
          <w:iCs/>
          <w:szCs w:val="24"/>
        </w:rPr>
        <w:t xml:space="preserve"> </w:t>
      </w:r>
      <w:proofErr w:type="spellStart"/>
      <w:r w:rsidRPr="00BB4E23">
        <w:rPr>
          <w:iCs/>
          <w:szCs w:val="24"/>
        </w:rPr>
        <w:t>konsumen</w:t>
      </w:r>
      <w:proofErr w:type="spellEnd"/>
      <w:r w:rsidRPr="00BB4E23">
        <w:rPr>
          <w:iCs/>
          <w:szCs w:val="24"/>
        </w:rPr>
        <w:t xml:space="preserve"> </w:t>
      </w:r>
      <w:proofErr w:type="spellStart"/>
      <w:r w:rsidRPr="00BB4E23">
        <w:rPr>
          <w:iCs/>
          <w:szCs w:val="24"/>
        </w:rPr>
        <w:t>akan</w:t>
      </w:r>
      <w:proofErr w:type="spellEnd"/>
      <w:r w:rsidRPr="00BB4E23">
        <w:rPr>
          <w:iCs/>
          <w:szCs w:val="24"/>
        </w:rPr>
        <w:t xml:space="preserve"> </w:t>
      </w:r>
      <w:proofErr w:type="spellStart"/>
      <w:r w:rsidRPr="00BB4E23">
        <w:rPr>
          <w:iCs/>
          <w:szCs w:val="24"/>
        </w:rPr>
        <w:t>membeli</w:t>
      </w:r>
      <w:proofErr w:type="spellEnd"/>
      <w:r w:rsidRPr="00BB4E23">
        <w:rPr>
          <w:iCs/>
          <w:szCs w:val="24"/>
        </w:rPr>
        <w:t xml:space="preserve"> </w:t>
      </w:r>
      <w:proofErr w:type="spellStart"/>
      <w:r w:rsidRPr="00BB4E23">
        <w:rPr>
          <w:iCs/>
          <w:szCs w:val="24"/>
        </w:rPr>
        <w:t>produk</w:t>
      </w:r>
      <w:proofErr w:type="spellEnd"/>
      <w:r w:rsidRPr="00BB4E23">
        <w:rPr>
          <w:iCs/>
          <w:szCs w:val="24"/>
        </w:rPr>
        <w:t xml:space="preserve"> </w:t>
      </w:r>
      <w:proofErr w:type="spellStart"/>
      <w:r w:rsidRPr="00BB4E23">
        <w:rPr>
          <w:iCs/>
          <w:szCs w:val="24"/>
        </w:rPr>
        <w:t>serupa</w:t>
      </w:r>
      <w:proofErr w:type="spellEnd"/>
      <w:r w:rsidRPr="00BB4E23">
        <w:rPr>
          <w:iCs/>
          <w:szCs w:val="24"/>
        </w:rPr>
        <w:t xml:space="preserve"> </w:t>
      </w:r>
      <w:proofErr w:type="spellStart"/>
      <w:r w:rsidRPr="00BB4E23">
        <w:rPr>
          <w:iCs/>
          <w:szCs w:val="24"/>
        </w:rPr>
        <w:t>dengan</w:t>
      </w:r>
      <w:proofErr w:type="spellEnd"/>
      <w:r w:rsidRPr="00BB4E23">
        <w:rPr>
          <w:iCs/>
          <w:szCs w:val="24"/>
        </w:rPr>
        <w:t xml:space="preserve"> </w:t>
      </w:r>
      <w:proofErr w:type="spellStart"/>
      <w:r w:rsidRPr="00BB4E23">
        <w:rPr>
          <w:iCs/>
          <w:szCs w:val="24"/>
        </w:rPr>
        <w:t>reputasi</w:t>
      </w:r>
      <w:proofErr w:type="spellEnd"/>
      <w:r w:rsidRPr="00BB4E23">
        <w:rPr>
          <w:iCs/>
          <w:szCs w:val="24"/>
        </w:rPr>
        <w:t xml:space="preserve"> yang </w:t>
      </w:r>
      <w:proofErr w:type="spellStart"/>
      <w:r w:rsidRPr="00BB4E23">
        <w:rPr>
          <w:iCs/>
          <w:szCs w:val="24"/>
        </w:rPr>
        <w:t>lebih</w:t>
      </w:r>
      <w:proofErr w:type="spellEnd"/>
      <w:r w:rsidRPr="00BB4E23">
        <w:rPr>
          <w:iCs/>
          <w:szCs w:val="24"/>
        </w:rPr>
        <w:t xml:space="preserve"> </w:t>
      </w:r>
      <w:proofErr w:type="spellStart"/>
      <w:r w:rsidRPr="00BB4E23">
        <w:rPr>
          <w:iCs/>
          <w:szCs w:val="24"/>
        </w:rPr>
        <w:t>baik</w:t>
      </w:r>
      <w:proofErr w:type="spellEnd"/>
      <w:r w:rsidRPr="00BB4E23">
        <w:rPr>
          <w:iCs/>
          <w:szCs w:val="24"/>
        </w:rPr>
        <w:t xml:space="preserve">. </w:t>
      </w:r>
    </w:p>
    <w:p w14:paraId="74E01989" w14:textId="7CA13942" w:rsidR="005909BC" w:rsidRDefault="002A08E5" w:rsidP="00FF21E1">
      <w:pPr>
        <w:pStyle w:val="Body"/>
        <w:spacing w:line="240" w:lineRule="auto"/>
        <w:ind w:firstLine="426"/>
        <w:rPr>
          <w:iCs/>
          <w:szCs w:val="24"/>
        </w:rPr>
      </w:pPr>
      <w:r>
        <w:rPr>
          <w:iCs/>
          <w:szCs w:val="24"/>
          <w:lang w:val="id-ID"/>
        </w:rPr>
        <w:t xml:space="preserve">Berdasarkan hal tersebut sesuai dengan yang dikemukakan oleh </w:t>
      </w:r>
      <w:r w:rsidRPr="00DA1D34">
        <w:fldChar w:fldCharType="begin" w:fldLock="1"/>
      </w:r>
      <w:r w:rsidRPr="00DA1D34">
        <w:instrText>ADDIN CSL_CITATION {"citationItems":[{"id":"ITEM-1","itemData":{"author":[{"dropping-particle":"","family":"Ernawati","given":"Reni","non-dropping-particle":"","parse-names":false,"suffix":""},{"dropping-particle":"","family":"Dwi","given":"Anastasia Bernadin","non-dropping-particle":"","parse-names":false,"suffix":""},{"dropping-particle":"","family":"Argo","given":"Jenji Gunaedi","non-dropping-particle":"","parse-names":false,"suffix":""}],"id":"ITEM-1","issue":"2","issued":{"date-parts":[["2021"]]},"page":"200-218","title":"Analisis Pengaruh Promosi, Harga , dan Citra Merek terhadap Keputusan Pembelian pada Situs E-commerce Zalora di Jakarta","type":"article-journal","volume":"4"},"uris":["http://www.mendeley.com/documents/?uuid=b3d26a25-3a17-4d4a-8637-e97472e51ed7"]}],"mendeley":{"formattedCitation":"(Ernawati et al., 2021)","plainTextFormattedCitation":"(Ernawati et al., 2021)","previouslyFormattedCitation":"(Ernawati et al., 2021)"},"properties":{"noteIndex":0},"schema":"https://github.com/citation-style-language/schema/raw/master/csl-citation.json"}</w:instrText>
      </w:r>
      <w:r w:rsidRPr="00DA1D34">
        <w:fldChar w:fldCharType="separate"/>
      </w:r>
      <w:r w:rsidRPr="00DA1D34">
        <w:rPr>
          <w:noProof/>
        </w:rPr>
        <w:t>(Ernawati et al., 2021)</w:t>
      </w:r>
      <w:r w:rsidRPr="00DA1D34">
        <w:fldChar w:fldCharType="end"/>
      </w:r>
      <w:r w:rsidRPr="00DA1D34">
        <w:t xml:space="preserve"> </w:t>
      </w:r>
      <w:r>
        <w:rPr>
          <w:lang w:val="id-ID"/>
        </w:rPr>
        <w:t>bahwa</w:t>
      </w:r>
      <w:r w:rsidRPr="00DA1D34">
        <w:t xml:space="preserve"> </w:t>
      </w:r>
      <w:r w:rsidRPr="00DA1D34">
        <w:rPr>
          <w:i/>
          <w:iCs/>
        </w:rPr>
        <w:t>brand image</w:t>
      </w:r>
      <w:r w:rsidRPr="00DA1D34">
        <w:t xml:space="preserve"> </w:t>
      </w:r>
      <w:r>
        <w:rPr>
          <w:lang w:val="id-ID"/>
        </w:rPr>
        <w:t>merupakan</w:t>
      </w:r>
      <w:r w:rsidRPr="00DA1D34">
        <w:t xml:space="preserve"> </w:t>
      </w:r>
      <w:proofErr w:type="spellStart"/>
      <w:r w:rsidRPr="00DA1D34">
        <w:t>persepsi</w:t>
      </w:r>
      <w:proofErr w:type="spellEnd"/>
      <w:r w:rsidRPr="00DA1D34">
        <w:t xml:space="preserve"> </w:t>
      </w:r>
      <w:proofErr w:type="spellStart"/>
      <w:r w:rsidRPr="00DA1D34">
        <w:t>seseorang</w:t>
      </w:r>
      <w:proofErr w:type="spellEnd"/>
      <w:r w:rsidRPr="00DA1D34">
        <w:t xml:space="preserve"> </w:t>
      </w:r>
      <w:proofErr w:type="spellStart"/>
      <w:r w:rsidRPr="00DA1D34">
        <w:t>terhadap</w:t>
      </w:r>
      <w:proofErr w:type="spellEnd"/>
      <w:r w:rsidRPr="00DA1D34">
        <w:t xml:space="preserve"> </w:t>
      </w:r>
      <w:proofErr w:type="spellStart"/>
      <w:r w:rsidRPr="00DA1D34">
        <w:t>suatu</w:t>
      </w:r>
      <w:proofErr w:type="spellEnd"/>
      <w:r w:rsidRPr="00DA1D34">
        <w:t xml:space="preserve"> </w:t>
      </w:r>
      <w:r w:rsidRPr="00DA1D34">
        <w:rPr>
          <w:i/>
          <w:iCs/>
        </w:rPr>
        <w:t>brand</w:t>
      </w:r>
      <w:r w:rsidRPr="00DA1D34">
        <w:t xml:space="preserve"> yang </w:t>
      </w:r>
      <w:proofErr w:type="spellStart"/>
      <w:r w:rsidRPr="00DA1D34">
        <w:t>mencakup</w:t>
      </w:r>
      <w:proofErr w:type="spellEnd"/>
      <w:r w:rsidRPr="00DA1D34">
        <w:t xml:space="preserve"> </w:t>
      </w:r>
      <w:r w:rsidRPr="00DA1D34">
        <w:rPr>
          <w:i/>
          <w:iCs/>
        </w:rPr>
        <w:t>brand</w:t>
      </w:r>
      <w:r w:rsidRPr="00DA1D34">
        <w:t xml:space="preserve"> </w:t>
      </w:r>
      <w:proofErr w:type="spellStart"/>
      <w:r w:rsidRPr="00DA1D34">
        <w:t>tersebut</w:t>
      </w:r>
      <w:proofErr w:type="spellEnd"/>
      <w:r w:rsidRPr="00DA1D34">
        <w:t xml:space="preserve"> </w:t>
      </w:r>
      <w:proofErr w:type="spellStart"/>
      <w:r w:rsidRPr="00DA1D34">
        <w:t>memberikan</w:t>
      </w:r>
      <w:proofErr w:type="spellEnd"/>
      <w:r w:rsidRPr="00DA1D34">
        <w:t xml:space="preserve"> </w:t>
      </w:r>
      <w:proofErr w:type="spellStart"/>
      <w:r w:rsidRPr="00DA1D34">
        <w:t>dampak</w:t>
      </w:r>
      <w:proofErr w:type="spellEnd"/>
      <w:r w:rsidRPr="00DA1D34">
        <w:t xml:space="preserve"> </w:t>
      </w:r>
      <w:proofErr w:type="spellStart"/>
      <w:r w:rsidRPr="00DA1D34">
        <w:t>baik</w:t>
      </w:r>
      <w:proofErr w:type="spellEnd"/>
      <w:r w:rsidRPr="00DA1D34">
        <w:t xml:space="preserve"> </w:t>
      </w:r>
      <w:proofErr w:type="spellStart"/>
      <w:r w:rsidRPr="00DA1D34">
        <w:t>atau</w:t>
      </w:r>
      <w:proofErr w:type="spellEnd"/>
      <w:r w:rsidRPr="00DA1D34">
        <w:t xml:space="preserve"> </w:t>
      </w:r>
      <w:proofErr w:type="spellStart"/>
      <w:r w:rsidRPr="00DA1D34">
        <w:t>buruknya</w:t>
      </w:r>
      <w:proofErr w:type="spellEnd"/>
      <w:r w:rsidRPr="00DA1D34">
        <w:t xml:space="preserve"> </w:t>
      </w:r>
      <w:proofErr w:type="spellStart"/>
      <w:r w:rsidRPr="00DA1D34">
        <w:t>suatu</w:t>
      </w:r>
      <w:proofErr w:type="spellEnd"/>
      <w:r w:rsidRPr="00DA1D34">
        <w:t xml:space="preserve"> </w:t>
      </w:r>
      <w:proofErr w:type="spellStart"/>
      <w:r w:rsidRPr="00DA1D34">
        <w:t>produk</w:t>
      </w:r>
      <w:proofErr w:type="spellEnd"/>
      <w:r w:rsidR="00546245">
        <w:rPr>
          <w:iCs/>
          <w:szCs w:val="24"/>
        </w:rPr>
        <w:t xml:space="preserve">. </w:t>
      </w:r>
      <w:proofErr w:type="spellStart"/>
      <w:r w:rsidR="00BB4E23" w:rsidRPr="00BB4E23">
        <w:rPr>
          <w:iCs/>
          <w:szCs w:val="24"/>
        </w:rPr>
        <w:t>Sehingga</w:t>
      </w:r>
      <w:proofErr w:type="spellEnd"/>
      <w:r>
        <w:rPr>
          <w:iCs/>
          <w:szCs w:val="24"/>
          <w:lang w:val="id-ID"/>
        </w:rPr>
        <w:t xml:space="preserve">, </w:t>
      </w:r>
      <w:proofErr w:type="spellStart"/>
      <w:r w:rsidR="00BB4E23" w:rsidRPr="00BB4E23">
        <w:rPr>
          <w:iCs/>
          <w:szCs w:val="24"/>
        </w:rPr>
        <w:t>ketika</w:t>
      </w:r>
      <w:proofErr w:type="spellEnd"/>
      <w:r w:rsidR="00BB4E23" w:rsidRPr="00BB4E23">
        <w:rPr>
          <w:iCs/>
          <w:szCs w:val="24"/>
        </w:rPr>
        <w:t xml:space="preserve"> </w:t>
      </w:r>
      <w:proofErr w:type="spellStart"/>
      <w:r w:rsidR="00BB4E23" w:rsidRPr="00BB4E23">
        <w:rPr>
          <w:iCs/>
          <w:szCs w:val="24"/>
        </w:rPr>
        <w:t>pelaku</w:t>
      </w:r>
      <w:proofErr w:type="spellEnd"/>
      <w:r w:rsidR="00BB4E23" w:rsidRPr="00BB4E23">
        <w:rPr>
          <w:iCs/>
          <w:szCs w:val="24"/>
        </w:rPr>
        <w:t xml:space="preserve"> </w:t>
      </w:r>
      <w:proofErr w:type="spellStart"/>
      <w:r w:rsidR="00BB4E23" w:rsidRPr="00BB4E23">
        <w:rPr>
          <w:iCs/>
          <w:szCs w:val="24"/>
        </w:rPr>
        <w:t>usaha</w:t>
      </w:r>
      <w:proofErr w:type="spellEnd"/>
      <w:r w:rsidR="00BB4E23" w:rsidRPr="00BB4E23">
        <w:rPr>
          <w:iCs/>
          <w:szCs w:val="24"/>
        </w:rPr>
        <w:t xml:space="preserve"> di </w:t>
      </w:r>
      <w:proofErr w:type="spellStart"/>
      <w:r w:rsidR="00BB4E23" w:rsidRPr="00BB4E23">
        <w:rPr>
          <w:iCs/>
          <w:szCs w:val="24"/>
        </w:rPr>
        <w:t>Lapangan</w:t>
      </w:r>
      <w:proofErr w:type="spellEnd"/>
      <w:r w:rsidR="00BB4E23" w:rsidRPr="00BB4E23">
        <w:rPr>
          <w:iCs/>
          <w:szCs w:val="24"/>
        </w:rPr>
        <w:t xml:space="preserve"> </w:t>
      </w:r>
      <w:proofErr w:type="spellStart"/>
      <w:r w:rsidR="00BB4E23" w:rsidRPr="00BB4E23">
        <w:rPr>
          <w:iCs/>
          <w:szCs w:val="24"/>
        </w:rPr>
        <w:t>Brawijaya</w:t>
      </w:r>
      <w:proofErr w:type="spellEnd"/>
      <w:r w:rsidR="00BB4E23" w:rsidRPr="00BB4E23">
        <w:rPr>
          <w:iCs/>
          <w:szCs w:val="24"/>
        </w:rPr>
        <w:t xml:space="preserve"> yang </w:t>
      </w:r>
      <w:proofErr w:type="spellStart"/>
      <w:r w:rsidR="00BB4E23" w:rsidRPr="00BB4E23">
        <w:rPr>
          <w:iCs/>
          <w:szCs w:val="24"/>
        </w:rPr>
        <w:t>masih</w:t>
      </w:r>
      <w:proofErr w:type="spellEnd"/>
      <w:r w:rsidR="00BB4E23" w:rsidRPr="00BB4E23">
        <w:rPr>
          <w:iCs/>
          <w:szCs w:val="24"/>
        </w:rPr>
        <w:t xml:space="preserve"> </w:t>
      </w:r>
      <w:proofErr w:type="spellStart"/>
      <w:r w:rsidR="00BB4E23" w:rsidRPr="00BB4E23">
        <w:rPr>
          <w:iCs/>
          <w:szCs w:val="24"/>
        </w:rPr>
        <w:t>belum</w:t>
      </w:r>
      <w:proofErr w:type="spellEnd"/>
      <w:r w:rsidR="00BB4E23" w:rsidRPr="00BB4E23">
        <w:rPr>
          <w:iCs/>
          <w:szCs w:val="24"/>
        </w:rPr>
        <w:t xml:space="preserve"> </w:t>
      </w:r>
      <w:proofErr w:type="spellStart"/>
      <w:r w:rsidR="00BB4E23" w:rsidRPr="00BB4E23">
        <w:rPr>
          <w:iCs/>
          <w:szCs w:val="24"/>
        </w:rPr>
        <w:t>memiliki</w:t>
      </w:r>
      <w:proofErr w:type="spellEnd"/>
      <w:r w:rsidR="00BB4E23" w:rsidRPr="00BB4E23">
        <w:rPr>
          <w:iCs/>
          <w:szCs w:val="24"/>
        </w:rPr>
        <w:t xml:space="preserve"> </w:t>
      </w:r>
      <w:r w:rsidR="00BB4E23" w:rsidRPr="005C0D09">
        <w:rPr>
          <w:i/>
          <w:szCs w:val="24"/>
        </w:rPr>
        <w:t>brand</w:t>
      </w:r>
      <w:r w:rsidR="00BB4E23" w:rsidRPr="00BB4E23">
        <w:rPr>
          <w:iCs/>
          <w:szCs w:val="24"/>
        </w:rPr>
        <w:t xml:space="preserve"> pada </w:t>
      </w:r>
      <w:proofErr w:type="spellStart"/>
      <w:r w:rsidR="00BB4E23" w:rsidRPr="00BB4E23">
        <w:rPr>
          <w:iCs/>
          <w:szCs w:val="24"/>
        </w:rPr>
        <w:t>produknya</w:t>
      </w:r>
      <w:proofErr w:type="spellEnd"/>
      <w:r w:rsidR="00BB4E23" w:rsidRPr="00BB4E23">
        <w:rPr>
          <w:iCs/>
          <w:szCs w:val="24"/>
        </w:rPr>
        <w:t xml:space="preserve"> </w:t>
      </w:r>
      <w:proofErr w:type="spellStart"/>
      <w:r w:rsidR="00BB4E23" w:rsidRPr="00BB4E23">
        <w:rPr>
          <w:iCs/>
          <w:szCs w:val="24"/>
        </w:rPr>
        <w:t>diharapkan</w:t>
      </w:r>
      <w:proofErr w:type="spellEnd"/>
      <w:r w:rsidR="00BB4E23" w:rsidRPr="00BB4E23">
        <w:rPr>
          <w:iCs/>
          <w:szCs w:val="24"/>
        </w:rPr>
        <w:t xml:space="preserve"> agar </w:t>
      </w:r>
      <w:proofErr w:type="spellStart"/>
      <w:r w:rsidR="00BB4E23" w:rsidRPr="00BB4E23">
        <w:rPr>
          <w:iCs/>
          <w:szCs w:val="24"/>
        </w:rPr>
        <w:t>memberikan</w:t>
      </w:r>
      <w:proofErr w:type="spellEnd"/>
      <w:r w:rsidR="00BB4E23" w:rsidRPr="00BB4E23">
        <w:rPr>
          <w:iCs/>
          <w:szCs w:val="24"/>
        </w:rPr>
        <w:t xml:space="preserve"> logo </w:t>
      </w:r>
      <w:proofErr w:type="spellStart"/>
      <w:r w:rsidR="00BB4E23" w:rsidRPr="00BB4E23">
        <w:rPr>
          <w:iCs/>
          <w:szCs w:val="24"/>
        </w:rPr>
        <w:t>atau</w:t>
      </w:r>
      <w:proofErr w:type="spellEnd"/>
      <w:r w:rsidR="00BB4E23" w:rsidRPr="00BB4E23">
        <w:rPr>
          <w:iCs/>
          <w:szCs w:val="24"/>
        </w:rPr>
        <w:t xml:space="preserve"> </w:t>
      </w:r>
      <w:proofErr w:type="spellStart"/>
      <w:r w:rsidR="00BB4E23" w:rsidRPr="00BB4E23">
        <w:rPr>
          <w:iCs/>
          <w:szCs w:val="24"/>
        </w:rPr>
        <w:t>nama</w:t>
      </w:r>
      <w:proofErr w:type="spellEnd"/>
      <w:r w:rsidR="00BB4E23" w:rsidRPr="00BB4E23">
        <w:rPr>
          <w:iCs/>
          <w:szCs w:val="24"/>
        </w:rPr>
        <w:t xml:space="preserve"> </w:t>
      </w:r>
      <w:proofErr w:type="spellStart"/>
      <w:r w:rsidR="00BB4E23" w:rsidRPr="00BB4E23">
        <w:rPr>
          <w:iCs/>
          <w:szCs w:val="24"/>
        </w:rPr>
        <w:t>untuk</w:t>
      </w:r>
      <w:proofErr w:type="spellEnd"/>
      <w:r w:rsidR="00BB4E23" w:rsidRPr="00BB4E23">
        <w:rPr>
          <w:iCs/>
          <w:szCs w:val="24"/>
        </w:rPr>
        <w:t xml:space="preserve"> </w:t>
      </w:r>
      <w:proofErr w:type="spellStart"/>
      <w:r w:rsidR="00BB4E23" w:rsidRPr="00BB4E23">
        <w:rPr>
          <w:iCs/>
          <w:szCs w:val="24"/>
        </w:rPr>
        <w:t>produk</w:t>
      </w:r>
      <w:proofErr w:type="spellEnd"/>
      <w:r w:rsidR="00BB4E23" w:rsidRPr="00BB4E23">
        <w:rPr>
          <w:iCs/>
          <w:szCs w:val="24"/>
        </w:rPr>
        <w:t xml:space="preserve"> </w:t>
      </w:r>
      <w:proofErr w:type="spellStart"/>
      <w:r w:rsidR="00BB4E23" w:rsidRPr="00BB4E23">
        <w:rPr>
          <w:iCs/>
          <w:szCs w:val="24"/>
        </w:rPr>
        <w:t>barang</w:t>
      </w:r>
      <w:proofErr w:type="spellEnd"/>
      <w:r w:rsidR="00BB4E23" w:rsidRPr="00BB4E23">
        <w:rPr>
          <w:iCs/>
          <w:szCs w:val="24"/>
        </w:rPr>
        <w:t xml:space="preserve"> </w:t>
      </w:r>
      <w:proofErr w:type="spellStart"/>
      <w:r w:rsidR="00BB4E23" w:rsidRPr="00BB4E23">
        <w:rPr>
          <w:iCs/>
          <w:szCs w:val="24"/>
        </w:rPr>
        <w:t>atau</w:t>
      </w:r>
      <w:proofErr w:type="spellEnd"/>
      <w:r w:rsidR="00BB4E23" w:rsidRPr="00BB4E23">
        <w:rPr>
          <w:iCs/>
          <w:szCs w:val="24"/>
        </w:rPr>
        <w:t xml:space="preserve"> </w:t>
      </w:r>
      <w:proofErr w:type="spellStart"/>
      <w:r w:rsidR="00BB4E23" w:rsidRPr="00BB4E23">
        <w:rPr>
          <w:iCs/>
          <w:szCs w:val="24"/>
        </w:rPr>
        <w:t>jasa</w:t>
      </w:r>
      <w:proofErr w:type="spellEnd"/>
      <w:r w:rsidR="00BB4E23" w:rsidRPr="00BB4E23">
        <w:rPr>
          <w:iCs/>
          <w:szCs w:val="24"/>
        </w:rPr>
        <w:t xml:space="preserve"> yang </w:t>
      </w:r>
      <w:proofErr w:type="spellStart"/>
      <w:r w:rsidR="00BB4E23" w:rsidRPr="00BB4E23">
        <w:rPr>
          <w:iCs/>
          <w:szCs w:val="24"/>
        </w:rPr>
        <w:t>diperdagangkan</w:t>
      </w:r>
      <w:proofErr w:type="spellEnd"/>
      <w:r w:rsidR="00BB4E23" w:rsidRPr="00BB4E23">
        <w:rPr>
          <w:iCs/>
          <w:szCs w:val="24"/>
        </w:rPr>
        <w:t xml:space="preserve">, </w:t>
      </w:r>
      <w:proofErr w:type="spellStart"/>
      <w:r w:rsidR="00BB4E23" w:rsidRPr="00BB4E23">
        <w:rPr>
          <w:iCs/>
          <w:szCs w:val="24"/>
        </w:rPr>
        <w:t>dengan</w:t>
      </w:r>
      <w:proofErr w:type="spellEnd"/>
      <w:r w:rsidR="00BB4E23" w:rsidRPr="00BB4E23">
        <w:rPr>
          <w:iCs/>
          <w:szCs w:val="24"/>
        </w:rPr>
        <w:t xml:space="preserve"> </w:t>
      </w:r>
      <w:proofErr w:type="spellStart"/>
      <w:r w:rsidR="00BB4E23" w:rsidRPr="00BB4E23">
        <w:rPr>
          <w:iCs/>
          <w:szCs w:val="24"/>
        </w:rPr>
        <w:t>adanya</w:t>
      </w:r>
      <w:proofErr w:type="spellEnd"/>
      <w:r w:rsidR="00BB4E23" w:rsidRPr="00BB4E23">
        <w:rPr>
          <w:iCs/>
          <w:szCs w:val="24"/>
        </w:rPr>
        <w:t xml:space="preserve"> logo </w:t>
      </w:r>
      <w:proofErr w:type="spellStart"/>
      <w:r w:rsidR="00BB4E23" w:rsidRPr="00BB4E23">
        <w:rPr>
          <w:iCs/>
          <w:szCs w:val="24"/>
        </w:rPr>
        <w:t>atau</w:t>
      </w:r>
      <w:proofErr w:type="spellEnd"/>
      <w:r w:rsidR="00BB4E23" w:rsidRPr="00BB4E23">
        <w:rPr>
          <w:iCs/>
          <w:szCs w:val="24"/>
        </w:rPr>
        <w:t xml:space="preserve"> </w:t>
      </w:r>
      <w:r w:rsidR="00BB4E23" w:rsidRPr="005C0D09">
        <w:rPr>
          <w:i/>
          <w:szCs w:val="24"/>
        </w:rPr>
        <w:t>brand</w:t>
      </w:r>
      <w:r w:rsidR="00BB4E23" w:rsidRPr="00BB4E23">
        <w:rPr>
          <w:iCs/>
          <w:szCs w:val="24"/>
        </w:rPr>
        <w:t xml:space="preserve"> pada </w:t>
      </w:r>
      <w:proofErr w:type="spellStart"/>
      <w:r w:rsidR="00BB4E23" w:rsidRPr="00BB4E23">
        <w:rPr>
          <w:iCs/>
          <w:szCs w:val="24"/>
        </w:rPr>
        <w:t>sebuah</w:t>
      </w:r>
      <w:proofErr w:type="spellEnd"/>
      <w:r w:rsidR="00BB4E23" w:rsidRPr="00BB4E23">
        <w:rPr>
          <w:iCs/>
          <w:szCs w:val="24"/>
        </w:rPr>
        <w:t xml:space="preserve"> </w:t>
      </w:r>
      <w:proofErr w:type="spellStart"/>
      <w:r w:rsidR="00BB4E23" w:rsidRPr="00BB4E23">
        <w:rPr>
          <w:iCs/>
          <w:szCs w:val="24"/>
        </w:rPr>
        <w:t>produk</w:t>
      </w:r>
      <w:proofErr w:type="spellEnd"/>
      <w:r w:rsidR="00BB4E23" w:rsidRPr="00BB4E23">
        <w:rPr>
          <w:iCs/>
          <w:szCs w:val="24"/>
        </w:rPr>
        <w:t xml:space="preserve"> </w:t>
      </w:r>
      <w:proofErr w:type="spellStart"/>
      <w:r w:rsidR="00BB4E23" w:rsidRPr="00BB4E23">
        <w:rPr>
          <w:iCs/>
          <w:szCs w:val="24"/>
        </w:rPr>
        <w:t>dapat</w:t>
      </w:r>
      <w:proofErr w:type="spellEnd"/>
      <w:r w:rsidR="00BB4E23" w:rsidRPr="00BB4E23">
        <w:rPr>
          <w:iCs/>
          <w:szCs w:val="24"/>
        </w:rPr>
        <w:t xml:space="preserve"> </w:t>
      </w:r>
      <w:proofErr w:type="spellStart"/>
      <w:r w:rsidR="00BB4E23" w:rsidRPr="00BB4E23">
        <w:rPr>
          <w:iCs/>
          <w:szCs w:val="24"/>
        </w:rPr>
        <w:t>digunakan</w:t>
      </w:r>
      <w:proofErr w:type="spellEnd"/>
      <w:r w:rsidR="00BB4E23" w:rsidRPr="00BB4E23">
        <w:rPr>
          <w:iCs/>
          <w:szCs w:val="24"/>
        </w:rPr>
        <w:t xml:space="preserve"> </w:t>
      </w:r>
      <w:proofErr w:type="spellStart"/>
      <w:r w:rsidR="00BB4E23" w:rsidRPr="00BB4E23">
        <w:rPr>
          <w:iCs/>
          <w:szCs w:val="24"/>
        </w:rPr>
        <w:t>sebagai</w:t>
      </w:r>
      <w:proofErr w:type="spellEnd"/>
      <w:r w:rsidR="00BB4E23" w:rsidRPr="00BB4E23">
        <w:rPr>
          <w:iCs/>
          <w:szCs w:val="24"/>
        </w:rPr>
        <w:t xml:space="preserve"> </w:t>
      </w:r>
      <w:proofErr w:type="spellStart"/>
      <w:r w:rsidR="00BB4E23" w:rsidRPr="00BB4E23">
        <w:rPr>
          <w:iCs/>
          <w:szCs w:val="24"/>
        </w:rPr>
        <w:t>identitasnya</w:t>
      </w:r>
      <w:proofErr w:type="spellEnd"/>
      <w:r w:rsidR="00BB4E23" w:rsidRPr="00BB4E23">
        <w:rPr>
          <w:iCs/>
          <w:szCs w:val="24"/>
        </w:rPr>
        <w:t xml:space="preserve"> agar </w:t>
      </w:r>
      <w:proofErr w:type="spellStart"/>
      <w:r w:rsidR="00BB4E23" w:rsidRPr="00BB4E23">
        <w:rPr>
          <w:iCs/>
          <w:szCs w:val="24"/>
        </w:rPr>
        <w:t>konsumen</w:t>
      </w:r>
      <w:proofErr w:type="spellEnd"/>
      <w:r w:rsidR="00BB4E23" w:rsidRPr="00BB4E23">
        <w:rPr>
          <w:iCs/>
          <w:szCs w:val="24"/>
        </w:rPr>
        <w:t xml:space="preserve"> </w:t>
      </w:r>
      <w:proofErr w:type="spellStart"/>
      <w:r w:rsidR="00BB4E23" w:rsidRPr="00BB4E23">
        <w:rPr>
          <w:iCs/>
          <w:szCs w:val="24"/>
        </w:rPr>
        <w:t>dapat</w:t>
      </w:r>
      <w:proofErr w:type="spellEnd"/>
      <w:r w:rsidR="00BB4E23" w:rsidRPr="00BB4E23">
        <w:rPr>
          <w:iCs/>
          <w:szCs w:val="24"/>
        </w:rPr>
        <w:t xml:space="preserve"> </w:t>
      </w:r>
      <w:proofErr w:type="spellStart"/>
      <w:r w:rsidR="00BB4E23" w:rsidRPr="00BB4E23">
        <w:rPr>
          <w:iCs/>
          <w:szCs w:val="24"/>
        </w:rPr>
        <w:t>mengenali</w:t>
      </w:r>
      <w:proofErr w:type="spellEnd"/>
      <w:r w:rsidR="00BB4E23" w:rsidRPr="00BB4E23">
        <w:rPr>
          <w:iCs/>
          <w:szCs w:val="24"/>
        </w:rPr>
        <w:t xml:space="preserve"> </w:t>
      </w:r>
      <w:proofErr w:type="spellStart"/>
      <w:r w:rsidR="00BB4E23" w:rsidRPr="00BB4E23">
        <w:rPr>
          <w:iCs/>
          <w:szCs w:val="24"/>
        </w:rPr>
        <w:t>produk</w:t>
      </w:r>
      <w:proofErr w:type="spellEnd"/>
      <w:r w:rsidR="00BB4E23" w:rsidRPr="00BB4E23">
        <w:rPr>
          <w:iCs/>
          <w:szCs w:val="24"/>
        </w:rPr>
        <w:t xml:space="preserve"> </w:t>
      </w:r>
      <w:proofErr w:type="spellStart"/>
      <w:r w:rsidR="00BB4E23" w:rsidRPr="00BB4E23">
        <w:rPr>
          <w:iCs/>
          <w:szCs w:val="24"/>
        </w:rPr>
        <w:t>tersebut</w:t>
      </w:r>
      <w:proofErr w:type="spellEnd"/>
      <w:r w:rsidR="00BB4E23" w:rsidRPr="00BB4E23">
        <w:rPr>
          <w:iCs/>
          <w:szCs w:val="24"/>
        </w:rPr>
        <w:t>.</w:t>
      </w:r>
      <w:r w:rsidR="001F3BB1">
        <w:rPr>
          <w:iCs/>
          <w:szCs w:val="24"/>
        </w:rPr>
        <w:t xml:space="preserve"> </w:t>
      </w:r>
      <w:proofErr w:type="spellStart"/>
      <w:r w:rsidR="001F3BB1">
        <w:rPr>
          <w:iCs/>
          <w:szCs w:val="24"/>
        </w:rPr>
        <w:t>M</w:t>
      </w:r>
      <w:r w:rsidR="00BB4E23" w:rsidRPr="00BB4E23">
        <w:rPr>
          <w:iCs/>
          <w:szCs w:val="24"/>
        </w:rPr>
        <w:t>eskipun</w:t>
      </w:r>
      <w:proofErr w:type="spellEnd"/>
      <w:r w:rsidR="00BB4E23" w:rsidRPr="00BB4E23">
        <w:rPr>
          <w:iCs/>
          <w:szCs w:val="24"/>
        </w:rPr>
        <w:t xml:space="preserve"> di </w:t>
      </w:r>
      <w:proofErr w:type="spellStart"/>
      <w:r w:rsidR="00BB4E23" w:rsidRPr="00BB4E23">
        <w:rPr>
          <w:iCs/>
          <w:szCs w:val="24"/>
        </w:rPr>
        <w:t>Lapangan</w:t>
      </w:r>
      <w:proofErr w:type="spellEnd"/>
      <w:r w:rsidR="00BB4E23" w:rsidRPr="00BB4E23">
        <w:rPr>
          <w:iCs/>
          <w:szCs w:val="24"/>
        </w:rPr>
        <w:t xml:space="preserve"> </w:t>
      </w:r>
      <w:proofErr w:type="spellStart"/>
      <w:r w:rsidR="00BB4E23" w:rsidRPr="00BB4E23">
        <w:rPr>
          <w:iCs/>
          <w:szCs w:val="24"/>
        </w:rPr>
        <w:t>Brawijaya</w:t>
      </w:r>
      <w:proofErr w:type="spellEnd"/>
      <w:r w:rsidR="00BB4E23" w:rsidRPr="00BB4E23">
        <w:rPr>
          <w:iCs/>
          <w:szCs w:val="24"/>
        </w:rPr>
        <w:t xml:space="preserve"> </w:t>
      </w:r>
      <w:proofErr w:type="spellStart"/>
      <w:r w:rsidR="00BB4E23" w:rsidRPr="00BB4E23">
        <w:rPr>
          <w:iCs/>
          <w:szCs w:val="24"/>
        </w:rPr>
        <w:t>produk</w:t>
      </w:r>
      <w:proofErr w:type="spellEnd"/>
      <w:r w:rsidR="00BB4E23" w:rsidRPr="00BB4E23">
        <w:rPr>
          <w:iCs/>
          <w:szCs w:val="24"/>
        </w:rPr>
        <w:t xml:space="preserve"> </w:t>
      </w:r>
      <w:proofErr w:type="spellStart"/>
      <w:r w:rsidR="00BB4E23" w:rsidRPr="00BB4E23">
        <w:rPr>
          <w:iCs/>
          <w:szCs w:val="24"/>
        </w:rPr>
        <w:t>makanan</w:t>
      </w:r>
      <w:proofErr w:type="spellEnd"/>
      <w:r w:rsidR="00BB4E23" w:rsidRPr="00BB4E23">
        <w:rPr>
          <w:iCs/>
          <w:szCs w:val="24"/>
        </w:rPr>
        <w:t xml:space="preserve"> </w:t>
      </w:r>
      <w:proofErr w:type="spellStart"/>
      <w:r w:rsidR="00BB4E23" w:rsidRPr="00BB4E23">
        <w:rPr>
          <w:iCs/>
          <w:szCs w:val="24"/>
        </w:rPr>
        <w:t>dijual</w:t>
      </w:r>
      <w:proofErr w:type="spellEnd"/>
      <w:r w:rsidR="00BB4E23" w:rsidRPr="00BB4E23">
        <w:rPr>
          <w:iCs/>
          <w:szCs w:val="24"/>
        </w:rPr>
        <w:t xml:space="preserve"> </w:t>
      </w:r>
      <w:proofErr w:type="spellStart"/>
      <w:r w:rsidR="00BB4E23" w:rsidRPr="00BB4E23">
        <w:rPr>
          <w:iCs/>
          <w:szCs w:val="24"/>
        </w:rPr>
        <w:t>memiliki</w:t>
      </w:r>
      <w:proofErr w:type="spellEnd"/>
      <w:r w:rsidR="00BB4E23" w:rsidRPr="00BB4E23">
        <w:rPr>
          <w:iCs/>
          <w:szCs w:val="24"/>
        </w:rPr>
        <w:t xml:space="preserve"> </w:t>
      </w:r>
      <w:proofErr w:type="spellStart"/>
      <w:r w:rsidR="00BB4E23" w:rsidRPr="00BB4E23">
        <w:rPr>
          <w:iCs/>
          <w:szCs w:val="24"/>
        </w:rPr>
        <w:t>kesamaan</w:t>
      </w:r>
      <w:proofErr w:type="spellEnd"/>
      <w:r w:rsidR="00BB4E23" w:rsidRPr="00BB4E23">
        <w:rPr>
          <w:iCs/>
          <w:szCs w:val="24"/>
        </w:rPr>
        <w:t xml:space="preserve"> </w:t>
      </w:r>
      <w:proofErr w:type="spellStart"/>
      <w:r w:rsidR="00BB4E23" w:rsidRPr="00BB4E23">
        <w:rPr>
          <w:iCs/>
          <w:szCs w:val="24"/>
        </w:rPr>
        <w:t>dengan</w:t>
      </w:r>
      <w:proofErr w:type="spellEnd"/>
      <w:r w:rsidR="00BB4E23" w:rsidRPr="00BB4E23">
        <w:rPr>
          <w:iCs/>
          <w:szCs w:val="24"/>
        </w:rPr>
        <w:t xml:space="preserve"> </w:t>
      </w:r>
      <w:proofErr w:type="spellStart"/>
      <w:r w:rsidR="00BB4E23" w:rsidRPr="00BB4E23">
        <w:rPr>
          <w:iCs/>
          <w:szCs w:val="24"/>
        </w:rPr>
        <w:t>pelaku</w:t>
      </w:r>
      <w:proofErr w:type="spellEnd"/>
      <w:r w:rsidR="00BB4E23" w:rsidRPr="00BB4E23">
        <w:rPr>
          <w:iCs/>
          <w:szCs w:val="24"/>
        </w:rPr>
        <w:t xml:space="preserve"> </w:t>
      </w:r>
      <w:proofErr w:type="spellStart"/>
      <w:r w:rsidR="00BB4E23" w:rsidRPr="00BB4E23">
        <w:rPr>
          <w:iCs/>
          <w:szCs w:val="24"/>
        </w:rPr>
        <w:t>usaha</w:t>
      </w:r>
      <w:proofErr w:type="spellEnd"/>
      <w:r w:rsidR="00BB4E23" w:rsidRPr="00BB4E23">
        <w:rPr>
          <w:iCs/>
          <w:szCs w:val="24"/>
        </w:rPr>
        <w:t xml:space="preserve"> lain </w:t>
      </w:r>
      <w:proofErr w:type="spellStart"/>
      <w:r w:rsidR="00BB4E23" w:rsidRPr="00BB4E23">
        <w:rPr>
          <w:iCs/>
          <w:szCs w:val="24"/>
        </w:rPr>
        <w:t>tetapi</w:t>
      </w:r>
      <w:proofErr w:type="spellEnd"/>
      <w:r w:rsidR="00BB4E23" w:rsidRPr="00BB4E23">
        <w:rPr>
          <w:iCs/>
          <w:szCs w:val="24"/>
        </w:rPr>
        <w:t xml:space="preserve"> </w:t>
      </w:r>
      <w:proofErr w:type="spellStart"/>
      <w:r w:rsidR="00BB4E23" w:rsidRPr="00BB4E23">
        <w:rPr>
          <w:iCs/>
          <w:szCs w:val="24"/>
        </w:rPr>
        <w:t>konsumen</w:t>
      </w:r>
      <w:proofErr w:type="spellEnd"/>
      <w:r w:rsidR="00BB4E23" w:rsidRPr="00BB4E23">
        <w:rPr>
          <w:iCs/>
          <w:szCs w:val="24"/>
        </w:rPr>
        <w:t xml:space="preserve"> </w:t>
      </w:r>
      <w:proofErr w:type="spellStart"/>
      <w:r w:rsidR="00BB4E23" w:rsidRPr="00BB4E23">
        <w:rPr>
          <w:iCs/>
          <w:szCs w:val="24"/>
        </w:rPr>
        <w:t>akan</w:t>
      </w:r>
      <w:proofErr w:type="spellEnd"/>
      <w:r w:rsidR="00BB4E23" w:rsidRPr="00BB4E23">
        <w:rPr>
          <w:iCs/>
          <w:szCs w:val="24"/>
        </w:rPr>
        <w:t xml:space="preserve"> </w:t>
      </w:r>
      <w:proofErr w:type="spellStart"/>
      <w:r w:rsidR="00BB4E23" w:rsidRPr="00BB4E23">
        <w:rPr>
          <w:iCs/>
          <w:szCs w:val="24"/>
        </w:rPr>
        <w:t>tertarik</w:t>
      </w:r>
      <w:proofErr w:type="spellEnd"/>
      <w:r w:rsidR="00BB4E23" w:rsidRPr="00BB4E23">
        <w:rPr>
          <w:iCs/>
          <w:szCs w:val="24"/>
        </w:rPr>
        <w:t xml:space="preserve"> </w:t>
      </w:r>
      <w:proofErr w:type="spellStart"/>
      <w:r w:rsidR="00BB4E23" w:rsidRPr="00BB4E23">
        <w:rPr>
          <w:iCs/>
          <w:szCs w:val="24"/>
        </w:rPr>
        <w:t>dengan</w:t>
      </w:r>
      <w:proofErr w:type="spellEnd"/>
      <w:r w:rsidR="00BB4E23" w:rsidRPr="00BB4E23">
        <w:rPr>
          <w:iCs/>
          <w:szCs w:val="24"/>
        </w:rPr>
        <w:t xml:space="preserve"> </w:t>
      </w:r>
      <w:proofErr w:type="spellStart"/>
      <w:r w:rsidR="00BB4E23" w:rsidRPr="00BB4E23">
        <w:rPr>
          <w:iCs/>
          <w:szCs w:val="24"/>
        </w:rPr>
        <w:t>produk</w:t>
      </w:r>
      <w:proofErr w:type="spellEnd"/>
      <w:r w:rsidR="00BB4E23" w:rsidRPr="00BB4E23">
        <w:rPr>
          <w:iCs/>
          <w:szCs w:val="24"/>
        </w:rPr>
        <w:t xml:space="preserve"> yang </w:t>
      </w:r>
      <w:proofErr w:type="spellStart"/>
      <w:r w:rsidR="00BB4E23" w:rsidRPr="00BB4E23">
        <w:rPr>
          <w:iCs/>
          <w:szCs w:val="24"/>
        </w:rPr>
        <w:t>mereka</w:t>
      </w:r>
      <w:proofErr w:type="spellEnd"/>
      <w:r w:rsidR="00BB4E23" w:rsidRPr="00BB4E23">
        <w:rPr>
          <w:iCs/>
          <w:szCs w:val="24"/>
        </w:rPr>
        <w:t xml:space="preserve"> </w:t>
      </w:r>
      <w:proofErr w:type="spellStart"/>
      <w:r w:rsidR="00BB4E23" w:rsidRPr="00BB4E23">
        <w:rPr>
          <w:iCs/>
          <w:szCs w:val="24"/>
        </w:rPr>
        <w:t>anggap</w:t>
      </w:r>
      <w:proofErr w:type="spellEnd"/>
      <w:r w:rsidR="00BB4E23" w:rsidRPr="00BB4E23">
        <w:rPr>
          <w:iCs/>
          <w:szCs w:val="24"/>
        </w:rPr>
        <w:t xml:space="preserve"> </w:t>
      </w:r>
      <w:proofErr w:type="spellStart"/>
      <w:r w:rsidR="00BB4E23" w:rsidRPr="00BB4E23">
        <w:rPr>
          <w:iCs/>
          <w:szCs w:val="24"/>
        </w:rPr>
        <w:t>baik</w:t>
      </w:r>
      <w:proofErr w:type="spellEnd"/>
      <w:r w:rsidR="00BB4E23" w:rsidRPr="00BB4E23">
        <w:rPr>
          <w:iCs/>
          <w:szCs w:val="24"/>
        </w:rPr>
        <w:t xml:space="preserve"> dan </w:t>
      </w:r>
      <w:proofErr w:type="spellStart"/>
      <w:r w:rsidR="00BB4E23" w:rsidRPr="00BB4E23">
        <w:rPr>
          <w:iCs/>
          <w:szCs w:val="24"/>
        </w:rPr>
        <w:t>terpercaya</w:t>
      </w:r>
      <w:proofErr w:type="spellEnd"/>
      <w:r w:rsidR="00BB4E23" w:rsidRPr="00BB4E23">
        <w:rPr>
          <w:iCs/>
          <w:szCs w:val="24"/>
        </w:rPr>
        <w:t xml:space="preserve"> </w:t>
      </w:r>
      <w:proofErr w:type="spellStart"/>
      <w:r w:rsidR="00BB4E23" w:rsidRPr="00BB4E23">
        <w:rPr>
          <w:iCs/>
          <w:szCs w:val="24"/>
        </w:rPr>
        <w:t>serta</w:t>
      </w:r>
      <w:proofErr w:type="spellEnd"/>
      <w:r w:rsidR="00BB4E23" w:rsidRPr="00BB4E23">
        <w:rPr>
          <w:iCs/>
          <w:szCs w:val="24"/>
        </w:rPr>
        <w:t xml:space="preserve"> </w:t>
      </w:r>
      <w:proofErr w:type="spellStart"/>
      <w:r w:rsidR="00BB4E23" w:rsidRPr="00BB4E23">
        <w:rPr>
          <w:iCs/>
          <w:szCs w:val="24"/>
        </w:rPr>
        <w:t>memiliki</w:t>
      </w:r>
      <w:proofErr w:type="spellEnd"/>
      <w:r w:rsidR="00BB4E23" w:rsidRPr="00BB4E23">
        <w:rPr>
          <w:iCs/>
          <w:szCs w:val="24"/>
        </w:rPr>
        <w:t xml:space="preserve"> </w:t>
      </w:r>
      <w:proofErr w:type="spellStart"/>
      <w:r w:rsidR="00BB4E23" w:rsidRPr="00BB4E23">
        <w:rPr>
          <w:iCs/>
          <w:szCs w:val="24"/>
        </w:rPr>
        <w:t>perbedaan</w:t>
      </w:r>
      <w:proofErr w:type="spellEnd"/>
      <w:r w:rsidR="00BB4E23" w:rsidRPr="00BB4E23">
        <w:rPr>
          <w:iCs/>
          <w:szCs w:val="24"/>
        </w:rPr>
        <w:t xml:space="preserve"> salah </w:t>
      </w:r>
      <w:proofErr w:type="spellStart"/>
      <w:r w:rsidR="00BB4E23" w:rsidRPr="00BB4E23">
        <w:rPr>
          <w:iCs/>
          <w:szCs w:val="24"/>
        </w:rPr>
        <w:t>satunya</w:t>
      </w:r>
      <w:proofErr w:type="spellEnd"/>
      <w:r w:rsidR="00BB4E23" w:rsidRPr="00BB4E23">
        <w:rPr>
          <w:iCs/>
          <w:szCs w:val="24"/>
        </w:rPr>
        <w:t xml:space="preserve"> </w:t>
      </w:r>
      <w:proofErr w:type="spellStart"/>
      <w:r w:rsidR="00BB4E23" w:rsidRPr="00BB4E23">
        <w:rPr>
          <w:iCs/>
          <w:szCs w:val="24"/>
        </w:rPr>
        <w:t>dari</w:t>
      </w:r>
      <w:proofErr w:type="spellEnd"/>
      <w:r w:rsidR="00BB4E23" w:rsidRPr="00BB4E23">
        <w:rPr>
          <w:iCs/>
          <w:szCs w:val="24"/>
        </w:rPr>
        <w:t xml:space="preserve"> </w:t>
      </w:r>
      <w:proofErr w:type="spellStart"/>
      <w:r w:rsidR="00BB4E23" w:rsidRPr="00BB4E23">
        <w:rPr>
          <w:iCs/>
          <w:szCs w:val="24"/>
        </w:rPr>
        <w:t>segi</w:t>
      </w:r>
      <w:proofErr w:type="spellEnd"/>
      <w:r w:rsidR="00BB4E23" w:rsidRPr="00BB4E23">
        <w:rPr>
          <w:iCs/>
          <w:szCs w:val="24"/>
        </w:rPr>
        <w:t xml:space="preserve"> </w:t>
      </w:r>
      <w:r w:rsidR="00BB4E23" w:rsidRPr="00BB4E23">
        <w:rPr>
          <w:i/>
          <w:szCs w:val="24"/>
        </w:rPr>
        <w:t>brand image</w:t>
      </w:r>
      <w:r w:rsidR="00BB4E23" w:rsidRPr="00BB4E23">
        <w:rPr>
          <w:iCs/>
          <w:szCs w:val="24"/>
        </w:rPr>
        <w:t>.</w:t>
      </w:r>
    </w:p>
    <w:p w14:paraId="5139EC69" w14:textId="46862AD8" w:rsidR="003D117C" w:rsidRPr="003D117C" w:rsidRDefault="003D117C" w:rsidP="00FF21E1">
      <w:pPr>
        <w:pStyle w:val="Body"/>
        <w:spacing w:line="240" w:lineRule="auto"/>
        <w:ind w:firstLine="426"/>
        <w:rPr>
          <w:iCs/>
          <w:szCs w:val="24"/>
        </w:rPr>
      </w:pPr>
      <w:proofErr w:type="spellStart"/>
      <w:r w:rsidRPr="003D117C">
        <w:rPr>
          <w:iCs/>
          <w:szCs w:val="24"/>
        </w:rPr>
        <w:t>Temuan</w:t>
      </w:r>
      <w:proofErr w:type="spellEnd"/>
      <w:r w:rsidRPr="003D117C">
        <w:rPr>
          <w:iCs/>
          <w:szCs w:val="24"/>
        </w:rPr>
        <w:t xml:space="preserve"> </w:t>
      </w:r>
      <w:proofErr w:type="spellStart"/>
      <w:r w:rsidRPr="003D117C">
        <w:rPr>
          <w:iCs/>
          <w:szCs w:val="24"/>
        </w:rPr>
        <w:t>penelitian</w:t>
      </w:r>
      <w:proofErr w:type="spellEnd"/>
      <w:r w:rsidRPr="003D117C">
        <w:rPr>
          <w:iCs/>
          <w:szCs w:val="24"/>
        </w:rPr>
        <w:t xml:space="preserve"> lain oleh (</w:t>
      </w:r>
      <w:proofErr w:type="spellStart"/>
      <w:r w:rsidRPr="003D117C">
        <w:rPr>
          <w:iCs/>
          <w:szCs w:val="24"/>
        </w:rPr>
        <w:t>Mubarok</w:t>
      </w:r>
      <w:proofErr w:type="spellEnd"/>
      <w:r w:rsidRPr="003D117C">
        <w:rPr>
          <w:iCs/>
          <w:szCs w:val="24"/>
        </w:rPr>
        <w:t xml:space="preserve">, 2018) </w:t>
      </w:r>
      <w:proofErr w:type="spellStart"/>
      <w:r w:rsidRPr="003D117C">
        <w:rPr>
          <w:iCs/>
          <w:szCs w:val="24"/>
        </w:rPr>
        <w:t>mengenai</w:t>
      </w:r>
      <w:proofErr w:type="spellEnd"/>
      <w:r w:rsidRPr="003D117C">
        <w:rPr>
          <w:iCs/>
          <w:szCs w:val="24"/>
        </w:rPr>
        <w:t xml:space="preserve"> brand image yang </w:t>
      </w:r>
      <w:proofErr w:type="spellStart"/>
      <w:r w:rsidRPr="003D117C">
        <w:rPr>
          <w:iCs/>
          <w:szCs w:val="24"/>
        </w:rPr>
        <w:t>memiliki</w:t>
      </w:r>
      <w:proofErr w:type="spellEnd"/>
      <w:r w:rsidRPr="003D117C">
        <w:rPr>
          <w:iCs/>
          <w:szCs w:val="24"/>
        </w:rPr>
        <w:t xml:space="preserve"> </w:t>
      </w:r>
      <w:proofErr w:type="spellStart"/>
      <w:r w:rsidRPr="003D117C">
        <w:rPr>
          <w:iCs/>
          <w:szCs w:val="24"/>
        </w:rPr>
        <w:t>hasil</w:t>
      </w:r>
      <w:proofErr w:type="spellEnd"/>
      <w:r w:rsidRPr="003D117C">
        <w:rPr>
          <w:iCs/>
          <w:szCs w:val="24"/>
        </w:rPr>
        <w:t xml:space="preserve"> yang </w:t>
      </w:r>
      <w:proofErr w:type="spellStart"/>
      <w:r w:rsidRPr="003D117C">
        <w:rPr>
          <w:iCs/>
          <w:szCs w:val="24"/>
        </w:rPr>
        <w:t>signifikan</w:t>
      </w:r>
      <w:proofErr w:type="spellEnd"/>
      <w:r w:rsidRPr="003D117C">
        <w:rPr>
          <w:iCs/>
          <w:szCs w:val="24"/>
        </w:rPr>
        <w:t xml:space="preserve">, </w:t>
      </w:r>
      <w:proofErr w:type="spellStart"/>
      <w:r w:rsidRPr="003D117C">
        <w:rPr>
          <w:iCs/>
          <w:szCs w:val="24"/>
        </w:rPr>
        <w:t>bahwa</w:t>
      </w:r>
      <w:proofErr w:type="spellEnd"/>
      <w:r w:rsidRPr="003D117C">
        <w:rPr>
          <w:iCs/>
          <w:szCs w:val="24"/>
        </w:rPr>
        <w:t xml:space="preserve"> pada </w:t>
      </w:r>
      <w:proofErr w:type="spellStart"/>
      <w:r w:rsidRPr="003D117C">
        <w:rPr>
          <w:iCs/>
          <w:szCs w:val="24"/>
        </w:rPr>
        <w:t>penelitian</w:t>
      </w:r>
      <w:proofErr w:type="spellEnd"/>
      <w:r w:rsidRPr="003D117C">
        <w:rPr>
          <w:iCs/>
          <w:szCs w:val="24"/>
        </w:rPr>
        <w:t xml:space="preserve"> </w:t>
      </w:r>
      <w:proofErr w:type="spellStart"/>
      <w:r w:rsidRPr="003D117C">
        <w:rPr>
          <w:iCs/>
          <w:szCs w:val="24"/>
        </w:rPr>
        <w:t>tersebut</w:t>
      </w:r>
      <w:proofErr w:type="spellEnd"/>
      <w:r w:rsidRPr="003D117C">
        <w:rPr>
          <w:iCs/>
          <w:szCs w:val="24"/>
        </w:rPr>
        <w:t xml:space="preserve"> </w:t>
      </w:r>
      <w:proofErr w:type="spellStart"/>
      <w:r w:rsidRPr="003D117C">
        <w:rPr>
          <w:iCs/>
          <w:szCs w:val="24"/>
        </w:rPr>
        <w:t>kebanyakan</w:t>
      </w:r>
      <w:proofErr w:type="spellEnd"/>
      <w:r w:rsidRPr="003D117C">
        <w:rPr>
          <w:iCs/>
          <w:szCs w:val="24"/>
        </w:rPr>
        <w:t xml:space="preserve"> </w:t>
      </w:r>
      <w:proofErr w:type="spellStart"/>
      <w:r w:rsidRPr="003D117C">
        <w:rPr>
          <w:iCs/>
          <w:szCs w:val="24"/>
        </w:rPr>
        <w:t>seorang</w:t>
      </w:r>
      <w:proofErr w:type="spellEnd"/>
      <w:r w:rsidRPr="003D117C">
        <w:rPr>
          <w:iCs/>
          <w:szCs w:val="24"/>
        </w:rPr>
        <w:t xml:space="preserve"> </w:t>
      </w:r>
      <w:proofErr w:type="spellStart"/>
      <w:r w:rsidRPr="003D117C">
        <w:rPr>
          <w:iCs/>
          <w:szCs w:val="24"/>
        </w:rPr>
        <w:t>konsumen</w:t>
      </w:r>
      <w:proofErr w:type="spellEnd"/>
      <w:r w:rsidRPr="003D117C">
        <w:rPr>
          <w:iCs/>
          <w:szCs w:val="24"/>
        </w:rPr>
        <w:t xml:space="preserve"> </w:t>
      </w:r>
      <w:proofErr w:type="spellStart"/>
      <w:r w:rsidRPr="003D117C">
        <w:rPr>
          <w:iCs/>
          <w:szCs w:val="24"/>
        </w:rPr>
        <w:t>dalam</w:t>
      </w:r>
      <w:proofErr w:type="spellEnd"/>
      <w:r w:rsidRPr="003D117C">
        <w:rPr>
          <w:iCs/>
          <w:szCs w:val="24"/>
        </w:rPr>
        <w:t xml:space="preserve"> </w:t>
      </w:r>
      <w:proofErr w:type="spellStart"/>
      <w:r w:rsidRPr="003D117C">
        <w:rPr>
          <w:iCs/>
          <w:szCs w:val="24"/>
        </w:rPr>
        <w:t>mempertimbangkan</w:t>
      </w:r>
      <w:proofErr w:type="spellEnd"/>
      <w:r w:rsidRPr="003D117C">
        <w:rPr>
          <w:iCs/>
          <w:szCs w:val="24"/>
        </w:rPr>
        <w:t xml:space="preserve"> </w:t>
      </w:r>
      <w:proofErr w:type="spellStart"/>
      <w:r w:rsidRPr="003D117C">
        <w:rPr>
          <w:iCs/>
          <w:szCs w:val="24"/>
        </w:rPr>
        <w:t>suatu</w:t>
      </w:r>
      <w:proofErr w:type="spellEnd"/>
      <w:r w:rsidRPr="003D117C">
        <w:rPr>
          <w:iCs/>
          <w:szCs w:val="24"/>
        </w:rPr>
        <w:t xml:space="preserve"> </w:t>
      </w:r>
      <w:proofErr w:type="spellStart"/>
      <w:r w:rsidRPr="003D117C">
        <w:rPr>
          <w:iCs/>
          <w:szCs w:val="24"/>
        </w:rPr>
        <w:t>barang</w:t>
      </w:r>
      <w:proofErr w:type="spellEnd"/>
      <w:r w:rsidRPr="003D117C">
        <w:rPr>
          <w:iCs/>
          <w:szCs w:val="24"/>
        </w:rPr>
        <w:t xml:space="preserve"> yang </w:t>
      </w:r>
      <w:proofErr w:type="spellStart"/>
      <w:r w:rsidRPr="003D117C">
        <w:rPr>
          <w:iCs/>
          <w:szCs w:val="24"/>
        </w:rPr>
        <w:t>pertama</w:t>
      </w:r>
      <w:proofErr w:type="spellEnd"/>
      <w:r w:rsidRPr="003D117C">
        <w:rPr>
          <w:iCs/>
          <w:szCs w:val="24"/>
        </w:rPr>
        <w:t xml:space="preserve"> </w:t>
      </w:r>
      <w:proofErr w:type="spellStart"/>
      <w:r w:rsidRPr="003D117C">
        <w:rPr>
          <w:iCs/>
          <w:szCs w:val="24"/>
        </w:rPr>
        <w:t>dilihat</w:t>
      </w:r>
      <w:proofErr w:type="spellEnd"/>
      <w:r w:rsidRPr="003D117C">
        <w:rPr>
          <w:iCs/>
          <w:szCs w:val="24"/>
        </w:rPr>
        <w:t xml:space="preserve"> </w:t>
      </w:r>
      <w:proofErr w:type="spellStart"/>
      <w:r w:rsidRPr="003D117C">
        <w:rPr>
          <w:iCs/>
          <w:szCs w:val="24"/>
        </w:rPr>
        <w:t>dari</w:t>
      </w:r>
      <w:proofErr w:type="spellEnd"/>
      <w:r w:rsidRPr="003D117C">
        <w:rPr>
          <w:iCs/>
          <w:szCs w:val="24"/>
        </w:rPr>
        <w:t xml:space="preserve"> </w:t>
      </w:r>
      <w:proofErr w:type="spellStart"/>
      <w:r w:rsidRPr="003D117C">
        <w:rPr>
          <w:iCs/>
          <w:szCs w:val="24"/>
        </w:rPr>
        <w:t>mereknya</w:t>
      </w:r>
      <w:proofErr w:type="spellEnd"/>
      <w:r w:rsidRPr="003D117C">
        <w:rPr>
          <w:iCs/>
          <w:szCs w:val="24"/>
        </w:rPr>
        <w:t xml:space="preserve">, </w:t>
      </w:r>
      <w:proofErr w:type="spellStart"/>
      <w:r w:rsidRPr="003D117C">
        <w:rPr>
          <w:iCs/>
          <w:szCs w:val="24"/>
        </w:rPr>
        <w:t>konsumen</w:t>
      </w:r>
      <w:proofErr w:type="spellEnd"/>
      <w:r w:rsidRPr="003D117C">
        <w:rPr>
          <w:iCs/>
          <w:szCs w:val="24"/>
        </w:rPr>
        <w:t xml:space="preserve"> </w:t>
      </w:r>
      <w:proofErr w:type="spellStart"/>
      <w:r w:rsidRPr="003D117C">
        <w:rPr>
          <w:iCs/>
          <w:szCs w:val="24"/>
        </w:rPr>
        <w:t>tersebut</w:t>
      </w:r>
      <w:proofErr w:type="spellEnd"/>
      <w:r w:rsidRPr="003D117C">
        <w:rPr>
          <w:iCs/>
          <w:szCs w:val="24"/>
        </w:rPr>
        <w:t xml:space="preserve"> </w:t>
      </w:r>
      <w:proofErr w:type="spellStart"/>
      <w:r w:rsidRPr="003D117C">
        <w:rPr>
          <w:iCs/>
          <w:szCs w:val="24"/>
        </w:rPr>
        <w:t>memilih</w:t>
      </w:r>
      <w:proofErr w:type="spellEnd"/>
      <w:r w:rsidRPr="003D117C">
        <w:rPr>
          <w:iCs/>
          <w:szCs w:val="24"/>
        </w:rPr>
        <w:t xml:space="preserve"> </w:t>
      </w:r>
      <w:proofErr w:type="spellStart"/>
      <w:r w:rsidRPr="003D117C">
        <w:rPr>
          <w:iCs/>
          <w:szCs w:val="24"/>
        </w:rPr>
        <w:t>produk</w:t>
      </w:r>
      <w:proofErr w:type="spellEnd"/>
      <w:r w:rsidRPr="003D117C">
        <w:rPr>
          <w:iCs/>
          <w:szCs w:val="24"/>
        </w:rPr>
        <w:t xml:space="preserve"> yang </w:t>
      </w:r>
      <w:proofErr w:type="spellStart"/>
      <w:r w:rsidRPr="003D117C">
        <w:rPr>
          <w:iCs/>
          <w:szCs w:val="24"/>
        </w:rPr>
        <w:t>berkualitas</w:t>
      </w:r>
      <w:proofErr w:type="spellEnd"/>
      <w:r w:rsidRPr="003D117C">
        <w:rPr>
          <w:iCs/>
          <w:szCs w:val="24"/>
        </w:rPr>
        <w:t xml:space="preserve"> dan </w:t>
      </w:r>
      <w:proofErr w:type="spellStart"/>
      <w:r w:rsidRPr="003D117C">
        <w:rPr>
          <w:iCs/>
          <w:szCs w:val="24"/>
        </w:rPr>
        <w:t>memilih</w:t>
      </w:r>
      <w:proofErr w:type="spellEnd"/>
      <w:r w:rsidRPr="003D117C">
        <w:rPr>
          <w:iCs/>
          <w:szCs w:val="24"/>
        </w:rPr>
        <w:t xml:space="preserve"> </w:t>
      </w:r>
      <w:proofErr w:type="spellStart"/>
      <w:r w:rsidRPr="003D117C">
        <w:rPr>
          <w:iCs/>
          <w:szCs w:val="24"/>
        </w:rPr>
        <w:t>produk</w:t>
      </w:r>
      <w:proofErr w:type="spellEnd"/>
      <w:r w:rsidRPr="003D117C">
        <w:rPr>
          <w:iCs/>
          <w:szCs w:val="24"/>
        </w:rPr>
        <w:t xml:space="preserve"> </w:t>
      </w:r>
      <w:proofErr w:type="spellStart"/>
      <w:r w:rsidRPr="003D117C">
        <w:rPr>
          <w:iCs/>
          <w:szCs w:val="24"/>
        </w:rPr>
        <w:t>dengan</w:t>
      </w:r>
      <w:proofErr w:type="spellEnd"/>
      <w:r w:rsidRPr="003D117C">
        <w:rPr>
          <w:iCs/>
          <w:szCs w:val="24"/>
        </w:rPr>
        <w:t xml:space="preserve"> </w:t>
      </w:r>
      <w:proofErr w:type="spellStart"/>
      <w:r w:rsidRPr="003D117C">
        <w:rPr>
          <w:iCs/>
          <w:szCs w:val="24"/>
        </w:rPr>
        <w:t>reputasi</w:t>
      </w:r>
      <w:proofErr w:type="spellEnd"/>
      <w:r w:rsidRPr="003D117C">
        <w:rPr>
          <w:iCs/>
          <w:szCs w:val="24"/>
        </w:rPr>
        <w:t xml:space="preserve"> yang </w:t>
      </w:r>
      <w:proofErr w:type="spellStart"/>
      <w:r w:rsidRPr="003D117C">
        <w:rPr>
          <w:iCs/>
          <w:szCs w:val="24"/>
        </w:rPr>
        <w:t>baik</w:t>
      </w:r>
      <w:proofErr w:type="spellEnd"/>
      <w:r w:rsidRPr="003D117C">
        <w:rPr>
          <w:iCs/>
          <w:szCs w:val="24"/>
        </w:rPr>
        <w:t xml:space="preserve">. </w:t>
      </w:r>
      <w:proofErr w:type="spellStart"/>
      <w:r w:rsidRPr="003D117C">
        <w:rPr>
          <w:iCs/>
          <w:szCs w:val="24"/>
        </w:rPr>
        <w:t>Konsumen</w:t>
      </w:r>
      <w:proofErr w:type="spellEnd"/>
      <w:r w:rsidRPr="003D117C">
        <w:rPr>
          <w:iCs/>
          <w:szCs w:val="24"/>
        </w:rPr>
        <w:t xml:space="preserve"> </w:t>
      </w:r>
      <w:proofErr w:type="spellStart"/>
      <w:r w:rsidRPr="003D117C">
        <w:rPr>
          <w:iCs/>
          <w:szCs w:val="24"/>
        </w:rPr>
        <w:t>akan</w:t>
      </w:r>
      <w:proofErr w:type="spellEnd"/>
      <w:r w:rsidRPr="003D117C">
        <w:rPr>
          <w:iCs/>
          <w:szCs w:val="24"/>
        </w:rPr>
        <w:t xml:space="preserve"> </w:t>
      </w:r>
      <w:proofErr w:type="spellStart"/>
      <w:r w:rsidRPr="003D117C">
        <w:rPr>
          <w:iCs/>
          <w:szCs w:val="24"/>
        </w:rPr>
        <w:t>mempertimbangkan</w:t>
      </w:r>
      <w:proofErr w:type="spellEnd"/>
      <w:r w:rsidRPr="003D117C">
        <w:rPr>
          <w:iCs/>
          <w:szCs w:val="24"/>
        </w:rPr>
        <w:t xml:space="preserve"> </w:t>
      </w:r>
      <w:proofErr w:type="spellStart"/>
      <w:r w:rsidRPr="003D117C">
        <w:rPr>
          <w:iCs/>
          <w:szCs w:val="24"/>
        </w:rPr>
        <w:t>citra</w:t>
      </w:r>
      <w:proofErr w:type="spellEnd"/>
      <w:r w:rsidRPr="003D117C">
        <w:rPr>
          <w:iCs/>
          <w:szCs w:val="24"/>
        </w:rPr>
        <w:t xml:space="preserve"> </w:t>
      </w:r>
      <w:proofErr w:type="spellStart"/>
      <w:r w:rsidRPr="003D117C">
        <w:rPr>
          <w:iCs/>
          <w:szCs w:val="24"/>
        </w:rPr>
        <w:t>merek</w:t>
      </w:r>
      <w:proofErr w:type="spellEnd"/>
      <w:r w:rsidRPr="003D117C">
        <w:rPr>
          <w:iCs/>
          <w:szCs w:val="24"/>
        </w:rPr>
        <w:t xml:space="preserve"> </w:t>
      </w:r>
      <w:proofErr w:type="spellStart"/>
      <w:r w:rsidRPr="003D117C">
        <w:rPr>
          <w:iCs/>
          <w:szCs w:val="24"/>
        </w:rPr>
        <w:t>karena</w:t>
      </w:r>
      <w:proofErr w:type="spellEnd"/>
      <w:r w:rsidRPr="003D117C">
        <w:rPr>
          <w:iCs/>
          <w:szCs w:val="24"/>
        </w:rPr>
        <w:t xml:space="preserve"> </w:t>
      </w:r>
      <w:proofErr w:type="spellStart"/>
      <w:r w:rsidRPr="003D117C">
        <w:rPr>
          <w:iCs/>
          <w:szCs w:val="24"/>
        </w:rPr>
        <w:t>dapat</w:t>
      </w:r>
      <w:proofErr w:type="spellEnd"/>
      <w:r w:rsidRPr="003D117C">
        <w:rPr>
          <w:iCs/>
          <w:szCs w:val="24"/>
        </w:rPr>
        <w:t xml:space="preserve"> </w:t>
      </w:r>
      <w:proofErr w:type="spellStart"/>
      <w:r w:rsidRPr="003D117C">
        <w:rPr>
          <w:iCs/>
          <w:szCs w:val="24"/>
        </w:rPr>
        <w:t>membentuk</w:t>
      </w:r>
      <w:proofErr w:type="spellEnd"/>
      <w:r w:rsidRPr="003D117C">
        <w:rPr>
          <w:iCs/>
          <w:szCs w:val="24"/>
        </w:rPr>
        <w:t xml:space="preserve"> </w:t>
      </w:r>
      <w:proofErr w:type="spellStart"/>
      <w:r w:rsidRPr="003D117C">
        <w:rPr>
          <w:iCs/>
          <w:szCs w:val="24"/>
        </w:rPr>
        <w:t>persepsi</w:t>
      </w:r>
      <w:proofErr w:type="spellEnd"/>
      <w:r w:rsidRPr="003D117C">
        <w:rPr>
          <w:iCs/>
          <w:szCs w:val="24"/>
        </w:rPr>
        <w:t xml:space="preserve"> </w:t>
      </w:r>
      <w:proofErr w:type="spellStart"/>
      <w:r w:rsidRPr="003D117C">
        <w:rPr>
          <w:iCs/>
          <w:szCs w:val="24"/>
        </w:rPr>
        <w:t>mereka</w:t>
      </w:r>
      <w:proofErr w:type="spellEnd"/>
      <w:r w:rsidRPr="003D117C">
        <w:rPr>
          <w:iCs/>
          <w:szCs w:val="24"/>
        </w:rPr>
        <w:t xml:space="preserve"> </w:t>
      </w:r>
      <w:proofErr w:type="spellStart"/>
      <w:r w:rsidRPr="003D117C">
        <w:rPr>
          <w:iCs/>
          <w:szCs w:val="24"/>
        </w:rPr>
        <w:t>terhadap</w:t>
      </w:r>
      <w:proofErr w:type="spellEnd"/>
      <w:r w:rsidRPr="003D117C">
        <w:rPr>
          <w:iCs/>
          <w:szCs w:val="24"/>
        </w:rPr>
        <w:t xml:space="preserve"> </w:t>
      </w:r>
      <w:proofErr w:type="spellStart"/>
      <w:r w:rsidRPr="003D117C">
        <w:rPr>
          <w:iCs/>
          <w:szCs w:val="24"/>
        </w:rPr>
        <w:t>merek</w:t>
      </w:r>
      <w:proofErr w:type="spellEnd"/>
      <w:r w:rsidRPr="003D117C">
        <w:rPr>
          <w:iCs/>
          <w:szCs w:val="24"/>
        </w:rPr>
        <w:t xml:space="preserve"> yang </w:t>
      </w:r>
      <w:proofErr w:type="spellStart"/>
      <w:r w:rsidRPr="003D117C">
        <w:rPr>
          <w:iCs/>
          <w:szCs w:val="24"/>
        </w:rPr>
        <w:t>ingin</w:t>
      </w:r>
      <w:proofErr w:type="spellEnd"/>
      <w:r w:rsidRPr="003D117C">
        <w:rPr>
          <w:iCs/>
          <w:szCs w:val="24"/>
        </w:rPr>
        <w:t xml:space="preserve"> </w:t>
      </w:r>
      <w:proofErr w:type="spellStart"/>
      <w:r w:rsidRPr="003D117C">
        <w:rPr>
          <w:iCs/>
          <w:szCs w:val="24"/>
        </w:rPr>
        <w:t>mereka</w:t>
      </w:r>
      <w:proofErr w:type="spellEnd"/>
      <w:r w:rsidRPr="003D117C">
        <w:rPr>
          <w:iCs/>
          <w:szCs w:val="24"/>
        </w:rPr>
        <w:t xml:space="preserve"> </w:t>
      </w:r>
      <w:proofErr w:type="spellStart"/>
      <w:r w:rsidRPr="003D117C">
        <w:rPr>
          <w:iCs/>
          <w:szCs w:val="24"/>
        </w:rPr>
        <w:t>beli</w:t>
      </w:r>
      <w:proofErr w:type="spellEnd"/>
      <w:r w:rsidRPr="003D117C">
        <w:rPr>
          <w:iCs/>
          <w:szCs w:val="24"/>
        </w:rPr>
        <w:t xml:space="preserve">. </w:t>
      </w:r>
      <w:proofErr w:type="spellStart"/>
      <w:r w:rsidRPr="003D117C">
        <w:rPr>
          <w:iCs/>
          <w:szCs w:val="24"/>
        </w:rPr>
        <w:t>Menciptakan</w:t>
      </w:r>
      <w:proofErr w:type="spellEnd"/>
      <w:r w:rsidRPr="003D117C">
        <w:rPr>
          <w:iCs/>
          <w:szCs w:val="24"/>
        </w:rPr>
        <w:t xml:space="preserve"> </w:t>
      </w:r>
      <w:proofErr w:type="spellStart"/>
      <w:r w:rsidRPr="003D117C">
        <w:rPr>
          <w:iCs/>
          <w:szCs w:val="24"/>
        </w:rPr>
        <w:t>citra</w:t>
      </w:r>
      <w:proofErr w:type="spellEnd"/>
      <w:r w:rsidRPr="003D117C">
        <w:rPr>
          <w:iCs/>
          <w:szCs w:val="24"/>
        </w:rPr>
        <w:t xml:space="preserve"> </w:t>
      </w:r>
      <w:proofErr w:type="spellStart"/>
      <w:r w:rsidRPr="003D117C">
        <w:rPr>
          <w:iCs/>
          <w:szCs w:val="24"/>
        </w:rPr>
        <w:t>merek</w:t>
      </w:r>
      <w:proofErr w:type="spellEnd"/>
      <w:r w:rsidRPr="003D117C">
        <w:rPr>
          <w:iCs/>
          <w:szCs w:val="24"/>
        </w:rPr>
        <w:t xml:space="preserve"> yang </w:t>
      </w:r>
      <w:proofErr w:type="spellStart"/>
      <w:r w:rsidRPr="003D117C">
        <w:rPr>
          <w:iCs/>
          <w:szCs w:val="24"/>
        </w:rPr>
        <w:t>kuat</w:t>
      </w:r>
      <w:proofErr w:type="spellEnd"/>
      <w:r w:rsidRPr="003D117C">
        <w:rPr>
          <w:iCs/>
          <w:szCs w:val="24"/>
        </w:rPr>
        <w:t xml:space="preserve"> sangat </w:t>
      </w:r>
      <w:proofErr w:type="spellStart"/>
      <w:r w:rsidRPr="003D117C">
        <w:rPr>
          <w:iCs/>
          <w:szCs w:val="24"/>
        </w:rPr>
        <w:t>penting</w:t>
      </w:r>
      <w:proofErr w:type="spellEnd"/>
      <w:r w:rsidRPr="003D117C">
        <w:rPr>
          <w:iCs/>
          <w:szCs w:val="24"/>
        </w:rPr>
        <w:t xml:space="preserve"> </w:t>
      </w:r>
      <w:proofErr w:type="spellStart"/>
      <w:r w:rsidRPr="003D117C">
        <w:rPr>
          <w:iCs/>
          <w:szCs w:val="24"/>
        </w:rPr>
        <w:t>karena</w:t>
      </w:r>
      <w:proofErr w:type="spellEnd"/>
      <w:r w:rsidRPr="003D117C">
        <w:rPr>
          <w:iCs/>
          <w:szCs w:val="24"/>
        </w:rPr>
        <w:t xml:space="preserve"> </w:t>
      </w:r>
      <w:proofErr w:type="spellStart"/>
      <w:r w:rsidRPr="003D117C">
        <w:rPr>
          <w:iCs/>
          <w:szCs w:val="24"/>
        </w:rPr>
        <w:t>memfasilitasi</w:t>
      </w:r>
      <w:proofErr w:type="spellEnd"/>
      <w:r w:rsidRPr="003D117C">
        <w:rPr>
          <w:iCs/>
          <w:szCs w:val="24"/>
        </w:rPr>
        <w:t xml:space="preserve"> </w:t>
      </w:r>
      <w:proofErr w:type="spellStart"/>
      <w:r w:rsidRPr="003D117C">
        <w:rPr>
          <w:iCs/>
          <w:szCs w:val="24"/>
        </w:rPr>
        <w:t>pembelian</w:t>
      </w:r>
      <w:proofErr w:type="spellEnd"/>
      <w:r w:rsidRPr="003D117C">
        <w:rPr>
          <w:iCs/>
          <w:szCs w:val="24"/>
        </w:rPr>
        <w:t xml:space="preserve"> </w:t>
      </w:r>
      <w:proofErr w:type="spellStart"/>
      <w:r w:rsidRPr="003D117C">
        <w:rPr>
          <w:iCs/>
          <w:szCs w:val="24"/>
        </w:rPr>
        <w:t>pelanggan</w:t>
      </w:r>
      <w:proofErr w:type="spellEnd"/>
      <w:r w:rsidRPr="003D117C">
        <w:rPr>
          <w:iCs/>
          <w:szCs w:val="24"/>
        </w:rPr>
        <w:t xml:space="preserve"> </w:t>
      </w:r>
      <w:proofErr w:type="spellStart"/>
      <w:r w:rsidRPr="003D117C">
        <w:rPr>
          <w:iCs/>
          <w:szCs w:val="24"/>
        </w:rPr>
        <w:t>dengan</w:t>
      </w:r>
      <w:proofErr w:type="spellEnd"/>
      <w:r w:rsidRPr="003D117C">
        <w:rPr>
          <w:iCs/>
          <w:szCs w:val="24"/>
        </w:rPr>
        <w:t xml:space="preserve"> </w:t>
      </w:r>
      <w:proofErr w:type="spellStart"/>
      <w:r w:rsidRPr="003D117C">
        <w:rPr>
          <w:iCs/>
          <w:szCs w:val="24"/>
        </w:rPr>
        <w:t>memastikan</w:t>
      </w:r>
      <w:proofErr w:type="spellEnd"/>
      <w:r w:rsidRPr="003D117C">
        <w:rPr>
          <w:iCs/>
          <w:szCs w:val="24"/>
        </w:rPr>
        <w:t xml:space="preserve"> </w:t>
      </w:r>
      <w:proofErr w:type="spellStart"/>
      <w:r w:rsidRPr="003D117C">
        <w:rPr>
          <w:iCs/>
          <w:szCs w:val="24"/>
        </w:rPr>
        <w:t>daya</w:t>
      </w:r>
      <w:proofErr w:type="spellEnd"/>
      <w:r w:rsidRPr="003D117C">
        <w:rPr>
          <w:iCs/>
          <w:szCs w:val="24"/>
        </w:rPr>
        <w:t xml:space="preserve"> </w:t>
      </w:r>
      <w:proofErr w:type="spellStart"/>
      <w:r w:rsidRPr="003D117C">
        <w:rPr>
          <w:iCs/>
          <w:szCs w:val="24"/>
        </w:rPr>
        <w:t>ingat</w:t>
      </w:r>
      <w:proofErr w:type="spellEnd"/>
      <w:r w:rsidRPr="003D117C">
        <w:rPr>
          <w:iCs/>
          <w:szCs w:val="24"/>
        </w:rPr>
        <w:t xml:space="preserve"> yang </w:t>
      </w:r>
      <w:proofErr w:type="spellStart"/>
      <w:r w:rsidRPr="003D117C">
        <w:rPr>
          <w:iCs/>
          <w:szCs w:val="24"/>
        </w:rPr>
        <w:t>bertahan</w:t>
      </w:r>
      <w:proofErr w:type="spellEnd"/>
      <w:r w:rsidRPr="003D117C">
        <w:rPr>
          <w:iCs/>
          <w:szCs w:val="24"/>
        </w:rPr>
        <w:t xml:space="preserve"> lama. </w:t>
      </w:r>
      <w:proofErr w:type="spellStart"/>
      <w:r w:rsidRPr="003D117C">
        <w:rPr>
          <w:iCs/>
          <w:szCs w:val="24"/>
        </w:rPr>
        <w:t>Meskipun</w:t>
      </w:r>
      <w:proofErr w:type="spellEnd"/>
      <w:r w:rsidRPr="003D117C">
        <w:rPr>
          <w:iCs/>
          <w:szCs w:val="24"/>
        </w:rPr>
        <w:t xml:space="preserve"> </w:t>
      </w:r>
      <w:proofErr w:type="spellStart"/>
      <w:r w:rsidRPr="003D117C">
        <w:rPr>
          <w:iCs/>
          <w:szCs w:val="24"/>
        </w:rPr>
        <w:t>suatu</w:t>
      </w:r>
      <w:proofErr w:type="spellEnd"/>
      <w:r w:rsidRPr="003D117C">
        <w:rPr>
          <w:iCs/>
          <w:szCs w:val="24"/>
        </w:rPr>
        <w:t xml:space="preserve"> </w:t>
      </w:r>
      <w:proofErr w:type="spellStart"/>
      <w:r w:rsidRPr="003D117C">
        <w:rPr>
          <w:iCs/>
          <w:szCs w:val="24"/>
        </w:rPr>
        <w:t>produk</w:t>
      </w:r>
      <w:proofErr w:type="spellEnd"/>
      <w:r w:rsidRPr="003D117C">
        <w:rPr>
          <w:iCs/>
          <w:szCs w:val="24"/>
        </w:rPr>
        <w:t xml:space="preserve"> </w:t>
      </w:r>
      <w:proofErr w:type="spellStart"/>
      <w:r w:rsidRPr="003D117C">
        <w:rPr>
          <w:iCs/>
          <w:szCs w:val="24"/>
        </w:rPr>
        <w:t>memiliki</w:t>
      </w:r>
      <w:proofErr w:type="spellEnd"/>
      <w:r w:rsidRPr="003D117C">
        <w:rPr>
          <w:iCs/>
          <w:szCs w:val="24"/>
        </w:rPr>
        <w:t xml:space="preserve"> </w:t>
      </w:r>
      <w:proofErr w:type="spellStart"/>
      <w:r w:rsidRPr="003D117C">
        <w:rPr>
          <w:iCs/>
          <w:szCs w:val="24"/>
        </w:rPr>
        <w:t>kualitas</w:t>
      </w:r>
      <w:proofErr w:type="spellEnd"/>
      <w:r w:rsidRPr="003D117C">
        <w:rPr>
          <w:iCs/>
          <w:szCs w:val="24"/>
        </w:rPr>
        <w:t xml:space="preserve"> </w:t>
      </w:r>
      <w:proofErr w:type="spellStart"/>
      <w:r w:rsidRPr="003D117C">
        <w:rPr>
          <w:iCs/>
          <w:szCs w:val="24"/>
        </w:rPr>
        <w:t>produk</w:t>
      </w:r>
      <w:proofErr w:type="spellEnd"/>
      <w:r w:rsidRPr="003D117C">
        <w:rPr>
          <w:iCs/>
          <w:szCs w:val="24"/>
        </w:rPr>
        <w:t xml:space="preserve"> yang sangat </w:t>
      </w:r>
      <w:proofErr w:type="spellStart"/>
      <w:r w:rsidRPr="003D117C">
        <w:rPr>
          <w:iCs/>
          <w:szCs w:val="24"/>
        </w:rPr>
        <w:t>baik</w:t>
      </w:r>
      <w:proofErr w:type="spellEnd"/>
      <w:r w:rsidRPr="003D117C">
        <w:rPr>
          <w:iCs/>
          <w:szCs w:val="24"/>
        </w:rPr>
        <w:t xml:space="preserve">, </w:t>
      </w:r>
      <w:proofErr w:type="spellStart"/>
      <w:r w:rsidRPr="003D117C">
        <w:rPr>
          <w:iCs/>
          <w:szCs w:val="24"/>
        </w:rPr>
        <w:t>namun</w:t>
      </w:r>
      <w:proofErr w:type="spellEnd"/>
      <w:r w:rsidRPr="003D117C">
        <w:rPr>
          <w:iCs/>
          <w:szCs w:val="24"/>
        </w:rPr>
        <w:t xml:space="preserve"> </w:t>
      </w:r>
      <w:proofErr w:type="spellStart"/>
      <w:r w:rsidRPr="003D117C">
        <w:rPr>
          <w:iCs/>
          <w:szCs w:val="24"/>
        </w:rPr>
        <w:t>jika</w:t>
      </w:r>
      <w:proofErr w:type="spellEnd"/>
      <w:r w:rsidRPr="003D117C">
        <w:rPr>
          <w:iCs/>
          <w:szCs w:val="24"/>
        </w:rPr>
        <w:t xml:space="preserve"> </w:t>
      </w:r>
      <w:proofErr w:type="spellStart"/>
      <w:r w:rsidRPr="003D117C">
        <w:rPr>
          <w:iCs/>
          <w:szCs w:val="24"/>
        </w:rPr>
        <w:t>merek</w:t>
      </w:r>
      <w:proofErr w:type="spellEnd"/>
      <w:r w:rsidRPr="003D117C">
        <w:rPr>
          <w:iCs/>
          <w:szCs w:val="24"/>
        </w:rPr>
        <w:t xml:space="preserve"> </w:t>
      </w:r>
      <w:proofErr w:type="spellStart"/>
      <w:r w:rsidRPr="003D117C">
        <w:rPr>
          <w:iCs/>
          <w:szCs w:val="24"/>
        </w:rPr>
        <w:t>tersebut</w:t>
      </w:r>
      <w:proofErr w:type="spellEnd"/>
      <w:r w:rsidRPr="003D117C">
        <w:rPr>
          <w:iCs/>
          <w:szCs w:val="24"/>
        </w:rPr>
        <w:t xml:space="preserve"> </w:t>
      </w:r>
      <w:proofErr w:type="spellStart"/>
      <w:r w:rsidRPr="003D117C">
        <w:rPr>
          <w:iCs/>
          <w:szCs w:val="24"/>
        </w:rPr>
        <w:t>tidak</w:t>
      </w:r>
      <w:proofErr w:type="spellEnd"/>
      <w:r w:rsidRPr="003D117C">
        <w:rPr>
          <w:iCs/>
          <w:szCs w:val="24"/>
        </w:rPr>
        <w:t xml:space="preserve"> </w:t>
      </w:r>
      <w:proofErr w:type="spellStart"/>
      <w:r w:rsidRPr="003D117C">
        <w:rPr>
          <w:iCs/>
          <w:szCs w:val="24"/>
        </w:rPr>
        <w:t>mudah</w:t>
      </w:r>
      <w:proofErr w:type="spellEnd"/>
      <w:r w:rsidRPr="003D117C">
        <w:rPr>
          <w:iCs/>
          <w:szCs w:val="24"/>
        </w:rPr>
        <w:t xml:space="preserve"> </w:t>
      </w:r>
      <w:proofErr w:type="spellStart"/>
      <w:r w:rsidRPr="003D117C">
        <w:rPr>
          <w:iCs/>
          <w:szCs w:val="24"/>
        </w:rPr>
        <w:t>diingat</w:t>
      </w:r>
      <w:proofErr w:type="spellEnd"/>
      <w:r w:rsidRPr="003D117C">
        <w:rPr>
          <w:iCs/>
          <w:szCs w:val="24"/>
        </w:rPr>
        <w:t xml:space="preserve">, </w:t>
      </w:r>
      <w:proofErr w:type="spellStart"/>
      <w:r w:rsidRPr="003D117C">
        <w:rPr>
          <w:iCs/>
          <w:szCs w:val="24"/>
        </w:rPr>
        <w:t>pembeli</w:t>
      </w:r>
      <w:proofErr w:type="spellEnd"/>
      <w:r w:rsidRPr="003D117C">
        <w:rPr>
          <w:iCs/>
          <w:szCs w:val="24"/>
        </w:rPr>
        <w:t xml:space="preserve"> </w:t>
      </w:r>
      <w:proofErr w:type="spellStart"/>
      <w:r w:rsidRPr="003D117C">
        <w:rPr>
          <w:iCs/>
          <w:szCs w:val="24"/>
        </w:rPr>
        <w:t>mungkin</w:t>
      </w:r>
      <w:proofErr w:type="spellEnd"/>
      <w:r w:rsidRPr="003D117C">
        <w:rPr>
          <w:iCs/>
          <w:szCs w:val="24"/>
        </w:rPr>
        <w:t xml:space="preserve"> </w:t>
      </w:r>
      <w:proofErr w:type="spellStart"/>
      <w:r w:rsidRPr="003D117C">
        <w:rPr>
          <w:iCs/>
          <w:szCs w:val="24"/>
        </w:rPr>
        <w:t>akan</w:t>
      </w:r>
      <w:proofErr w:type="spellEnd"/>
      <w:r w:rsidRPr="003D117C">
        <w:rPr>
          <w:iCs/>
          <w:szCs w:val="24"/>
        </w:rPr>
        <w:t xml:space="preserve"> </w:t>
      </w:r>
      <w:proofErr w:type="spellStart"/>
      <w:r w:rsidRPr="003D117C">
        <w:rPr>
          <w:iCs/>
          <w:szCs w:val="24"/>
        </w:rPr>
        <w:t>enggan</w:t>
      </w:r>
      <w:proofErr w:type="spellEnd"/>
      <w:r w:rsidRPr="003D117C">
        <w:rPr>
          <w:iCs/>
          <w:szCs w:val="24"/>
        </w:rPr>
        <w:t xml:space="preserve"> </w:t>
      </w:r>
      <w:proofErr w:type="spellStart"/>
      <w:r w:rsidRPr="003D117C">
        <w:rPr>
          <w:iCs/>
          <w:szCs w:val="24"/>
        </w:rPr>
        <w:t>membelinya</w:t>
      </w:r>
      <w:proofErr w:type="spellEnd"/>
      <w:r w:rsidRPr="003D117C">
        <w:rPr>
          <w:iCs/>
          <w:szCs w:val="24"/>
        </w:rPr>
        <w:t xml:space="preserve"> dan </w:t>
      </w:r>
      <w:proofErr w:type="spellStart"/>
      <w:r w:rsidRPr="003D117C">
        <w:rPr>
          <w:iCs/>
          <w:szCs w:val="24"/>
        </w:rPr>
        <w:t>malah</w:t>
      </w:r>
      <w:proofErr w:type="spellEnd"/>
      <w:r w:rsidRPr="003D117C">
        <w:rPr>
          <w:iCs/>
          <w:szCs w:val="24"/>
        </w:rPr>
        <w:t xml:space="preserve"> </w:t>
      </w:r>
      <w:proofErr w:type="spellStart"/>
      <w:r w:rsidRPr="003D117C">
        <w:rPr>
          <w:iCs/>
          <w:szCs w:val="24"/>
        </w:rPr>
        <w:t>memilih</w:t>
      </w:r>
      <w:proofErr w:type="spellEnd"/>
      <w:r w:rsidRPr="003D117C">
        <w:rPr>
          <w:iCs/>
          <w:szCs w:val="24"/>
        </w:rPr>
        <w:t xml:space="preserve"> </w:t>
      </w:r>
      <w:proofErr w:type="spellStart"/>
      <w:r w:rsidRPr="003D117C">
        <w:rPr>
          <w:iCs/>
          <w:szCs w:val="24"/>
        </w:rPr>
        <w:t>produk</w:t>
      </w:r>
      <w:proofErr w:type="spellEnd"/>
      <w:r w:rsidRPr="003D117C">
        <w:rPr>
          <w:iCs/>
          <w:szCs w:val="24"/>
        </w:rPr>
        <w:t xml:space="preserve"> </w:t>
      </w:r>
      <w:proofErr w:type="spellStart"/>
      <w:r w:rsidRPr="003D117C">
        <w:rPr>
          <w:iCs/>
          <w:szCs w:val="24"/>
        </w:rPr>
        <w:t>dengan</w:t>
      </w:r>
      <w:proofErr w:type="spellEnd"/>
      <w:r w:rsidRPr="003D117C">
        <w:rPr>
          <w:iCs/>
          <w:szCs w:val="24"/>
        </w:rPr>
        <w:t xml:space="preserve"> </w:t>
      </w:r>
      <w:proofErr w:type="spellStart"/>
      <w:r w:rsidRPr="003D117C">
        <w:rPr>
          <w:iCs/>
          <w:szCs w:val="24"/>
        </w:rPr>
        <w:t>merek</w:t>
      </w:r>
      <w:proofErr w:type="spellEnd"/>
      <w:r w:rsidRPr="003D117C">
        <w:rPr>
          <w:iCs/>
          <w:szCs w:val="24"/>
        </w:rPr>
        <w:t xml:space="preserve"> yang </w:t>
      </w:r>
      <w:proofErr w:type="spellStart"/>
      <w:r w:rsidRPr="003D117C">
        <w:rPr>
          <w:iCs/>
          <w:szCs w:val="24"/>
        </w:rPr>
        <w:t>lebih</w:t>
      </w:r>
      <w:proofErr w:type="spellEnd"/>
      <w:r w:rsidRPr="003D117C">
        <w:rPr>
          <w:iCs/>
          <w:szCs w:val="24"/>
        </w:rPr>
        <w:t xml:space="preserve"> </w:t>
      </w:r>
      <w:proofErr w:type="spellStart"/>
      <w:r w:rsidRPr="003D117C">
        <w:rPr>
          <w:iCs/>
          <w:szCs w:val="24"/>
        </w:rPr>
        <w:t>mudah</w:t>
      </w:r>
      <w:proofErr w:type="spellEnd"/>
      <w:r w:rsidRPr="003D117C">
        <w:rPr>
          <w:iCs/>
          <w:szCs w:val="24"/>
        </w:rPr>
        <w:t xml:space="preserve"> </w:t>
      </w:r>
      <w:proofErr w:type="spellStart"/>
      <w:r w:rsidRPr="003D117C">
        <w:rPr>
          <w:iCs/>
          <w:szCs w:val="24"/>
        </w:rPr>
        <w:t>diingat</w:t>
      </w:r>
      <w:proofErr w:type="spellEnd"/>
      <w:r w:rsidRPr="003D117C">
        <w:rPr>
          <w:iCs/>
          <w:szCs w:val="24"/>
        </w:rPr>
        <w:t>.</w:t>
      </w:r>
    </w:p>
    <w:p w14:paraId="6C04FBE4" w14:textId="538AF666" w:rsidR="00422CFC" w:rsidRPr="00DC6595" w:rsidRDefault="00422CFC" w:rsidP="00DC6595">
      <w:pPr>
        <w:pStyle w:val="Body"/>
        <w:spacing w:line="240" w:lineRule="auto"/>
        <w:ind w:firstLine="426"/>
        <w:rPr>
          <w:lang w:val="id-ID"/>
        </w:rPr>
      </w:pPr>
      <w:r>
        <w:rPr>
          <w:iCs/>
          <w:szCs w:val="24"/>
          <w:lang w:val="id-ID"/>
        </w:rPr>
        <w:t>Penelitian yang dilakukan oleh (Pahlevi, 2017) yakni</w:t>
      </w:r>
      <w:r w:rsidRPr="00422CFC">
        <w:rPr>
          <w:iCs/>
          <w:szCs w:val="24"/>
        </w:rPr>
        <w:t xml:space="preserve"> </w:t>
      </w:r>
      <w:r w:rsidRPr="00422CFC">
        <w:rPr>
          <w:i/>
          <w:szCs w:val="24"/>
          <w:lang w:val="id-ID"/>
        </w:rPr>
        <w:t>brand  image</w:t>
      </w:r>
      <w:r>
        <w:rPr>
          <w:iCs/>
          <w:szCs w:val="24"/>
          <w:lang w:val="id-ID"/>
        </w:rPr>
        <w:t xml:space="preserve"> </w:t>
      </w:r>
      <w:proofErr w:type="spellStart"/>
      <w:r w:rsidRPr="00422CFC">
        <w:rPr>
          <w:iCs/>
          <w:szCs w:val="24"/>
        </w:rPr>
        <w:t>memiliki</w:t>
      </w:r>
      <w:proofErr w:type="spellEnd"/>
      <w:r w:rsidRPr="00422CFC">
        <w:rPr>
          <w:iCs/>
          <w:szCs w:val="24"/>
        </w:rPr>
        <w:t xml:space="preserve"> </w:t>
      </w:r>
      <w:proofErr w:type="spellStart"/>
      <w:r w:rsidRPr="00422CFC">
        <w:rPr>
          <w:iCs/>
          <w:szCs w:val="24"/>
        </w:rPr>
        <w:t>pengaruh</w:t>
      </w:r>
      <w:proofErr w:type="spellEnd"/>
      <w:r w:rsidRPr="00422CFC">
        <w:rPr>
          <w:iCs/>
          <w:szCs w:val="24"/>
        </w:rPr>
        <w:t xml:space="preserve"> </w:t>
      </w:r>
      <w:r>
        <w:rPr>
          <w:iCs/>
          <w:szCs w:val="24"/>
          <w:lang w:val="id-ID"/>
        </w:rPr>
        <w:t>terhadap</w:t>
      </w:r>
      <w:r w:rsidRPr="00422CFC">
        <w:rPr>
          <w:iCs/>
          <w:szCs w:val="24"/>
        </w:rPr>
        <w:t xml:space="preserve"> </w:t>
      </w:r>
      <w:proofErr w:type="spellStart"/>
      <w:r w:rsidRPr="00422CFC">
        <w:rPr>
          <w:iCs/>
          <w:szCs w:val="24"/>
        </w:rPr>
        <w:t>keputusan</w:t>
      </w:r>
      <w:proofErr w:type="spellEnd"/>
      <w:r w:rsidRPr="00422CFC">
        <w:rPr>
          <w:iCs/>
          <w:szCs w:val="24"/>
        </w:rPr>
        <w:t xml:space="preserve"> </w:t>
      </w:r>
      <w:proofErr w:type="spellStart"/>
      <w:r w:rsidRPr="00422CFC">
        <w:rPr>
          <w:iCs/>
          <w:szCs w:val="24"/>
        </w:rPr>
        <w:t>pembelian</w:t>
      </w:r>
      <w:proofErr w:type="spellEnd"/>
      <w:r w:rsidRPr="00422CFC">
        <w:rPr>
          <w:iCs/>
          <w:szCs w:val="24"/>
        </w:rPr>
        <w:t>.</w:t>
      </w:r>
      <w:r>
        <w:rPr>
          <w:iCs/>
          <w:szCs w:val="24"/>
          <w:lang w:val="id-ID"/>
        </w:rPr>
        <w:t xml:space="preserve"> Dari hasil penelitian yang dilakukan</w:t>
      </w:r>
      <w:r w:rsidRPr="00422CFC">
        <w:rPr>
          <w:iCs/>
          <w:szCs w:val="24"/>
        </w:rPr>
        <w:t xml:space="preserve"> </w:t>
      </w:r>
      <w:r>
        <w:rPr>
          <w:iCs/>
          <w:szCs w:val="24"/>
          <w:lang w:val="id-ID"/>
        </w:rPr>
        <w:t>k</w:t>
      </w:r>
      <w:proofErr w:type="spellStart"/>
      <w:r w:rsidRPr="00422CFC">
        <w:rPr>
          <w:iCs/>
          <w:szCs w:val="24"/>
        </w:rPr>
        <w:t>emungkinan</w:t>
      </w:r>
      <w:proofErr w:type="spellEnd"/>
      <w:r w:rsidRPr="00422CFC">
        <w:rPr>
          <w:iCs/>
          <w:szCs w:val="24"/>
        </w:rPr>
        <w:t xml:space="preserve"> </w:t>
      </w:r>
      <w:proofErr w:type="spellStart"/>
      <w:r w:rsidRPr="00422CFC">
        <w:rPr>
          <w:iCs/>
          <w:szCs w:val="24"/>
        </w:rPr>
        <w:t>konsumen</w:t>
      </w:r>
      <w:proofErr w:type="spellEnd"/>
      <w:r>
        <w:rPr>
          <w:iCs/>
          <w:szCs w:val="24"/>
          <w:lang w:val="id-ID"/>
        </w:rPr>
        <w:t xml:space="preserve"> dalam melakukan pembelian</w:t>
      </w:r>
      <w:r w:rsidRPr="00422CFC">
        <w:rPr>
          <w:iCs/>
          <w:szCs w:val="24"/>
        </w:rPr>
        <w:t xml:space="preserve"> </w:t>
      </w:r>
      <w:proofErr w:type="spellStart"/>
      <w:r w:rsidRPr="00422CFC">
        <w:rPr>
          <w:iCs/>
          <w:szCs w:val="24"/>
        </w:rPr>
        <w:t>produk</w:t>
      </w:r>
      <w:proofErr w:type="spellEnd"/>
      <w:r w:rsidRPr="00422CFC">
        <w:rPr>
          <w:iCs/>
          <w:szCs w:val="24"/>
        </w:rPr>
        <w:t xml:space="preserve"> </w:t>
      </w:r>
      <w:proofErr w:type="spellStart"/>
      <w:r w:rsidRPr="00422CFC">
        <w:rPr>
          <w:iCs/>
          <w:szCs w:val="24"/>
        </w:rPr>
        <w:t>dikarenakan</w:t>
      </w:r>
      <w:proofErr w:type="spellEnd"/>
      <w:r w:rsidRPr="00422CFC">
        <w:rPr>
          <w:iCs/>
          <w:szCs w:val="24"/>
        </w:rPr>
        <w:t xml:space="preserve"> </w:t>
      </w:r>
      <w:proofErr w:type="spellStart"/>
      <w:r w:rsidRPr="00422CFC">
        <w:rPr>
          <w:iCs/>
          <w:szCs w:val="24"/>
        </w:rPr>
        <w:t>terdapat</w:t>
      </w:r>
      <w:proofErr w:type="spellEnd"/>
      <w:r w:rsidRPr="00422CFC">
        <w:rPr>
          <w:iCs/>
          <w:szCs w:val="24"/>
        </w:rPr>
        <w:t xml:space="preserve"> item pada </w:t>
      </w:r>
      <w:proofErr w:type="spellStart"/>
      <w:r w:rsidRPr="00422CFC">
        <w:rPr>
          <w:iCs/>
          <w:szCs w:val="24"/>
        </w:rPr>
        <w:t>variabel</w:t>
      </w:r>
      <w:proofErr w:type="spellEnd"/>
      <w:r w:rsidRPr="00422CFC">
        <w:rPr>
          <w:iCs/>
          <w:szCs w:val="24"/>
        </w:rPr>
        <w:t xml:space="preserve"> </w:t>
      </w:r>
      <w:r w:rsidRPr="00422CFC">
        <w:rPr>
          <w:i/>
          <w:szCs w:val="24"/>
        </w:rPr>
        <w:t>brand image</w:t>
      </w:r>
      <w:r>
        <w:rPr>
          <w:iCs/>
          <w:szCs w:val="24"/>
          <w:lang w:val="id-ID"/>
        </w:rPr>
        <w:t xml:space="preserve"> </w:t>
      </w:r>
      <w:r w:rsidRPr="00422CFC">
        <w:rPr>
          <w:iCs/>
          <w:szCs w:val="24"/>
        </w:rPr>
        <w:t xml:space="preserve">yang </w:t>
      </w:r>
      <w:proofErr w:type="spellStart"/>
      <w:r w:rsidRPr="00422CFC">
        <w:rPr>
          <w:iCs/>
          <w:szCs w:val="24"/>
        </w:rPr>
        <w:t>memicu</w:t>
      </w:r>
      <w:proofErr w:type="spellEnd"/>
      <w:r w:rsidRPr="00422CFC">
        <w:rPr>
          <w:iCs/>
          <w:szCs w:val="24"/>
        </w:rPr>
        <w:t xml:space="preserve"> </w:t>
      </w:r>
      <w:proofErr w:type="spellStart"/>
      <w:r w:rsidRPr="00422CFC">
        <w:rPr>
          <w:iCs/>
          <w:szCs w:val="24"/>
        </w:rPr>
        <w:t>pelanggan</w:t>
      </w:r>
      <w:proofErr w:type="spellEnd"/>
      <w:r w:rsidRPr="00422CFC">
        <w:rPr>
          <w:iCs/>
          <w:szCs w:val="24"/>
        </w:rPr>
        <w:t xml:space="preserve"> </w:t>
      </w:r>
      <w:proofErr w:type="spellStart"/>
      <w:r w:rsidRPr="00422CFC">
        <w:rPr>
          <w:iCs/>
          <w:szCs w:val="24"/>
        </w:rPr>
        <w:t>melakukan</w:t>
      </w:r>
      <w:proofErr w:type="spellEnd"/>
      <w:r w:rsidRPr="00422CFC">
        <w:rPr>
          <w:iCs/>
          <w:szCs w:val="24"/>
        </w:rPr>
        <w:t xml:space="preserve"> </w:t>
      </w:r>
      <w:proofErr w:type="spellStart"/>
      <w:r w:rsidRPr="00422CFC">
        <w:rPr>
          <w:iCs/>
          <w:szCs w:val="24"/>
        </w:rPr>
        <w:t>keputusan</w:t>
      </w:r>
      <w:proofErr w:type="spellEnd"/>
      <w:r w:rsidRPr="00422CFC">
        <w:rPr>
          <w:iCs/>
          <w:szCs w:val="24"/>
        </w:rPr>
        <w:t xml:space="preserve"> </w:t>
      </w:r>
      <w:proofErr w:type="spellStart"/>
      <w:r w:rsidRPr="00422CFC">
        <w:rPr>
          <w:iCs/>
          <w:szCs w:val="24"/>
        </w:rPr>
        <w:t>pembelian</w:t>
      </w:r>
      <w:proofErr w:type="spellEnd"/>
      <w:r w:rsidR="00DC6595">
        <w:rPr>
          <w:iCs/>
          <w:szCs w:val="24"/>
          <w:lang w:val="id-ID"/>
        </w:rPr>
        <w:t xml:space="preserve">. </w:t>
      </w:r>
      <w:r w:rsidR="00DC6595" w:rsidRPr="00DA1D34">
        <w:t xml:space="preserve">Oleh </w:t>
      </w:r>
      <w:proofErr w:type="spellStart"/>
      <w:r w:rsidR="00DC6595" w:rsidRPr="00DA1D34">
        <w:t>karena</w:t>
      </w:r>
      <w:proofErr w:type="spellEnd"/>
      <w:r w:rsidR="00DC6595" w:rsidRPr="00DA1D34">
        <w:t xml:space="preserve"> </w:t>
      </w:r>
      <w:proofErr w:type="spellStart"/>
      <w:r w:rsidR="00DC6595" w:rsidRPr="00DA1D34">
        <w:t>itu</w:t>
      </w:r>
      <w:proofErr w:type="spellEnd"/>
      <w:r w:rsidR="00DC6595" w:rsidRPr="00DA1D34">
        <w:t xml:space="preserve">, </w:t>
      </w:r>
      <w:proofErr w:type="spellStart"/>
      <w:r w:rsidR="00DC6595" w:rsidRPr="00DA1D34">
        <w:t>merek</w:t>
      </w:r>
      <w:proofErr w:type="spellEnd"/>
      <w:r w:rsidR="00DC6595" w:rsidRPr="00DA1D34">
        <w:t xml:space="preserve"> </w:t>
      </w:r>
      <w:proofErr w:type="spellStart"/>
      <w:r w:rsidR="00DC6595" w:rsidRPr="00DA1D34">
        <w:t>memberi</w:t>
      </w:r>
      <w:proofErr w:type="spellEnd"/>
      <w:r w:rsidR="00DC6595" w:rsidRPr="00DA1D34">
        <w:t xml:space="preserve"> </w:t>
      </w:r>
      <w:proofErr w:type="spellStart"/>
      <w:r w:rsidR="00DC6595" w:rsidRPr="00DA1D34">
        <w:t>tahu</w:t>
      </w:r>
      <w:proofErr w:type="spellEnd"/>
      <w:r w:rsidR="00DC6595" w:rsidRPr="00DA1D34">
        <w:t xml:space="preserve"> </w:t>
      </w:r>
      <w:proofErr w:type="spellStart"/>
      <w:r w:rsidR="00DC6595" w:rsidRPr="00DA1D34">
        <w:t>pelanggan</w:t>
      </w:r>
      <w:proofErr w:type="spellEnd"/>
      <w:r w:rsidR="00DC6595" w:rsidRPr="00DA1D34">
        <w:t xml:space="preserve"> </w:t>
      </w:r>
      <w:proofErr w:type="spellStart"/>
      <w:r w:rsidR="00DC6595" w:rsidRPr="00DA1D34">
        <w:t>tentang</w:t>
      </w:r>
      <w:proofErr w:type="spellEnd"/>
      <w:r w:rsidR="00DC6595" w:rsidRPr="00DA1D34">
        <w:t xml:space="preserve"> </w:t>
      </w:r>
      <w:proofErr w:type="spellStart"/>
      <w:r w:rsidR="00DC6595" w:rsidRPr="00DA1D34">
        <w:t>sumber</w:t>
      </w:r>
      <w:proofErr w:type="spellEnd"/>
      <w:r w:rsidR="00DC6595" w:rsidRPr="00DA1D34">
        <w:t xml:space="preserve"> </w:t>
      </w:r>
      <w:proofErr w:type="spellStart"/>
      <w:r w:rsidR="00DC6595" w:rsidRPr="00DA1D34">
        <w:t>produk</w:t>
      </w:r>
      <w:proofErr w:type="spellEnd"/>
      <w:r w:rsidR="00DC6595" w:rsidRPr="00DA1D34">
        <w:t xml:space="preserve">, </w:t>
      </w:r>
      <w:proofErr w:type="spellStart"/>
      <w:r w:rsidR="00DC6595" w:rsidRPr="00DA1D34">
        <w:t>melindungi</w:t>
      </w:r>
      <w:proofErr w:type="spellEnd"/>
      <w:r w:rsidR="00DC6595" w:rsidRPr="00DA1D34">
        <w:t xml:space="preserve"> </w:t>
      </w:r>
      <w:proofErr w:type="spellStart"/>
      <w:r w:rsidR="00DC6595" w:rsidRPr="00DA1D34">
        <w:t>produsen</w:t>
      </w:r>
      <w:proofErr w:type="spellEnd"/>
      <w:r w:rsidR="00DC6595" w:rsidRPr="00DA1D34">
        <w:t xml:space="preserve"> dan </w:t>
      </w:r>
      <w:proofErr w:type="spellStart"/>
      <w:r w:rsidR="00DC6595" w:rsidRPr="00DA1D34">
        <w:t>konsumen</w:t>
      </w:r>
      <w:proofErr w:type="spellEnd"/>
      <w:r w:rsidR="00DC6595" w:rsidRPr="00DA1D34">
        <w:t xml:space="preserve"> </w:t>
      </w:r>
      <w:proofErr w:type="spellStart"/>
      <w:r w:rsidR="00DC6595" w:rsidRPr="00DA1D34">
        <w:t>mereka</w:t>
      </w:r>
      <w:proofErr w:type="spellEnd"/>
      <w:r w:rsidR="00DC6595" w:rsidRPr="00DA1D34">
        <w:t xml:space="preserve"> </w:t>
      </w:r>
      <w:proofErr w:type="spellStart"/>
      <w:r w:rsidR="00DC6595" w:rsidRPr="00DA1D34">
        <w:t>dari</w:t>
      </w:r>
      <w:proofErr w:type="spellEnd"/>
      <w:r w:rsidR="00DC6595" w:rsidRPr="00DA1D34">
        <w:t xml:space="preserve"> </w:t>
      </w:r>
      <w:proofErr w:type="spellStart"/>
      <w:r w:rsidR="00DC6595" w:rsidRPr="00DA1D34">
        <w:t>pesaing</w:t>
      </w:r>
      <w:proofErr w:type="spellEnd"/>
      <w:r w:rsidR="00DC6595" w:rsidRPr="00DA1D34">
        <w:t xml:space="preserve"> yang </w:t>
      </w:r>
      <w:proofErr w:type="spellStart"/>
      <w:r w:rsidR="00DC6595" w:rsidRPr="00DA1D34">
        <w:t>mencoba</w:t>
      </w:r>
      <w:proofErr w:type="spellEnd"/>
      <w:r w:rsidR="00DC6595" w:rsidRPr="00DA1D34">
        <w:t xml:space="preserve"> </w:t>
      </w:r>
      <w:proofErr w:type="spellStart"/>
      <w:r w:rsidR="00DC6595" w:rsidRPr="00DA1D34">
        <w:t>menjual</w:t>
      </w:r>
      <w:proofErr w:type="spellEnd"/>
      <w:r w:rsidR="00DC6595" w:rsidRPr="00DA1D34">
        <w:t xml:space="preserve"> </w:t>
      </w:r>
      <w:proofErr w:type="spellStart"/>
      <w:r w:rsidR="00DC6595" w:rsidRPr="00DA1D34">
        <w:t>barang</w:t>
      </w:r>
      <w:proofErr w:type="spellEnd"/>
      <w:r w:rsidR="00DC6595" w:rsidRPr="00DA1D34">
        <w:t xml:space="preserve"> yang </w:t>
      </w:r>
      <w:proofErr w:type="spellStart"/>
      <w:r w:rsidR="00DC6595" w:rsidRPr="00DA1D34">
        <w:t>serupa</w:t>
      </w:r>
      <w:proofErr w:type="spellEnd"/>
      <w:r w:rsidR="00DC6595">
        <w:rPr>
          <w:lang w:val="id-ID"/>
        </w:rPr>
        <w:t xml:space="preserve">. </w:t>
      </w:r>
      <w:r w:rsidR="00DC6595" w:rsidRPr="00DC6595">
        <w:rPr>
          <w:i/>
          <w:iCs/>
          <w:lang w:val="id-ID"/>
        </w:rPr>
        <w:t>brand image</w:t>
      </w:r>
      <w:r w:rsidR="00DC6595" w:rsidRPr="00DC6595">
        <w:rPr>
          <w:lang w:val="id-ID"/>
        </w:rPr>
        <w:t xml:space="preserve"> </w:t>
      </w:r>
      <w:r w:rsidR="00DC6595">
        <w:rPr>
          <w:lang w:val="id-ID"/>
        </w:rPr>
        <w:t>juga dapat diartikan sebagai</w:t>
      </w:r>
      <w:r w:rsidR="00DC6595" w:rsidRPr="00DC6595">
        <w:rPr>
          <w:lang w:val="id-ID"/>
        </w:rPr>
        <w:t xml:space="preserve"> persepsi seseorang terhadap suatu </w:t>
      </w:r>
      <w:r w:rsidR="00DC6595" w:rsidRPr="00DC6595">
        <w:rPr>
          <w:i/>
          <w:iCs/>
          <w:lang w:val="id-ID"/>
        </w:rPr>
        <w:t>brand</w:t>
      </w:r>
      <w:r w:rsidR="00DC6595" w:rsidRPr="00DC6595">
        <w:rPr>
          <w:lang w:val="id-ID"/>
        </w:rPr>
        <w:t xml:space="preserve"> yang melekat dalam ingatan mereka. Perasaan senang atau tidak terhadap suatu </w:t>
      </w:r>
      <w:r w:rsidR="00DC6595" w:rsidRPr="00DC6595">
        <w:rPr>
          <w:i/>
          <w:iCs/>
          <w:lang w:val="id-ID"/>
        </w:rPr>
        <w:t>brand</w:t>
      </w:r>
      <w:r w:rsidR="00DC6595" w:rsidRPr="00DC6595">
        <w:rPr>
          <w:lang w:val="id-ID"/>
        </w:rPr>
        <w:t xml:space="preserve"> akan membuat pandangan pelanggan tentang merek akan melekat dalam ingatan mereka dan pelanggan yang memiliki citra positif tentang merek akan lebih berkeinginan untuk melakukan pembelian produk tersebut. Jika reputasi merek suatu produk buruk, sebagian besar pelanggan tidak akan membelinya karena mereka akan termotivasi untuk mencari produk lain dengan reputasi merek yang lebih baik (Yunaida, 2017).</w:t>
      </w:r>
    </w:p>
    <w:p w14:paraId="0FFFFE1F" w14:textId="0C88828C" w:rsidR="00BB4E23" w:rsidRDefault="00BB4E23" w:rsidP="00FF21E1">
      <w:pPr>
        <w:pStyle w:val="Body"/>
        <w:spacing w:line="240" w:lineRule="auto"/>
        <w:ind w:firstLine="426"/>
        <w:rPr>
          <w:iCs/>
          <w:szCs w:val="24"/>
        </w:rPr>
      </w:pPr>
      <w:r w:rsidRPr="005C0D09">
        <w:rPr>
          <w:i/>
          <w:szCs w:val="24"/>
        </w:rPr>
        <w:t>Brand image</w:t>
      </w:r>
      <w:r w:rsidRPr="00BB4E23">
        <w:rPr>
          <w:iCs/>
          <w:szCs w:val="24"/>
        </w:rPr>
        <w:t xml:space="preserve"> </w:t>
      </w:r>
      <w:proofErr w:type="spellStart"/>
      <w:r w:rsidRPr="00BB4E23">
        <w:rPr>
          <w:iCs/>
          <w:szCs w:val="24"/>
        </w:rPr>
        <w:t>dalam</w:t>
      </w:r>
      <w:proofErr w:type="spellEnd"/>
      <w:r w:rsidRPr="00BB4E23">
        <w:rPr>
          <w:iCs/>
          <w:szCs w:val="24"/>
        </w:rPr>
        <w:t xml:space="preserve"> </w:t>
      </w:r>
      <w:proofErr w:type="spellStart"/>
      <w:r w:rsidRPr="00BB4E23">
        <w:rPr>
          <w:iCs/>
          <w:szCs w:val="24"/>
        </w:rPr>
        <w:t>perspektif</w:t>
      </w:r>
      <w:proofErr w:type="spellEnd"/>
      <w:r w:rsidRPr="00BB4E23">
        <w:rPr>
          <w:iCs/>
          <w:szCs w:val="24"/>
        </w:rPr>
        <w:t xml:space="preserve"> </w:t>
      </w:r>
      <w:proofErr w:type="spellStart"/>
      <w:r w:rsidRPr="00BB4E23">
        <w:rPr>
          <w:iCs/>
          <w:szCs w:val="24"/>
        </w:rPr>
        <w:t>islam</w:t>
      </w:r>
      <w:proofErr w:type="spellEnd"/>
      <w:r w:rsidRPr="00BB4E23">
        <w:rPr>
          <w:iCs/>
          <w:szCs w:val="24"/>
        </w:rPr>
        <w:t xml:space="preserve"> </w:t>
      </w:r>
      <w:proofErr w:type="spellStart"/>
      <w:r w:rsidRPr="00BB4E23">
        <w:rPr>
          <w:iCs/>
          <w:szCs w:val="24"/>
        </w:rPr>
        <w:t>merupakan</w:t>
      </w:r>
      <w:proofErr w:type="spellEnd"/>
      <w:r w:rsidRPr="00BB4E23">
        <w:rPr>
          <w:iCs/>
          <w:szCs w:val="24"/>
        </w:rPr>
        <w:t xml:space="preserve"> </w:t>
      </w:r>
      <w:proofErr w:type="spellStart"/>
      <w:r w:rsidRPr="00BB4E23">
        <w:rPr>
          <w:iCs/>
          <w:szCs w:val="24"/>
        </w:rPr>
        <w:t>identitas</w:t>
      </w:r>
      <w:proofErr w:type="spellEnd"/>
      <w:r w:rsidRPr="00BB4E23">
        <w:rPr>
          <w:iCs/>
          <w:szCs w:val="24"/>
        </w:rPr>
        <w:t xml:space="preserve"> </w:t>
      </w:r>
      <w:proofErr w:type="spellStart"/>
      <w:r w:rsidRPr="00BB4E23">
        <w:rPr>
          <w:iCs/>
          <w:szCs w:val="24"/>
        </w:rPr>
        <w:t>produk</w:t>
      </w:r>
      <w:proofErr w:type="spellEnd"/>
      <w:r w:rsidRPr="00BB4E23">
        <w:rPr>
          <w:iCs/>
          <w:szCs w:val="24"/>
        </w:rPr>
        <w:t xml:space="preserve"> </w:t>
      </w:r>
      <w:proofErr w:type="spellStart"/>
      <w:r w:rsidRPr="00BB4E23">
        <w:rPr>
          <w:iCs/>
          <w:szCs w:val="24"/>
        </w:rPr>
        <w:t>atau</w:t>
      </w:r>
      <w:proofErr w:type="spellEnd"/>
      <w:r w:rsidRPr="00BB4E23">
        <w:rPr>
          <w:iCs/>
          <w:szCs w:val="24"/>
        </w:rPr>
        <w:t xml:space="preserve"> </w:t>
      </w:r>
      <w:proofErr w:type="spellStart"/>
      <w:r w:rsidRPr="00BB4E23">
        <w:rPr>
          <w:iCs/>
          <w:szCs w:val="24"/>
        </w:rPr>
        <w:t>nama</w:t>
      </w:r>
      <w:proofErr w:type="spellEnd"/>
      <w:r w:rsidRPr="00BB4E23">
        <w:rPr>
          <w:iCs/>
          <w:szCs w:val="24"/>
        </w:rPr>
        <w:t xml:space="preserve"> </w:t>
      </w:r>
      <w:proofErr w:type="spellStart"/>
      <w:r w:rsidRPr="00BB4E23">
        <w:rPr>
          <w:iCs/>
          <w:szCs w:val="24"/>
        </w:rPr>
        <w:t>baik</w:t>
      </w:r>
      <w:proofErr w:type="spellEnd"/>
      <w:r w:rsidRPr="00BB4E23">
        <w:rPr>
          <w:iCs/>
          <w:szCs w:val="24"/>
        </w:rPr>
        <w:t xml:space="preserve"> yang </w:t>
      </w:r>
      <w:proofErr w:type="spellStart"/>
      <w:r w:rsidRPr="00BB4E23">
        <w:rPr>
          <w:iCs/>
          <w:szCs w:val="24"/>
        </w:rPr>
        <w:t>dipercaya</w:t>
      </w:r>
      <w:proofErr w:type="spellEnd"/>
      <w:r w:rsidRPr="00BB4E23">
        <w:rPr>
          <w:iCs/>
          <w:szCs w:val="24"/>
        </w:rPr>
        <w:t xml:space="preserve"> oleh </w:t>
      </w:r>
      <w:proofErr w:type="spellStart"/>
      <w:r w:rsidRPr="00BB4E23">
        <w:rPr>
          <w:iCs/>
          <w:szCs w:val="24"/>
        </w:rPr>
        <w:t>pelanggan</w:t>
      </w:r>
      <w:proofErr w:type="spellEnd"/>
      <w:r w:rsidRPr="00BB4E23">
        <w:rPr>
          <w:iCs/>
          <w:szCs w:val="24"/>
        </w:rPr>
        <w:t xml:space="preserve"> yang </w:t>
      </w:r>
      <w:proofErr w:type="spellStart"/>
      <w:r w:rsidRPr="00BB4E23">
        <w:rPr>
          <w:iCs/>
          <w:szCs w:val="24"/>
        </w:rPr>
        <w:t>dijual</w:t>
      </w:r>
      <w:proofErr w:type="spellEnd"/>
      <w:r w:rsidRPr="00BB4E23">
        <w:rPr>
          <w:iCs/>
          <w:szCs w:val="24"/>
        </w:rPr>
        <w:t xml:space="preserve"> </w:t>
      </w:r>
      <w:proofErr w:type="spellStart"/>
      <w:r w:rsidRPr="00BB4E23">
        <w:rPr>
          <w:iCs/>
          <w:szCs w:val="24"/>
        </w:rPr>
        <w:t>dengan</w:t>
      </w:r>
      <w:proofErr w:type="spellEnd"/>
      <w:r w:rsidRPr="00BB4E23">
        <w:rPr>
          <w:iCs/>
          <w:szCs w:val="24"/>
        </w:rPr>
        <w:t xml:space="preserve"> </w:t>
      </w:r>
      <w:proofErr w:type="spellStart"/>
      <w:r w:rsidRPr="00BB4E23">
        <w:rPr>
          <w:iCs/>
          <w:szCs w:val="24"/>
        </w:rPr>
        <w:t>sejujurnya</w:t>
      </w:r>
      <w:proofErr w:type="spellEnd"/>
      <w:r w:rsidRPr="00BB4E23">
        <w:rPr>
          <w:iCs/>
          <w:szCs w:val="24"/>
        </w:rPr>
        <w:t xml:space="preserve"> </w:t>
      </w:r>
      <w:proofErr w:type="spellStart"/>
      <w:r w:rsidRPr="00BB4E23">
        <w:rPr>
          <w:iCs/>
          <w:szCs w:val="24"/>
        </w:rPr>
        <w:t>sesuai</w:t>
      </w:r>
      <w:proofErr w:type="spellEnd"/>
      <w:r w:rsidRPr="00BB4E23">
        <w:rPr>
          <w:iCs/>
          <w:szCs w:val="24"/>
        </w:rPr>
        <w:t xml:space="preserve"> </w:t>
      </w:r>
      <w:proofErr w:type="spellStart"/>
      <w:r w:rsidRPr="00BB4E23">
        <w:rPr>
          <w:iCs/>
          <w:szCs w:val="24"/>
        </w:rPr>
        <w:t>dengan</w:t>
      </w:r>
      <w:proofErr w:type="spellEnd"/>
      <w:r w:rsidRPr="00BB4E23">
        <w:rPr>
          <w:iCs/>
          <w:szCs w:val="24"/>
        </w:rPr>
        <w:t xml:space="preserve"> </w:t>
      </w:r>
      <w:proofErr w:type="spellStart"/>
      <w:r w:rsidRPr="00BB4E23">
        <w:rPr>
          <w:iCs/>
          <w:szCs w:val="24"/>
        </w:rPr>
        <w:t>ajaran</w:t>
      </w:r>
      <w:proofErr w:type="spellEnd"/>
      <w:r w:rsidRPr="00BB4E23">
        <w:rPr>
          <w:iCs/>
          <w:szCs w:val="24"/>
        </w:rPr>
        <w:t xml:space="preserve"> </w:t>
      </w:r>
      <w:proofErr w:type="spellStart"/>
      <w:r w:rsidRPr="00BB4E23">
        <w:rPr>
          <w:iCs/>
          <w:szCs w:val="24"/>
        </w:rPr>
        <w:t>nabi</w:t>
      </w:r>
      <w:proofErr w:type="spellEnd"/>
      <w:r w:rsidRPr="00BB4E23">
        <w:rPr>
          <w:iCs/>
          <w:szCs w:val="24"/>
        </w:rPr>
        <w:t xml:space="preserve"> Muhammad SAW dan </w:t>
      </w:r>
      <w:proofErr w:type="spellStart"/>
      <w:r w:rsidRPr="00BB4E23">
        <w:rPr>
          <w:iCs/>
          <w:szCs w:val="24"/>
        </w:rPr>
        <w:t>tidak</w:t>
      </w:r>
      <w:proofErr w:type="spellEnd"/>
      <w:r w:rsidRPr="00BB4E23">
        <w:rPr>
          <w:iCs/>
          <w:szCs w:val="24"/>
        </w:rPr>
        <w:t xml:space="preserve"> </w:t>
      </w:r>
      <w:proofErr w:type="spellStart"/>
      <w:r w:rsidRPr="00BB4E23">
        <w:rPr>
          <w:iCs/>
          <w:szCs w:val="24"/>
        </w:rPr>
        <w:t>boleh</w:t>
      </w:r>
      <w:proofErr w:type="spellEnd"/>
      <w:r w:rsidRPr="00BB4E23">
        <w:rPr>
          <w:iCs/>
          <w:szCs w:val="24"/>
        </w:rPr>
        <w:t xml:space="preserve"> </w:t>
      </w:r>
      <w:proofErr w:type="spellStart"/>
      <w:r w:rsidRPr="00BB4E23">
        <w:rPr>
          <w:iCs/>
          <w:szCs w:val="24"/>
        </w:rPr>
        <w:t>bertentangan</w:t>
      </w:r>
      <w:proofErr w:type="spellEnd"/>
      <w:r w:rsidRPr="00BB4E23">
        <w:rPr>
          <w:iCs/>
          <w:szCs w:val="24"/>
        </w:rPr>
        <w:t xml:space="preserve"> </w:t>
      </w:r>
      <w:proofErr w:type="spellStart"/>
      <w:r w:rsidRPr="00BB4E23">
        <w:rPr>
          <w:iCs/>
          <w:szCs w:val="24"/>
        </w:rPr>
        <w:t>dengan</w:t>
      </w:r>
      <w:proofErr w:type="spellEnd"/>
      <w:r w:rsidRPr="00BB4E23">
        <w:rPr>
          <w:iCs/>
          <w:szCs w:val="24"/>
        </w:rPr>
        <w:t xml:space="preserve"> </w:t>
      </w:r>
      <w:proofErr w:type="spellStart"/>
      <w:r w:rsidRPr="00BB4E23">
        <w:rPr>
          <w:iCs/>
          <w:szCs w:val="24"/>
        </w:rPr>
        <w:t>ajaran</w:t>
      </w:r>
      <w:proofErr w:type="spellEnd"/>
      <w:r w:rsidRPr="00BB4E23">
        <w:rPr>
          <w:iCs/>
          <w:szCs w:val="24"/>
        </w:rPr>
        <w:t xml:space="preserve"> </w:t>
      </w:r>
      <w:proofErr w:type="spellStart"/>
      <w:r w:rsidRPr="00BB4E23">
        <w:rPr>
          <w:iCs/>
          <w:szCs w:val="24"/>
        </w:rPr>
        <w:t>syariah</w:t>
      </w:r>
      <w:proofErr w:type="spellEnd"/>
      <w:r w:rsidRPr="00BB4E23">
        <w:rPr>
          <w:iCs/>
          <w:szCs w:val="24"/>
        </w:rPr>
        <w:t xml:space="preserve">. </w:t>
      </w:r>
      <w:proofErr w:type="spellStart"/>
      <w:r w:rsidRPr="00BB4E23">
        <w:rPr>
          <w:iCs/>
          <w:szCs w:val="24"/>
        </w:rPr>
        <w:t>Sebagaimana</w:t>
      </w:r>
      <w:proofErr w:type="spellEnd"/>
      <w:r w:rsidRPr="00BB4E23">
        <w:rPr>
          <w:iCs/>
          <w:szCs w:val="24"/>
        </w:rPr>
        <w:t xml:space="preserve"> </w:t>
      </w:r>
      <w:proofErr w:type="spellStart"/>
      <w:r w:rsidRPr="00BB4E23">
        <w:rPr>
          <w:iCs/>
          <w:szCs w:val="24"/>
        </w:rPr>
        <w:t>perintah</w:t>
      </w:r>
      <w:proofErr w:type="spellEnd"/>
      <w:r w:rsidRPr="00BB4E23">
        <w:rPr>
          <w:iCs/>
          <w:szCs w:val="24"/>
        </w:rPr>
        <w:t xml:space="preserve"> Allah SWT </w:t>
      </w:r>
      <w:proofErr w:type="spellStart"/>
      <w:r w:rsidRPr="00BB4E23">
        <w:rPr>
          <w:iCs/>
          <w:szCs w:val="24"/>
        </w:rPr>
        <w:t>dalam</w:t>
      </w:r>
      <w:proofErr w:type="spellEnd"/>
      <w:r w:rsidRPr="00BB4E23">
        <w:rPr>
          <w:iCs/>
          <w:szCs w:val="24"/>
        </w:rPr>
        <w:t xml:space="preserve"> Qs. </w:t>
      </w:r>
      <w:proofErr w:type="spellStart"/>
      <w:r w:rsidRPr="00BB4E23">
        <w:rPr>
          <w:iCs/>
          <w:szCs w:val="24"/>
        </w:rPr>
        <w:t>Asy-Syu’ara</w:t>
      </w:r>
      <w:proofErr w:type="spellEnd"/>
      <w:r w:rsidRPr="00BB4E23">
        <w:rPr>
          <w:iCs/>
          <w:szCs w:val="24"/>
        </w:rPr>
        <w:t xml:space="preserve"> </w:t>
      </w:r>
      <w:proofErr w:type="spellStart"/>
      <w:r w:rsidRPr="00BB4E23">
        <w:rPr>
          <w:iCs/>
          <w:szCs w:val="24"/>
        </w:rPr>
        <w:t>ayat</w:t>
      </w:r>
      <w:proofErr w:type="spellEnd"/>
      <w:r w:rsidRPr="00BB4E23">
        <w:rPr>
          <w:iCs/>
          <w:szCs w:val="24"/>
        </w:rPr>
        <w:t xml:space="preserve"> 181-183 </w:t>
      </w:r>
      <w:r w:rsidR="00546245">
        <w:rPr>
          <w:iCs/>
          <w:szCs w:val="24"/>
        </w:rPr>
        <w:fldChar w:fldCharType="begin" w:fldLock="1"/>
      </w:r>
      <w:r w:rsidR="005C0D09">
        <w:rPr>
          <w:iCs/>
          <w:szCs w:val="24"/>
        </w:rPr>
        <w:instrText>ADDIN CSL_CITATION {"citationItems":[{"id":"ITEM-1","itemData":{"URL":"https://quran.kemenag.go.id/","accessed":{"date-parts":[["2023","11","9"]]},"author":[{"dropping-particle":"","family":"Kemenag","given":"Qur'an","non-dropping-particle":"","parse-names":false,"suffix":""}],"id":"ITEM-1","issued":{"date-parts":[["2023"]]},"title":"Al-Qur'an dan Terjemahannya","type":"webpage"},"uris":["http://www.mendeley.com/documents/?uuid=de0d49bb-b145-44de-8a2b-c4e9ee01ca2c"]}],"mendeley":{"formattedCitation":"(Kemenag, 2023)","plainTextFormattedCitation":"(Kemenag, 2023)","previouslyFormattedCitation":"(Kemenag, 2023)"},"properties":{"noteIndex":0},"schema":"https://github.com/citation-style-language/schema/raw/master/csl-citation.json"}</w:instrText>
      </w:r>
      <w:r w:rsidR="00546245">
        <w:rPr>
          <w:iCs/>
          <w:szCs w:val="24"/>
        </w:rPr>
        <w:fldChar w:fldCharType="separate"/>
      </w:r>
      <w:r w:rsidR="00546245" w:rsidRPr="00546245">
        <w:rPr>
          <w:iCs/>
          <w:noProof/>
          <w:szCs w:val="24"/>
        </w:rPr>
        <w:t>(Kemenag, 2023)</w:t>
      </w:r>
      <w:r w:rsidR="00546245">
        <w:rPr>
          <w:iCs/>
          <w:szCs w:val="24"/>
        </w:rPr>
        <w:fldChar w:fldCharType="end"/>
      </w:r>
      <w:r w:rsidR="00546245">
        <w:rPr>
          <w:iCs/>
          <w:szCs w:val="24"/>
        </w:rPr>
        <w:t>:</w:t>
      </w:r>
    </w:p>
    <w:p w14:paraId="6AC4A7F4" w14:textId="77777777" w:rsidR="001F3BB1" w:rsidRPr="00C17DC2" w:rsidRDefault="001F3BB1" w:rsidP="004E1562">
      <w:pPr>
        <w:pStyle w:val="Body"/>
        <w:spacing w:line="240" w:lineRule="auto"/>
        <w:ind w:left="284"/>
        <w:rPr>
          <w:rFonts w:ascii="Arabic Typesetting" w:hAnsi="Arabic Typesetting" w:cs="Arabic Typesetting"/>
          <w:iCs/>
          <w:szCs w:val="24"/>
        </w:rPr>
      </w:pPr>
    </w:p>
    <w:p w14:paraId="4C7D812B" w14:textId="359076B0" w:rsidR="00E03C95" w:rsidRPr="00C17DC2" w:rsidRDefault="00BB4E23" w:rsidP="00FF21E1">
      <w:pPr>
        <w:pStyle w:val="Body"/>
        <w:spacing w:line="240" w:lineRule="auto"/>
        <w:ind w:firstLine="0"/>
        <w:jc w:val="right"/>
        <w:rPr>
          <w:rFonts w:ascii="Traditional Arabic" w:hAnsi="Traditional Arabic" w:cs="Traditional Arabic"/>
          <w:iCs/>
          <w:sz w:val="32"/>
          <w:szCs w:val="32"/>
        </w:rPr>
      </w:pPr>
      <w:proofErr w:type="spellStart"/>
      <w:r w:rsidRPr="00C17DC2">
        <w:rPr>
          <w:rFonts w:ascii="Traditional Arabic" w:hAnsi="Traditional Arabic" w:cs="Traditional Arabic"/>
          <w:iCs/>
          <w:sz w:val="32"/>
          <w:szCs w:val="32"/>
        </w:rPr>
        <w:t>اَوْفُوا</w:t>
      </w:r>
      <w:proofErr w:type="spellEnd"/>
      <w:r w:rsidRPr="00C17DC2">
        <w:rPr>
          <w:rFonts w:ascii="Traditional Arabic" w:hAnsi="Traditional Arabic" w:cs="Traditional Arabic"/>
          <w:iCs/>
          <w:sz w:val="32"/>
          <w:szCs w:val="32"/>
        </w:rPr>
        <w:t xml:space="preserve"> </w:t>
      </w:r>
      <w:proofErr w:type="spellStart"/>
      <w:r w:rsidRPr="00C17DC2">
        <w:rPr>
          <w:rFonts w:ascii="Traditional Arabic" w:hAnsi="Traditional Arabic" w:cs="Traditional Arabic"/>
          <w:iCs/>
          <w:sz w:val="32"/>
          <w:szCs w:val="32"/>
        </w:rPr>
        <w:t>الْكَيْلَ</w:t>
      </w:r>
      <w:proofErr w:type="spellEnd"/>
      <w:r w:rsidRPr="00C17DC2">
        <w:rPr>
          <w:rFonts w:ascii="Traditional Arabic" w:hAnsi="Traditional Arabic" w:cs="Traditional Arabic"/>
          <w:iCs/>
          <w:sz w:val="32"/>
          <w:szCs w:val="32"/>
        </w:rPr>
        <w:t xml:space="preserve"> </w:t>
      </w:r>
      <w:proofErr w:type="spellStart"/>
      <w:r w:rsidRPr="00C17DC2">
        <w:rPr>
          <w:rFonts w:ascii="Traditional Arabic" w:hAnsi="Traditional Arabic" w:cs="Traditional Arabic"/>
          <w:iCs/>
          <w:sz w:val="32"/>
          <w:szCs w:val="32"/>
        </w:rPr>
        <w:t>وَلَا</w:t>
      </w:r>
      <w:proofErr w:type="spellEnd"/>
      <w:r w:rsidRPr="00C17DC2">
        <w:rPr>
          <w:rFonts w:ascii="Traditional Arabic" w:hAnsi="Traditional Arabic" w:cs="Traditional Arabic"/>
          <w:iCs/>
          <w:sz w:val="32"/>
          <w:szCs w:val="32"/>
        </w:rPr>
        <w:t xml:space="preserve"> </w:t>
      </w:r>
      <w:proofErr w:type="spellStart"/>
      <w:r w:rsidRPr="00C17DC2">
        <w:rPr>
          <w:rFonts w:ascii="Traditional Arabic" w:hAnsi="Traditional Arabic" w:cs="Traditional Arabic"/>
          <w:iCs/>
          <w:sz w:val="32"/>
          <w:szCs w:val="32"/>
        </w:rPr>
        <w:t>تَكُوْنُوْا</w:t>
      </w:r>
      <w:proofErr w:type="spellEnd"/>
      <w:r w:rsidRPr="00C17DC2">
        <w:rPr>
          <w:rFonts w:ascii="Traditional Arabic" w:hAnsi="Traditional Arabic" w:cs="Traditional Arabic"/>
          <w:iCs/>
          <w:sz w:val="32"/>
          <w:szCs w:val="32"/>
        </w:rPr>
        <w:t xml:space="preserve"> </w:t>
      </w:r>
      <w:proofErr w:type="spellStart"/>
      <w:r w:rsidRPr="00C17DC2">
        <w:rPr>
          <w:rFonts w:ascii="Traditional Arabic" w:hAnsi="Traditional Arabic" w:cs="Traditional Arabic"/>
          <w:iCs/>
          <w:sz w:val="32"/>
          <w:szCs w:val="32"/>
        </w:rPr>
        <w:t>مِنَ</w:t>
      </w:r>
      <w:proofErr w:type="spellEnd"/>
      <w:r w:rsidRPr="00C17DC2">
        <w:rPr>
          <w:rFonts w:ascii="Traditional Arabic" w:hAnsi="Traditional Arabic" w:cs="Traditional Arabic"/>
          <w:iCs/>
          <w:sz w:val="32"/>
          <w:szCs w:val="32"/>
        </w:rPr>
        <w:t xml:space="preserve"> </w:t>
      </w:r>
      <w:proofErr w:type="spellStart"/>
      <w:r w:rsidRPr="00C17DC2">
        <w:rPr>
          <w:rFonts w:ascii="Traditional Arabic" w:hAnsi="Traditional Arabic" w:cs="Traditional Arabic"/>
          <w:iCs/>
          <w:sz w:val="32"/>
          <w:szCs w:val="32"/>
        </w:rPr>
        <w:t>الْمُخْسِرِيْنَ</w:t>
      </w:r>
      <w:proofErr w:type="spellEnd"/>
      <w:r w:rsidRPr="00C17DC2">
        <w:rPr>
          <w:rFonts w:ascii="Traditional Arabic" w:hAnsi="Traditional Arabic" w:cs="Traditional Arabic"/>
          <w:iCs/>
          <w:sz w:val="32"/>
          <w:szCs w:val="32"/>
        </w:rPr>
        <w:t xml:space="preserve"> ۚ - ١٨١وَزِنُوْا </w:t>
      </w:r>
      <w:proofErr w:type="spellStart"/>
      <w:r w:rsidRPr="00C17DC2">
        <w:rPr>
          <w:rFonts w:ascii="Traditional Arabic" w:hAnsi="Traditional Arabic" w:cs="Traditional Arabic"/>
          <w:iCs/>
          <w:sz w:val="32"/>
          <w:szCs w:val="32"/>
        </w:rPr>
        <w:t>بِالْقِسْطَاسِ</w:t>
      </w:r>
      <w:proofErr w:type="spellEnd"/>
      <w:r w:rsidRPr="00C17DC2">
        <w:rPr>
          <w:rFonts w:ascii="Traditional Arabic" w:hAnsi="Traditional Arabic" w:cs="Traditional Arabic"/>
          <w:iCs/>
          <w:sz w:val="32"/>
          <w:szCs w:val="32"/>
        </w:rPr>
        <w:t xml:space="preserve"> </w:t>
      </w:r>
      <w:proofErr w:type="spellStart"/>
      <w:r w:rsidRPr="00C17DC2">
        <w:rPr>
          <w:rFonts w:ascii="Traditional Arabic" w:hAnsi="Traditional Arabic" w:cs="Traditional Arabic"/>
          <w:iCs/>
          <w:sz w:val="32"/>
          <w:szCs w:val="32"/>
        </w:rPr>
        <w:t>الْمُسْتَقِيْمِ</w:t>
      </w:r>
      <w:proofErr w:type="spellEnd"/>
      <w:r w:rsidRPr="00C17DC2">
        <w:rPr>
          <w:rFonts w:ascii="Traditional Arabic" w:hAnsi="Traditional Arabic" w:cs="Traditional Arabic"/>
          <w:iCs/>
          <w:sz w:val="32"/>
          <w:szCs w:val="32"/>
        </w:rPr>
        <w:t xml:space="preserve"> ۚ – </w:t>
      </w:r>
      <w:r w:rsidR="00E03C95" w:rsidRPr="00C17DC2">
        <w:rPr>
          <w:rFonts w:ascii="Traditional Arabic" w:hAnsi="Traditional Arabic" w:cs="Traditional Arabic"/>
          <w:iCs/>
          <w:sz w:val="32"/>
          <w:szCs w:val="32"/>
        </w:rPr>
        <w:t xml:space="preserve">١٨٢وَلَا </w:t>
      </w:r>
      <w:proofErr w:type="spellStart"/>
      <w:r w:rsidR="00E03C95" w:rsidRPr="00C17DC2">
        <w:rPr>
          <w:rFonts w:ascii="Traditional Arabic" w:hAnsi="Traditional Arabic" w:cs="Traditional Arabic"/>
          <w:iCs/>
          <w:sz w:val="32"/>
          <w:szCs w:val="32"/>
        </w:rPr>
        <w:t>تَبْخَسُوا</w:t>
      </w:r>
      <w:proofErr w:type="spellEnd"/>
      <w:r w:rsidR="00E03C95" w:rsidRPr="00C17DC2">
        <w:rPr>
          <w:rFonts w:ascii="Traditional Arabic" w:hAnsi="Traditional Arabic" w:cs="Traditional Arabic"/>
          <w:iCs/>
          <w:sz w:val="32"/>
          <w:szCs w:val="32"/>
        </w:rPr>
        <w:t xml:space="preserve"> </w:t>
      </w:r>
      <w:proofErr w:type="spellStart"/>
      <w:r w:rsidR="00E03C95" w:rsidRPr="00C17DC2">
        <w:rPr>
          <w:rFonts w:ascii="Traditional Arabic" w:hAnsi="Traditional Arabic" w:cs="Traditional Arabic"/>
          <w:iCs/>
          <w:sz w:val="32"/>
          <w:szCs w:val="32"/>
        </w:rPr>
        <w:t>النَّاسَ</w:t>
      </w:r>
      <w:proofErr w:type="spellEnd"/>
      <w:r w:rsidR="00E03C95" w:rsidRPr="00C17DC2">
        <w:rPr>
          <w:rFonts w:ascii="Traditional Arabic" w:hAnsi="Traditional Arabic" w:cs="Traditional Arabic"/>
          <w:iCs/>
          <w:sz w:val="32"/>
          <w:szCs w:val="32"/>
        </w:rPr>
        <w:t xml:space="preserve"> </w:t>
      </w:r>
      <w:proofErr w:type="spellStart"/>
      <w:r w:rsidR="00E03C95" w:rsidRPr="00C17DC2">
        <w:rPr>
          <w:rFonts w:ascii="Traditional Arabic" w:hAnsi="Traditional Arabic" w:cs="Traditional Arabic"/>
          <w:iCs/>
          <w:sz w:val="32"/>
          <w:szCs w:val="32"/>
        </w:rPr>
        <w:t>اَشْيَاۤءَهُمْ</w:t>
      </w:r>
      <w:proofErr w:type="spellEnd"/>
      <w:r w:rsidR="00E03C95" w:rsidRPr="00C17DC2">
        <w:rPr>
          <w:rFonts w:ascii="Traditional Arabic" w:hAnsi="Traditional Arabic" w:cs="Traditional Arabic"/>
          <w:iCs/>
          <w:sz w:val="32"/>
          <w:szCs w:val="32"/>
        </w:rPr>
        <w:t xml:space="preserve"> </w:t>
      </w:r>
      <w:proofErr w:type="spellStart"/>
      <w:r w:rsidR="00E03C95" w:rsidRPr="00C17DC2">
        <w:rPr>
          <w:rFonts w:ascii="Traditional Arabic" w:hAnsi="Traditional Arabic" w:cs="Traditional Arabic"/>
          <w:iCs/>
          <w:sz w:val="32"/>
          <w:szCs w:val="32"/>
        </w:rPr>
        <w:t>وَلَا</w:t>
      </w:r>
      <w:proofErr w:type="spellEnd"/>
      <w:r w:rsidR="00E03C95" w:rsidRPr="00C17DC2">
        <w:rPr>
          <w:rFonts w:ascii="Traditional Arabic" w:hAnsi="Traditional Arabic" w:cs="Traditional Arabic"/>
          <w:iCs/>
          <w:sz w:val="32"/>
          <w:szCs w:val="32"/>
        </w:rPr>
        <w:t xml:space="preserve"> </w:t>
      </w:r>
      <w:proofErr w:type="spellStart"/>
      <w:r w:rsidR="00E03C95" w:rsidRPr="00C17DC2">
        <w:rPr>
          <w:rFonts w:ascii="Traditional Arabic" w:hAnsi="Traditional Arabic" w:cs="Traditional Arabic"/>
          <w:iCs/>
          <w:sz w:val="32"/>
          <w:szCs w:val="32"/>
        </w:rPr>
        <w:t>تَعْثَوْا</w:t>
      </w:r>
      <w:proofErr w:type="spellEnd"/>
      <w:r w:rsidR="00E03C95" w:rsidRPr="00C17DC2">
        <w:rPr>
          <w:rFonts w:ascii="Traditional Arabic" w:hAnsi="Traditional Arabic" w:cs="Traditional Arabic"/>
          <w:iCs/>
          <w:sz w:val="32"/>
          <w:szCs w:val="32"/>
        </w:rPr>
        <w:t xml:space="preserve"> </w:t>
      </w:r>
      <w:proofErr w:type="spellStart"/>
      <w:r w:rsidR="00E03C95" w:rsidRPr="00C17DC2">
        <w:rPr>
          <w:rFonts w:ascii="Traditional Arabic" w:hAnsi="Traditional Arabic" w:cs="Traditional Arabic"/>
          <w:iCs/>
          <w:sz w:val="32"/>
          <w:szCs w:val="32"/>
        </w:rPr>
        <w:t>فِى</w:t>
      </w:r>
      <w:proofErr w:type="spellEnd"/>
      <w:r w:rsidR="00E03C95" w:rsidRPr="00C17DC2">
        <w:rPr>
          <w:rFonts w:ascii="Traditional Arabic" w:hAnsi="Traditional Arabic" w:cs="Traditional Arabic"/>
          <w:iCs/>
          <w:sz w:val="32"/>
          <w:szCs w:val="32"/>
        </w:rPr>
        <w:t xml:space="preserve"> </w:t>
      </w:r>
      <w:proofErr w:type="spellStart"/>
      <w:r w:rsidR="00E03C95" w:rsidRPr="00C17DC2">
        <w:rPr>
          <w:rFonts w:ascii="Traditional Arabic" w:hAnsi="Traditional Arabic" w:cs="Traditional Arabic"/>
          <w:iCs/>
          <w:sz w:val="32"/>
          <w:szCs w:val="32"/>
        </w:rPr>
        <w:t>الْاَرْضِ</w:t>
      </w:r>
      <w:proofErr w:type="spellEnd"/>
      <w:r w:rsidR="00E03C95" w:rsidRPr="00C17DC2">
        <w:rPr>
          <w:rFonts w:ascii="Traditional Arabic" w:hAnsi="Traditional Arabic" w:cs="Traditional Arabic"/>
          <w:iCs/>
          <w:sz w:val="32"/>
          <w:szCs w:val="32"/>
        </w:rPr>
        <w:t xml:space="preserve"> مُفْسِدِيْنَ</w:t>
      </w:r>
      <w:r w:rsidR="008D16FE" w:rsidRPr="00C17DC2">
        <w:rPr>
          <w:rFonts w:ascii="Traditional Arabic" w:hAnsi="Traditional Arabic" w:cs="Traditional Arabic"/>
          <w:iCs/>
          <w:sz w:val="32"/>
          <w:szCs w:val="32"/>
        </w:rPr>
        <w:t>١٨٣</w:t>
      </w:r>
      <w:r w:rsidR="00E03C95" w:rsidRPr="00C17DC2">
        <w:rPr>
          <w:rFonts w:ascii="Traditional Arabic" w:hAnsi="Traditional Arabic" w:cs="Traditional Arabic"/>
          <w:iCs/>
          <w:sz w:val="32"/>
          <w:szCs w:val="32"/>
        </w:rPr>
        <w:t xml:space="preserve"> </w:t>
      </w:r>
    </w:p>
    <w:p w14:paraId="52BC9847" w14:textId="11562EEA" w:rsidR="005909BC" w:rsidRDefault="00BB4E23" w:rsidP="00FF21E1">
      <w:pPr>
        <w:pStyle w:val="Body"/>
        <w:spacing w:line="240" w:lineRule="auto"/>
        <w:ind w:firstLine="0"/>
        <w:rPr>
          <w:iCs/>
          <w:szCs w:val="24"/>
        </w:rPr>
      </w:pPr>
      <w:proofErr w:type="spellStart"/>
      <w:r w:rsidRPr="00BB4E23">
        <w:rPr>
          <w:iCs/>
          <w:szCs w:val="24"/>
        </w:rPr>
        <w:t>Artinya</w:t>
      </w:r>
      <w:proofErr w:type="spellEnd"/>
      <w:r w:rsidRPr="00BB4E23">
        <w:rPr>
          <w:iCs/>
          <w:szCs w:val="24"/>
        </w:rPr>
        <w:t xml:space="preserve">: </w:t>
      </w:r>
      <w:proofErr w:type="spellStart"/>
      <w:r w:rsidRPr="00FF21E1">
        <w:rPr>
          <w:i/>
          <w:szCs w:val="24"/>
        </w:rPr>
        <w:t>Sempurnakanlah</w:t>
      </w:r>
      <w:proofErr w:type="spellEnd"/>
      <w:r w:rsidRPr="00FF21E1">
        <w:rPr>
          <w:i/>
          <w:szCs w:val="24"/>
        </w:rPr>
        <w:t xml:space="preserve"> </w:t>
      </w:r>
      <w:proofErr w:type="spellStart"/>
      <w:r w:rsidRPr="00FF21E1">
        <w:rPr>
          <w:i/>
          <w:szCs w:val="24"/>
        </w:rPr>
        <w:t>takaran</w:t>
      </w:r>
      <w:proofErr w:type="spellEnd"/>
      <w:r w:rsidRPr="00FF21E1">
        <w:rPr>
          <w:i/>
          <w:szCs w:val="24"/>
        </w:rPr>
        <w:t xml:space="preserve"> dan </w:t>
      </w:r>
      <w:proofErr w:type="spellStart"/>
      <w:r w:rsidRPr="00FF21E1">
        <w:rPr>
          <w:i/>
          <w:szCs w:val="24"/>
        </w:rPr>
        <w:t>janganlah</w:t>
      </w:r>
      <w:proofErr w:type="spellEnd"/>
      <w:r w:rsidRPr="00FF21E1">
        <w:rPr>
          <w:i/>
          <w:szCs w:val="24"/>
        </w:rPr>
        <w:t xml:space="preserve"> </w:t>
      </w:r>
      <w:proofErr w:type="spellStart"/>
      <w:r w:rsidRPr="00FF21E1">
        <w:rPr>
          <w:i/>
          <w:szCs w:val="24"/>
        </w:rPr>
        <w:t>kamu</w:t>
      </w:r>
      <w:proofErr w:type="spellEnd"/>
      <w:r w:rsidRPr="00FF21E1">
        <w:rPr>
          <w:i/>
          <w:szCs w:val="24"/>
        </w:rPr>
        <w:t xml:space="preserve"> </w:t>
      </w:r>
      <w:proofErr w:type="spellStart"/>
      <w:r w:rsidRPr="00FF21E1">
        <w:rPr>
          <w:i/>
          <w:szCs w:val="24"/>
        </w:rPr>
        <w:t>termasuk</w:t>
      </w:r>
      <w:proofErr w:type="spellEnd"/>
      <w:r w:rsidRPr="00FF21E1">
        <w:rPr>
          <w:i/>
          <w:szCs w:val="24"/>
        </w:rPr>
        <w:t xml:space="preserve"> orang-orang yang </w:t>
      </w:r>
      <w:proofErr w:type="spellStart"/>
      <w:r w:rsidRPr="00FF21E1">
        <w:rPr>
          <w:i/>
          <w:szCs w:val="24"/>
        </w:rPr>
        <w:t>merugikan</w:t>
      </w:r>
      <w:proofErr w:type="spellEnd"/>
      <w:r w:rsidRPr="00FF21E1">
        <w:rPr>
          <w:i/>
          <w:szCs w:val="24"/>
        </w:rPr>
        <w:t xml:space="preserve"> orang lain. </w:t>
      </w:r>
      <w:proofErr w:type="spellStart"/>
      <w:r w:rsidRPr="00FF21E1">
        <w:rPr>
          <w:i/>
          <w:szCs w:val="24"/>
        </w:rPr>
        <w:t>Timbanglah</w:t>
      </w:r>
      <w:proofErr w:type="spellEnd"/>
      <w:r w:rsidRPr="00FF21E1">
        <w:rPr>
          <w:i/>
          <w:szCs w:val="24"/>
        </w:rPr>
        <w:t xml:space="preserve"> </w:t>
      </w:r>
      <w:proofErr w:type="spellStart"/>
      <w:r w:rsidRPr="00FF21E1">
        <w:rPr>
          <w:i/>
          <w:szCs w:val="24"/>
        </w:rPr>
        <w:t>dengan</w:t>
      </w:r>
      <w:proofErr w:type="spellEnd"/>
      <w:r w:rsidRPr="00FF21E1">
        <w:rPr>
          <w:i/>
          <w:szCs w:val="24"/>
        </w:rPr>
        <w:t xml:space="preserve"> yang </w:t>
      </w:r>
      <w:proofErr w:type="spellStart"/>
      <w:r w:rsidRPr="00FF21E1">
        <w:rPr>
          <w:i/>
          <w:szCs w:val="24"/>
        </w:rPr>
        <w:t>benar</w:t>
      </w:r>
      <w:proofErr w:type="spellEnd"/>
      <w:r w:rsidRPr="00FF21E1">
        <w:rPr>
          <w:i/>
          <w:szCs w:val="24"/>
        </w:rPr>
        <w:t xml:space="preserve">. </w:t>
      </w:r>
      <w:proofErr w:type="spellStart"/>
      <w:r w:rsidRPr="00FF21E1">
        <w:rPr>
          <w:i/>
          <w:szCs w:val="24"/>
        </w:rPr>
        <w:t>Janganlah</w:t>
      </w:r>
      <w:proofErr w:type="spellEnd"/>
      <w:r w:rsidRPr="00FF21E1">
        <w:rPr>
          <w:i/>
          <w:szCs w:val="24"/>
        </w:rPr>
        <w:t xml:space="preserve"> </w:t>
      </w:r>
      <w:proofErr w:type="spellStart"/>
      <w:r w:rsidRPr="00FF21E1">
        <w:rPr>
          <w:i/>
          <w:szCs w:val="24"/>
        </w:rPr>
        <w:t>kamu</w:t>
      </w:r>
      <w:proofErr w:type="spellEnd"/>
      <w:r w:rsidRPr="00FF21E1">
        <w:rPr>
          <w:i/>
          <w:szCs w:val="24"/>
        </w:rPr>
        <w:t xml:space="preserve"> </w:t>
      </w:r>
      <w:proofErr w:type="spellStart"/>
      <w:r w:rsidRPr="00FF21E1">
        <w:rPr>
          <w:i/>
          <w:szCs w:val="24"/>
        </w:rPr>
        <w:t>merugikan</w:t>
      </w:r>
      <w:proofErr w:type="spellEnd"/>
      <w:r w:rsidRPr="00FF21E1">
        <w:rPr>
          <w:i/>
          <w:szCs w:val="24"/>
        </w:rPr>
        <w:t xml:space="preserve"> </w:t>
      </w:r>
      <w:proofErr w:type="spellStart"/>
      <w:r w:rsidRPr="00FF21E1">
        <w:rPr>
          <w:i/>
          <w:szCs w:val="24"/>
        </w:rPr>
        <w:t>manusia</w:t>
      </w:r>
      <w:proofErr w:type="spellEnd"/>
      <w:r w:rsidRPr="00FF21E1">
        <w:rPr>
          <w:i/>
          <w:szCs w:val="24"/>
        </w:rPr>
        <w:t xml:space="preserve"> </w:t>
      </w:r>
      <w:proofErr w:type="spellStart"/>
      <w:r w:rsidRPr="00FF21E1">
        <w:rPr>
          <w:i/>
          <w:szCs w:val="24"/>
        </w:rPr>
        <w:t>dengan</w:t>
      </w:r>
      <w:proofErr w:type="spellEnd"/>
      <w:r w:rsidRPr="00FF21E1">
        <w:rPr>
          <w:i/>
          <w:szCs w:val="24"/>
        </w:rPr>
        <w:t xml:space="preserve"> </w:t>
      </w:r>
      <w:proofErr w:type="spellStart"/>
      <w:r w:rsidRPr="00FF21E1">
        <w:rPr>
          <w:i/>
          <w:szCs w:val="24"/>
        </w:rPr>
        <w:t>mengurangi</w:t>
      </w:r>
      <w:proofErr w:type="spellEnd"/>
      <w:r w:rsidRPr="00FF21E1">
        <w:rPr>
          <w:i/>
          <w:szCs w:val="24"/>
        </w:rPr>
        <w:t xml:space="preserve"> </w:t>
      </w:r>
      <w:proofErr w:type="spellStart"/>
      <w:r w:rsidRPr="00FF21E1">
        <w:rPr>
          <w:i/>
          <w:szCs w:val="24"/>
        </w:rPr>
        <w:t>hak-haknya</w:t>
      </w:r>
      <w:proofErr w:type="spellEnd"/>
      <w:r w:rsidRPr="00FF21E1">
        <w:rPr>
          <w:i/>
          <w:szCs w:val="24"/>
        </w:rPr>
        <w:t xml:space="preserve"> dan </w:t>
      </w:r>
      <w:proofErr w:type="spellStart"/>
      <w:r w:rsidRPr="00FF21E1">
        <w:rPr>
          <w:i/>
          <w:szCs w:val="24"/>
        </w:rPr>
        <w:t>janganlah</w:t>
      </w:r>
      <w:proofErr w:type="spellEnd"/>
      <w:r w:rsidRPr="00FF21E1">
        <w:rPr>
          <w:i/>
          <w:szCs w:val="24"/>
        </w:rPr>
        <w:t xml:space="preserve"> </w:t>
      </w:r>
      <w:proofErr w:type="spellStart"/>
      <w:r w:rsidRPr="00FF21E1">
        <w:rPr>
          <w:i/>
          <w:szCs w:val="24"/>
        </w:rPr>
        <w:t>membuat</w:t>
      </w:r>
      <w:proofErr w:type="spellEnd"/>
      <w:r w:rsidRPr="00FF21E1">
        <w:rPr>
          <w:i/>
          <w:szCs w:val="24"/>
        </w:rPr>
        <w:t xml:space="preserve"> </w:t>
      </w:r>
      <w:proofErr w:type="spellStart"/>
      <w:r w:rsidRPr="00FF21E1">
        <w:rPr>
          <w:i/>
          <w:szCs w:val="24"/>
        </w:rPr>
        <w:t>kerusakan</w:t>
      </w:r>
      <w:proofErr w:type="spellEnd"/>
      <w:r w:rsidRPr="00FF21E1">
        <w:rPr>
          <w:i/>
          <w:szCs w:val="24"/>
        </w:rPr>
        <w:t xml:space="preserve"> di </w:t>
      </w:r>
      <w:proofErr w:type="spellStart"/>
      <w:r w:rsidRPr="00FF21E1">
        <w:rPr>
          <w:i/>
          <w:szCs w:val="24"/>
        </w:rPr>
        <w:t>bumi</w:t>
      </w:r>
      <w:proofErr w:type="spellEnd"/>
      <w:r w:rsidRPr="00BB4E23">
        <w:rPr>
          <w:iCs/>
          <w:szCs w:val="24"/>
        </w:rPr>
        <w:t>.</w:t>
      </w:r>
      <w:r w:rsidR="00FF21E1">
        <w:rPr>
          <w:iCs/>
          <w:szCs w:val="24"/>
        </w:rPr>
        <w:t xml:space="preserve"> (QS. </w:t>
      </w:r>
      <w:proofErr w:type="spellStart"/>
      <w:r w:rsidR="00FF21E1" w:rsidRPr="00BB4E23">
        <w:rPr>
          <w:iCs/>
          <w:szCs w:val="24"/>
        </w:rPr>
        <w:t>Asy-Syu’ara</w:t>
      </w:r>
      <w:proofErr w:type="spellEnd"/>
      <w:r w:rsidR="00FF21E1" w:rsidRPr="00BB4E23">
        <w:rPr>
          <w:iCs/>
          <w:szCs w:val="24"/>
        </w:rPr>
        <w:t xml:space="preserve"> </w:t>
      </w:r>
      <w:proofErr w:type="spellStart"/>
      <w:r w:rsidR="00FF21E1" w:rsidRPr="00BB4E23">
        <w:rPr>
          <w:iCs/>
          <w:szCs w:val="24"/>
        </w:rPr>
        <w:t>ayat</w:t>
      </w:r>
      <w:proofErr w:type="spellEnd"/>
      <w:r w:rsidR="00FF21E1" w:rsidRPr="00BB4E23">
        <w:rPr>
          <w:iCs/>
          <w:szCs w:val="24"/>
        </w:rPr>
        <w:t xml:space="preserve"> 181-183</w:t>
      </w:r>
      <w:r w:rsidR="00FF21E1">
        <w:rPr>
          <w:iCs/>
          <w:szCs w:val="24"/>
        </w:rPr>
        <w:t>)</w:t>
      </w:r>
    </w:p>
    <w:p w14:paraId="5F8B6F34" w14:textId="3FE805F0" w:rsidR="005909BC" w:rsidRDefault="00BC7052" w:rsidP="00C17DC2">
      <w:pPr>
        <w:pStyle w:val="Body"/>
        <w:spacing w:line="240" w:lineRule="auto"/>
        <w:ind w:firstLine="0"/>
        <w:rPr>
          <w:szCs w:val="24"/>
        </w:rPr>
      </w:pPr>
      <w:proofErr w:type="spellStart"/>
      <w:r w:rsidRPr="006F2ED7">
        <w:rPr>
          <w:szCs w:val="24"/>
        </w:rPr>
        <w:t>Berdasarkan</w:t>
      </w:r>
      <w:proofErr w:type="spellEnd"/>
      <w:r w:rsidRPr="006F2ED7">
        <w:rPr>
          <w:szCs w:val="24"/>
        </w:rPr>
        <w:t xml:space="preserve"> tafsir </w:t>
      </w:r>
      <w:proofErr w:type="spellStart"/>
      <w:r w:rsidRPr="006F2ED7">
        <w:rPr>
          <w:szCs w:val="24"/>
        </w:rPr>
        <w:t>Ibnu</w:t>
      </w:r>
      <w:proofErr w:type="spellEnd"/>
      <w:r w:rsidRPr="006F2ED7">
        <w:rPr>
          <w:szCs w:val="24"/>
        </w:rPr>
        <w:t xml:space="preserve"> </w:t>
      </w:r>
      <w:proofErr w:type="spellStart"/>
      <w:r w:rsidRPr="006F2ED7">
        <w:rPr>
          <w:szCs w:val="24"/>
        </w:rPr>
        <w:t>Katsir</w:t>
      </w:r>
      <w:proofErr w:type="spellEnd"/>
      <w:r w:rsidRPr="006F2ED7">
        <w:rPr>
          <w:szCs w:val="24"/>
        </w:rPr>
        <w:t xml:space="preserve"> pada Ayat di </w:t>
      </w:r>
      <w:proofErr w:type="spellStart"/>
      <w:r w:rsidRPr="006F2ED7">
        <w:rPr>
          <w:szCs w:val="24"/>
        </w:rPr>
        <w:t>atas</w:t>
      </w:r>
      <w:proofErr w:type="spellEnd"/>
      <w:r w:rsidRPr="006F2ED7">
        <w:rPr>
          <w:szCs w:val="24"/>
        </w:rPr>
        <w:t xml:space="preserve"> </w:t>
      </w:r>
      <w:proofErr w:type="spellStart"/>
      <w:r w:rsidRPr="006F2ED7">
        <w:rPr>
          <w:szCs w:val="24"/>
        </w:rPr>
        <w:t>menunjukkan</w:t>
      </w:r>
      <w:proofErr w:type="spellEnd"/>
      <w:r w:rsidRPr="006F2ED7">
        <w:rPr>
          <w:szCs w:val="24"/>
        </w:rPr>
        <w:t xml:space="preserve"> </w:t>
      </w:r>
      <w:proofErr w:type="spellStart"/>
      <w:r w:rsidRPr="006F2ED7">
        <w:rPr>
          <w:szCs w:val="24"/>
        </w:rPr>
        <w:t>bahwa</w:t>
      </w:r>
      <w:proofErr w:type="spellEnd"/>
      <w:r w:rsidRPr="006F2ED7">
        <w:rPr>
          <w:szCs w:val="24"/>
        </w:rPr>
        <w:t xml:space="preserve"> </w:t>
      </w:r>
      <w:proofErr w:type="spellStart"/>
      <w:r w:rsidRPr="006F2ED7">
        <w:rPr>
          <w:szCs w:val="24"/>
        </w:rPr>
        <w:t>syuaib</w:t>
      </w:r>
      <w:proofErr w:type="spellEnd"/>
      <w:r w:rsidRPr="006F2ED7">
        <w:rPr>
          <w:szCs w:val="24"/>
        </w:rPr>
        <w:t xml:space="preserve"> </w:t>
      </w:r>
      <w:proofErr w:type="spellStart"/>
      <w:r w:rsidRPr="006F2ED7">
        <w:rPr>
          <w:szCs w:val="24"/>
        </w:rPr>
        <w:t>meminta</w:t>
      </w:r>
      <w:proofErr w:type="spellEnd"/>
      <w:r w:rsidRPr="006F2ED7">
        <w:rPr>
          <w:szCs w:val="24"/>
        </w:rPr>
        <w:t xml:space="preserve"> </w:t>
      </w:r>
      <w:proofErr w:type="spellStart"/>
      <w:r w:rsidRPr="006F2ED7">
        <w:rPr>
          <w:szCs w:val="24"/>
        </w:rPr>
        <w:t>umatnya</w:t>
      </w:r>
      <w:proofErr w:type="spellEnd"/>
      <w:r w:rsidRPr="006F2ED7">
        <w:rPr>
          <w:szCs w:val="24"/>
        </w:rPr>
        <w:t xml:space="preserve"> </w:t>
      </w:r>
      <w:proofErr w:type="spellStart"/>
      <w:r w:rsidRPr="006F2ED7">
        <w:rPr>
          <w:szCs w:val="24"/>
        </w:rPr>
        <w:t>untuk</w:t>
      </w:r>
      <w:proofErr w:type="spellEnd"/>
      <w:r w:rsidRPr="006F2ED7">
        <w:rPr>
          <w:szCs w:val="24"/>
        </w:rPr>
        <w:t xml:space="preserve"> </w:t>
      </w:r>
      <w:proofErr w:type="spellStart"/>
      <w:r w:rsidRPr="006F2ED7">
        <w:rPr>
          <w:szCs w:val="24"/>
        </w:rPr>
        <w:t>berhenti</w:t>
      </w:r>
      <w:proofErr w:type="spellEnd"/>
      <w:r w:rsidRPr="006F2ED7">
        <w:rPr>
          <w:szCs w:val="24"/>
        </w:rPr>
        <w:t xml:space="preserve"> </w:t>
      </w:r>
      <w:proofErr w:type="spellStart"/>
      <w:r w:rsidRPr="006F2ED7">
        <w:rPr>
          <w:szCs w:val="24"/>
        </w:rPr>
        <w:t>melakukan</w:t>
      </w:r>
      <w:proofErr w:type="spellEnd"/>
      <w:r w:rsidRPr="006F2ED7">
        <w:rPr>
          <w:szCs w:val="24"/>
        </w:rPr>
        <w:t xml:space="preserve"> </w:t>
      </w:r>
      <w:proofErr w:type="spellStart"/>
      <w:r w:rsidRPr="006F2ED7">
        <w:rPr>
          <w:szCs w:val="24"/>
        </w:rPr>
        <w:t>kesalahan</w:t>
      </w:r>
      <w:proofErr w:type="spellEnd"/>
      <w:r w:rsidRPr="006F2ED7">
        <w:rPr>
          <w:szCs w:val="24"/>
        </w:rPr>
        <w:t xml:space="preserve"> yang </w:t>
      </w:r>
      <w:proofErr w:type="spellStart"/>
      <w:r w:rsidRPr="006F2ED7">
        <w:rPr>
          <w:szCs w:val="24"/>
        </w:rPr>
        <w:t>sudah</w:t>
      </w:r>
      <w:proofErr w:type="spellEnd"/>
      <w:r w:rsidRPr="006F2ED7">
        <w:rPr>
          <w:szCs w:val="24"/>
        </w:rPr>
        <w:t xml:space="preserve"> </w:t>
      </w:r>
      <w:proofErr w:type="spellStart"/>
      <w:r w:rsidRPr="006F2ED7">
        <w:rPr>
          <w:szCs w:val="24"/>
        </w:rPr>
        <w:t>biasa</w:t>
      </w:r>
      <w:proofErr w:type="spellEnd"/>
      <w:r w:rsidRPr="006F2ED7">
        <w:rPr>
          <w:szCs w:val="24"/>
        </w:rPr>
        <w:t xml:space="preserve"> </w:t>
      </w:r>
      <w:proofErr w:type="spellStart"/>
      <w:r w:rsidRPr="006F2ED7">
        <w:rPr>
          <w:szCs w:val="24"/>
        </w:rPr>
        <w:t>dilakukan</w:t>
      </w:r>
      <w:proofErr w:type="spellEnd"/>
      <w:r w:rsidRPr="006F2ED7">
        <w:rPr>
          <w:szCs w:val="24"/>
        </w:rPr>
        <w:t xml:space="preserve"> </w:t>
      </w:r>
      <w:r w:rsidRPr="006F2ED7">
        <w:rPr>
          <w:szCs w:val="24"/>
        </w:rPr>
        <w:fldChar w:fldCharType="begin" w:fldLock="1"/>
      </w:r>
      <w:r w:rsidRPr="006F2ED7">
        <w:rPr>
          <w:szCs w:val="24"/>
        </w:rPr>
        <w:instrText>ADDIN CSL_CITATION {"citationItems":[{"id":"ITEM-1","itemData":{"author":[{"dropping-particle":"","family":"Al-Sheikh","given":"Abdullah Bin Muhammad Bin Abdurahman Bin Ishaq","non-dropping-particle":"","parse-names":false,"suffix":""}],"editor":[{"dropping-particle":"","family":"penerjemah Ghoffar","given":"M. Abdul","non-dropping-particle":"","parse-names":false,"suffix":""}],"id":"ITEM-1","issued":{"date-parts":[["2003"]]},"number-of-pages":"178","publisher":"Pustaka Imam Syafi'i","title":"Tafsir Ibnu Katsir jilid 6","type":"book"},"uris":["http://www.mendeley.com/documents/?uuid=5d00b7c1-a603-42c6-9bb7-617ab9bcd0a1"]}],"mendeley":{"formattedCitation":"(Al-Sheikh, 2003b)","plainTextFormattedCitation":"(Al-Sheikh, 2003b)"},"properties":{"noteIndex":0},"schema":"https://github.com/citation-style-language/schema/raw/master/csl-citation.json"}</w:instrText>
      </w:r>
      <w:r w:rsidRPr="006F2ED7">
        <w:rPr>
          <w:szCs w:val="24"/>
        </w:rPr>
        <w:fldChar w:fldCharType="separate"/>
      </w:r>
      <w:r w:rsidRPr="006F2ED7">
        <w:rPr>
          <w:noProof/>
          <w:szCs w:val="24"/>
        </w:rPr>
        <w:t>(Al-Sheikh, 2003)</w:t>
      </w:r>
      <w:r w:rsidRPr="006F2ED7">
        <w:rPr>
          <w:szCs w:val="24"/>
        </w:rPr>
        <w:fldChar w:fldCharType="end"/>
      </w:r>
      <w:r w:rsidRPr="006F2ED7">
        <w:rPr>
          <w:color w:val="FF0000"/>
          <w:szCs w:val="24"/>
        </w:rPr>
        <w:t xml:space="preserve">. </w:t>
      </w:r>
      <w:proofErr w:type="spellStart"/>
      <w:r w:rsidRPr="006F2ED7">
        <w:rPr>
          <w:szCs w:val="24"/>
        </w:rPr>
        <w:t>Tugas</w:t>
      </w:r>
      <w:proofErr w:type="spellEnd"/>
      <w:r w:rsidRPr="006F2ED7">
        <w:rPr>
          <w:szCs w:val="24"/>
        </w:rPr>
        <w:t xml:space="preserve"> </w:t>
      </w:r>
      <w:proofErr w:type="spellStart"/>
      <w:r w:rsidRPr="006F2ED7">
        <w:rPr>
          <w:szCs w:val="24"/>
        </w:rPr>
        <w:t>mereka</w:t>
      </w:r>
      <w:proofErr w:type="spellEnd"/>
      <w:r w:rsidRPr="006F2ED7">
        <w:rPr>
          <w:szCs w:val="24"/>
        </w:rPr>
        <w:t xml:space="preserve"> </w:t>
      </w:r>
      <w:proofErr w:type="spellStart"/>
      <w:r w:rsidRPr="006F2ED7">
        <w:rPr>
          <w:szCs w:val="24"/>
        </w:rPr>
        <w:t>adalah</w:t>
      </w:r>
      <w:proofErr w:type="spellEnd"/>
      <w:r w:rsidRPr="006F2ED7">
        <w:rPr>
          <w:szCs w:val="24"/>
        </w:rPr>
        <w:t xml:space="preserve"> </w:t>
      </w:r>
      <w:proofErr w:type="spellStart"/>
      <w:r w:rsidRPr="006F2ED7">
        <w:rPr>
          <w:szCs w:val="24"/>
        </w:rPr>
        <w:t>menyempurnakan</w:t>
      </w:r>
      <w:proofErr w:type="spellEnd"/>
      <w:r w:rsidRPr="006F2ED7">
        <w:rPr>
          <w:szCs w:val="24"/>
        </w:rPr>
        <w:t xml:space="preserve"> </w:t>
      </w:r>
      <w:proofErr w:type="spellStart"/>
      <w:r w:rsidRPr="006F2ED7">
        <w:rPr>
          <w:szCs w:val="24"/>
        </w:rPr>
        <w:t>timbangan</w:t>
      </w:r>
      <w:proofErr w:type="spellEnd"/>
      <w:r w:rsidRPr="006F2ED7">
        <w:rPr>
          <w:szCs w:val="24"/>
        </w:rPr>
        <w:t xml:space="preserve"> dan </w:t>
      </w:r>
      <w:proofErr w:type="spellStart"/>
      <w:r w:rsidRPr="006F2ED7">
        <w:rPr>
          <w:szCs w:val="24"/>
        </w:rPr>
        <w:t>pengukuran</w:t>
      </w:r>
      <w:proofErr w:type="spellEnd"/>
      <w:r w:rsidRPr="006F2ED7">
        <w:rPr>
          <w:szCs w:val="24"/>
        </w:rPr>
        <w:t xml:space="preserve"> </w:t>
      </w:r>
      <w:proofErr w:type="spellStart"/>
      <w:r w:rsidRPr="006F2ED7">
        <w:rPr>
          <w:szCs w:val="24"/>
        </w:rPr>
        <w:t>untuk</w:t>
      </w:r>
      <w:proofErr w:type="spellEnd"/>
      <w:r w:rsidRPr="006F2ED7">
        <w:rPr>
          <w:szCs w:val="24"/>
        </w:rPr>
        <w:t xml:space="preserve"> </w:t>
      </w:r>
      <w:proofErr w:type="spellStart"/>
      <w:r w:rsidRPr="006F2ED7">
        <w:rPr>
          <w:szCs w:val="24"/>
        </w:rPr>
        <w:t>pembelian</w:t>
      </w:r>
      <w:proofErr w:type="spellEnd"/>
      <w:r w:rsidRPr="006F2ED7">
        <w:rPr>
          <w:szCs w:val="24"/>
        </w:rPr>
        <w:t xml:space="preserve"> dan </w:t>
      </w:r>
      <w:proofErr w:type="spellStart"/>
      <w:r w:rsidRPr="006F2ED7">
        <w:rPr>
          <w:szCs w:val="24"/>
        </w:rPr>
        <w:t>penjualan</w:t>
      </w:r>
      <w:proofErr w:type="spellEnd"/>
      <w:r w:rsidRPr="006F2ED7">
        <w:rPr>
          <w:szCs w:val="24"/>
        </w:rPr>
        <w:t xml:space="preserve"> </w:t>
      </w:r>
      <w:proofErr w:type="spellStart"/>
      <w:r w:rsidRPr="006F2ED7">
        <w:rPr>
          <w:szCs w:val="24"/>
        </w:rPr>
        <w:t>barang</w:t>
      </w:r>
      <w:proofErr w:type="spellEnd"/>
      <w:r w:rsidRPr="006F2ED7">
        <w:rPr>
          <w:szCs w:val="24"/>
        </w:rPr>
        <w:t xml:space="preserve">. </w:t>
      </w:r>
      <w:proofErr w:type="spellStart"/>
      <w:r w:rsidRPr="006F2ED7">
        <w:rPr>
          <w:szCs w:val="24"/>
        </w:rPr>
        <w:t>Mengubah</w:t>
      </w:r>
      <w:proofErr w:type="spellEnd"/>
      <w:r w:rsidRPr="006F2ED7">
        <w:rPr>
          <w:szCs w:val="24"/>
        </w:rPr>
        <w:t xml:space="preserve"> </w:t>
      </w:r>
      <w:proofErr w:type="spellStart"/>
      <w:r w:rsidRPr="006F2ED7">
        <w:rPr>
          <w:szCs w:val="24"/>
        </w:rPr>
        <w:t>atau</w:t>
      </w:r>
      <w:proofErr w:type="spellEnd"/>
      <w:r w:rsidRPr="006F2ED7">
        <w:rPr>
          <w:szCs w:val="24"/>
        </w:rPr>
        <w:t xml:space="preserve"> </w:t>
      </w:r>
      <w:proofErr w:type="spellStart"/>
      <w:r w:rsidRPr="006F2ED7">
        <w:rPr>
          <w:szCs w:val="24"/>
        </w:rPr>
        <w:t>melampaui</w:t>
      </w:r>
      <w:proofErr w:type="spellEnd"/>
      <w:r w:rsidRPr="006F2ED7">
        <w:rPr>
          <w:szCs w:val="24"/>
        </w:rPr>
        <w:t xml:space="preserve"> </w:t>
      </w:r>
      <w:proofErr w:type="spellStart"/>
      <w:r w:rsidRPr="006F2ED7">
        <w:rPr>
          <w:szCs w:val="24"/>
        </w:rPr>
        <w:t>ukuran</w:t>
      </w:r>
      <w:proofErr w:type="spellEnd"/>
      <w:r w:rsidRPr="006F2ED7">
        <w:rPr>
          <w:szCs w:val="24"/>
        </w:rPr>
        <w:t xml:space="preserve"> dan </w:t>
      </w:r>
      <w:proofErr w:type="spellStart"/>
      <w:r w:rsidRPr="006F2ED7">
        <w:rPr>
          <w:szCs w:val="24"/>
        </w:rPr>
        <w:t>skala</w:t>
      </w:r>
      <w:proofErr w:type="spellEnd"/>
      <w:r w:rsidRPr="006F2ED7">
        <w:rPr>
          <w:szCs w:val="24"/>
        </w:rPr>
        <w:t xml:space="preserve"> </w:t>
      </w:r>
      <w:proofErr w:type="spellStart"/>
      <w:r w:rsidRPr="006F2ED7">
        <w:rPr>
          <w:szCs w:val="24"/>
        </w:rPr>
        <w:t>mungkin</w:t>
      </w:r>
      <w:proofErr w:type="spellEnd"/>
      <w:r w:rsidRPr="006F2ED7">
        <w:rPr>
          <w:szCs w:val="24"/>
        </w:rPr>
        <w:t xml:space="preserve"> </w:t>
      </w:r>
      <w:proofErr w:type="spellStart"/>
      <w:r w:rsidRPr="006F2ED7">
        <w:rPr>
          <w:szCs w:val="24"/>
        </w:rPr>
        <w:t>berdampak</w:t>
      </w:r>
      <w:proofErr w:type="spellEnd"/>
      <w:r w:rsidRPr="006F2ED7">
        <w:rPr>
          <w:szCs w:val="24"/>
        </w:rPr>
        <w:t xml:space="preserve"> </w:t>
      </w:r>
      <w:proofErr w:type="spellStart"/>
      <w:r w:rsidRPr="006F2ED7">
        <w:rPr>
          <w:szCs w:val="24"/>
        </w:rPr>
        <w:t>buruk</w:t>
      </w:r>
      <w:proofErr w:type="spellEnd"/>
      <w:r w:rsidRPr="006F2ED7">
        <w:rPr>
          <w:szCs w:val="24"/>
        </w:rPr>
        <w:t xml:space="preserve"> pada orang lain. </w:t>
      </w:r>
      <w:proofErr w:type="spellStart"/>
      <w:r w:rsidRPr="006F2ED7">
        <w:rPr>
          <w:szCs w:val="24"/>
        </w:rPr>
        <w:t>Syuaib</w:t>
      </w:r>
      <w:proofErr w:type="spellEnd"/>
      <w:r w:rsidRPr="006F2ED7">
        <w:rPr>
          <w:szCs w:val="24"/>
        </w:rPr>
        <w:t xml:space="preserve"> </w:t>
      </w:r>
      <w:proofErr w:type="spellStart"/>
      <w:r w:rsidRPr="006F2ED7">
        <w:rPr>
          <w:szCs w:val="24"/>
        </w:rPr>
        <w:t>mengingatkan</w:t>
      </w:r>
      <w:proofErr w:type="spellEnd"/>
      <w:r w:rsidRPr="006F2ED7">
        <w:rPr>
          <w:szCs w:val="24"/>
        </w:rPr>
        <w:t xml:space="preserve"> </w:t>
      </w:r>
      <w:proofErr w:type="spellStart"/>
      <w:r w:rsidRPr="006F2ED7">
        <w:rPr>
          <w:szCs w:val="24"/>
        </w:rPr>
        <w:t>mereka</w:t>
      </w:r>
      <w:proofErr w:type="spellEnd"/>
      <w:r w:rsidRPr="006F2ED7">
        <w:rPr>
          <w:szCs w:val="24"/>
        </w:rPr>
        <w:t xml:space="preserve"> </w:t>
      </w:r>
      <w:proofErr w:type="spellStart"/>
      <w:r w:rsidRPr="006F2ED7">
        <w:rPr>
          <w:szCs w:val="24"/>
        </w:rPr>
        <w:t>bahwa</w:t>
      </w:r>
      <w:proofErr w:type="spellEnd"/>
      <w:r w:rsidRPr="006F2ED7">
        <w:rPr>
          <w:szCs w:val="24"/>
        </w:rPr>
        <w:t xml:space="preserve"> </w:t>
      </w:r>
      <w:proofErr w:type="spellStart"/>
      <w:r w:rsidRPr="006F2ED7">
        <w:rPr>
          <w:szCs w:val="24"/>
        </w:rPr>
        <w:t>tindakan</w:t>
      </w:r>
      <w:proofErr w:type="spellEnd"/>
      <w:r w:rsidRPr="006F2ED7">
        <w:rPr>
          <w:szCs w:val="24"/>
        </w:rPr>
        <w:t xml:space="preserve"> </w:t>
      </w:r>
      <w:proofErr w:type="spellStart"/>
      <w:r w:rsidRPr="006F2ED7">
        <w:rPr>
          <w:szCs w:val="24"/>
        </w:rPr>
        <w:t>mereka</w:t>
      </w:r>
      <w:proofErr w:type="spellEnd"/>
      <w:r w:rsidRPr="006F2ED7">
        <w:rPr>
          <w:szCs w:val="24"/>
        </w:rPr>
        <w:t xml:space="preserve"> yang </w:t>
      </w:r>
      <w:proofErr w:type="spellStart"/>
      <w:r w:rsidRPr="006F2ED7">
        <w:rPr>
          <w:szCs w:val="24"/>
        </w:rPr>
        <w:t>buruk</w:t>
      </w:r>
      <w:proofErr w:type="spellEnd"/>
      <w:r w:rsidRPr="006F2ED7">
        <w:rPr>
          <w:szCs w:val="24"/>
        </w:rPr>
        <w:t xml:space="preserve"> </w:t>
      </w:r>
      <w:proofErr w:type="spellStart"/>
      <w:r w:rsidRPr="006F2ED7">
        <w:rPr>
          <w:szCs w:val="24"/>
        </w:rPr>
        <w:t>bertentangan</w:t>
      </w:r>
      <w:proofErr w:type="spellEnd"/>
      <w:r w:rsidRPr="006F2ED7">
        <w:rPr>
          <w:szCs w:val="24"/>
        </w:rPr>
        <w:t xml:space="preserve"> </w:t>
      </w:r>
      <w:proofErr w:type="spellStart"/>
      <w:r w:rsidRPr="006F2ED7">
        <w:rPr>
          <w:szCs w:val="24"/>
        </w:rPr>
        <w:t>dengan</w:t>
      </w:r>
      <w:proofErr w:type="spellEnd"/>
      <w:r w:rsidRPr="006F2ED7">
        <w:rPr>
          <w:szCs w:val="24"/>
        </w:rPr>
        <w:t xml:space="preserve"> </w:t>
      </w:r>
      <w:proofErr w:type="spellStart"/>
      <w:r w:rsidRPr="006F2ED7">
        <w:rPr>
          <w:szCs w:val="24"/>
        </w:rPr>
        <w:t>aturan</w:t>
      </w:r>
      <w:proofErr w:type="spellEnd"/>
      <w:r w:rsidRPr="006F2ED7">
        <w:rPr>
          <w:szCs w:val="24"/>
        </w:rPr>
        <w:t xml:space="preserve"> yang </w:t>
      </w:r>
      <w:proofErr w:type="spellStart"/>
      <w:r w:rsidRPr="006F2ED7">
        <w:rPr>
          <w:szCs w:val="24"/>
        </w:rPr>
        <w:t>telah</w:t>
      </w:r>
      <w:proofErr w:type="spellEnd"/>
      <w:r w:rsidRPr="006F2ED7">
        <w:rPr>
          <w:szCs w:val="24"/>
        </w:rPr>
        <w:t xml:space="preserve"> </w:t>
      </w:r>
      <w:proofErr w:type="spellStart"/>
      <w:r w:rsidRPr="006F2ED7">
        <w:rPr>
          <w:szCs w:val="24"/>
        </w:rPr>
        <w:t>ditetapkan</w:t>
      </w:r>
      <w:proofErr w:type="spellEnd"/>
      <w:r w:rsidRPr="006F2ED7">
        <w:rPr>
          <w:szCs w:val="24"/>
        </w:rPr>
        <w:t xml:space="preserve"> oleh Allah SWT </w:t>
      </w:r>
      <w:proofErr w:type="spellStart"/>
      <w:r w:rsidRPr="006F2ED7">
        <w:rPr>
          <w:szCs w:val="24"/>
        </w:rPr>
        <w:t>untuk</w:t>
      </w:r>
      <w:proofErr w:type="spellEnd"/>
      <w:r w:rsidRPr="006F2ED7">
        <w:rPr>
          <w:szCs w:val="24"/>
        </w:rPr>
        <w:t xml:space="preserve"> </w:t>
      </w:r>
      <w:proofErr w:type="spellStart"/>
      <w:r w:rsidRPr="006F2ED7">
        <w:rPr>
          <w:szCs w:val="24"/>
        </w:rPr>
        <w:t>semua</w:t>
      </w:r>
      <w:proofErr w:type="spellEnd"/>
      <w:r w:rsidRPr="006F2ED7">
        <w:rPr>
          <w:szCs w:val="24"/>
        </w:rPr>
        <w:t xml:space="preserve"> </w:t>
      </w:r>
      <w:proofErr w:type="spellStart"/>
      <w:r w:rsidRPr="006F2ED7">
        <w:rPr>
          <w:szCs w:val="24"/>
        </w:rPr>
        <w:t>makhluknya</w:t>
      </w:r>
      <w:proofErr w:type="spellEnd"/>
      <w:r w:rsidRPr="006F2ED7">
        <w:rPr>
          <w:szCs w:val="24"/>
        </w:rPr>
        <w:t xml:space="preserve">. </w:t>
      </w:r>
    </w:p>
    <w:p w14:paraId="436ACD4C" w14:textId="77777777" w:rsidR="005909BC" w:rsidRDefault="00BC7052" w:rsidP="00FF21E1">
      <w:pPr>
        <w:pStyle w:val="Body"/>
        <w:spacing w:line="240" w:lineRule="auto"/>
        <w:ind w:firstLine="426"/>
        <w:rPr>
          <w:iCs/>
          <w:szCs w:val="24"/>
        </w:rPr>
      </w:pPr>
      <w:r w:rsidRPr="006F2ED7">
        <w:rPr>
          <w:szCs w:val="24"/>
        </w:rPr>
        <w:t xml:space="preserve">Dari </w:t>
      </w:r>
      <w:proofErr w:type="spellStart"/>
      <w:r w:rsidRPr="006F2ED7">
        <w:rPr>
          <w:szCs w:val="24"/>
        </w:rPr>
        <w:t>ayat</w:t>
      </w:r>
      <w:proofErr w:type="spellEnd"/>
      <w:r w:rsidRPr="006F2ED7">
        <w:rPr>
          <w:szCs w:val="24"/>
        </w:rPr>
        <w:t xml:space="preserve"> </w:t>
      </w:r>
      <w:proofErr w:type="spellStart"/>
      <w:r w:rsidRPr="006F2ED7">
        <w:rPr>
          <w:szCs w:val="24"/>
        </w:rPr>
        <w:t>tersebut</w:t>
      </w:r>
      <w:proofErr w:type="spellEnd"/>
      <w:r w:rsidRPr="006F2ED7">
        <w:rPr>
          <w:szCs w:val="24"/>
        </w:rPr>
        <w:t xml:space="preserve"> </w:t>
      </w:r>
      <w:proofErr w:type="spellStart"/>
      <w:r w:rsidRPr="006F2ED7">
        <w:rPr>
          <w:szCs w:val="24"/>
        </w:rPr>
        <w:t>adanya</w:t>
      </w:r>
      <w:proofErr w:type="spellEnd"/>
      <w:r w:rsidRPr="006F2ED7">
        <w:rPr>
          <w:szCs w:val="24"/>
        </w:rPr>
        <w:t xml:space="preserve"> </w:t>
      </w:r>
      <w:proofErr w:type="spellStart"/>
      <w:r w:rsidRPr="006F2ED7">
        <w:rPr>
          <w:szCs w:val="24"/>
        </w:rPr>
        <w:t>hubungan</w:t>
      </w:r>
      <w:proofErr w:type="spellEnd"/>
      <w:r w:rsidRPr="006F2ED7">
        <w:rPr>
          <w:szCs w:val="24"/>
        </w:rPr>
        <w:t xml:space="preserve"> </w:t>
      </w:r>
      <w:proofErr w:type="spellStart"/>
      <w:r w:rsidRPr="006F2ED7">
        <w:rPr>
          <w:szCs w:val="24"/>
        </w:rPr>
        <w:t>mengenai</w:t>
      </w:r>
      <w:proofErr w:type="spellEnd"/>
      <w:r w:rsidRPr="006F2ED7">
        <w:rPr>
          <w:szCs w:val="24"/>
        </w:rPr>
        <w:t xml:space="preserve"> </w:t>
      </w:r>
      <w:r w:rsidRPr="006F2ED7">
        <w:rPr>
          <w:i/>
          <w:iCs/>
          <w:szCs w:val="24"/>
        </w:rPr>
        <w:t>brand image</w:t>
      </w:r>
      <w:r w:rsidRPr="006F2ED7">
        <w:rPr>
          <w:szCs w:val="24"/>
        </w:rPr>
        <w:t xml:space="preserve"> </w:t>
      </w:r>
      <w:proofErr w:type="spellStart"/>
      <w:r w:rsidRPr="006F2ED7">
        <w:rPr>
          <w:szCs w:val="24"/>
        </w:rPr>
        <w:t>bahwa</w:t>
      </w:r>
      <w:proofErr w:type="spellEnd"/>
      <w:r w:rsidRPr="006F2ED7">
        <w:rPr>
          <w:szCs w:val="24"/>
        </w:rPr>
        <w:t xml:space="preserve"> </w:t>
      </w:r>
      <w:proofErr w:type="spellStart"/>
      <w:r w:rsidRPr="006F2ED7">
        <w:rPr>
          <w:szCs w:val="24"/>
        </w:rPr>
        <w:t>ketika</w:t>
      </w:r>
      <w:proofErr w:type="spellEnd"/>
      <w:r w:rsidRPr="006F2ED7">
        <w:rPr>
          <w:szCs w:val="24"/>
        </w:rPr>
        <w:t xml:space="preserve"> </w:t>
      </w:r>
      <w:proofErr w:type="spellStart"/>
      <w:r w:rsidRPr="006F2ED7">
        <w:rPr>
          <w:szCs w:val="24"/>
        </w:rPr>
        <w:t>pelaku</w:t>
      </w:r>
      <w:proofErr w:type="spellEnd"/>
      <w:r w:rsidRPr="006F2ED7">
        <w:rPr>
          <w:szCs w:val="24"/>
        </w:rPr>
        <w:t xml:space="preserve"> </w:t>
      </w:r>
      <w:proofErr w:type="spellStart"/>
      <w:r w:rsidRPr="006F2ED7">
        <w:rPr>
          <w:szCs w:val="24"/>
        </w:rPr>
        <w:t>usaha</w:t>
      </w:r>
      <w:proofErr w:type="spellEnd"/>
      <w:r w:rsidRPr="006F2ED7">
        <w:rPr>
          <w:szCs w:val="24"/>
        </w:rPr>
        <w:t xml:space="preserve"> </w:t>
      </w:r>
      <w:proofErr w:type="spellStart"/>
      <w:r w:rsidRPr="006F2ED7">
        <w:rPr>
          <w:szCs w:val="24"/>
        </w:rPr>
        <w:t>menjual</w:t>
      </w:r>
      <w:proofErr w:type="spellEnd"/>
      <w:r w:rsidRPr="006F2ED7">
        <w:rPr>
          <w:szCs w:val="24"/>
        </w:rPr>
        <w:t xml:space="preserve"> </w:t>
      </w:r>
      <w:proofErr w:type="spellStart"/>
      <w:r w:rsidRPr="006F2ED7">
        <w:rPr>
          <w:szCs w:val="24"/>
        </w:rPr>
        <w:t>barang</w:t>
      </w:r>
      <w:proofErr w:type="spellEnd"/>
      <w:r w:rsidRPr="006F2ED7">
        <w:rPr>
          <w:szCs w:val="24"/>
        </w:rPr>
        <w:t xml:space="preserve"> </w:t>
      </w:r>
      <w:proofErr w:type="spellStart"/>
      <w:r w:rsidRPr="006F2ED7">
        <w:rPr>
          <w:szCs w:val="24"/>
        </w:rPr>
        <w:t>dengan</w:t>
      </w:r>
      <w:proofErr w:type="spellEnd"/>
      <w:r w:rsidRPr="006F2ED7">
        <w:rPr>
          <w:szCs w:val="24"/>
        </w:rPr>
        <w:t xml:space="preserve"> </w:t>
      </w:r>
      <w:proofErr w:type="spellStart"/>
      <w:r w:rsidRPr="006F2ED7">
        <w:rPr>
          <w:szCs w:val="24"/>
        </w:rPr>
        <w:t>cara</w:t>
      </w:r>
      <w:proofErr w:type="spellEnd"/>
      <w:r w:rsidRPr="006F2ED7">
        <w:rPr>
          <w:szCs w:val="24"/>
        </w:rPr>
        <w:t xml:space="preserve"> yang </w:t>
      </w:r>
      <w:proofErr w:type="spellStart"/>
      <w:r w:rsidRPr="006F2ED7">
        <w:rPr>
          <w:szCs w:val="24"/>
        </w:rPr>
        <w:t>curang</w:t>
      </w:r>
      <w:proofErr w:type="spellEnd"/>
      <w:r w:rsidRPr="006F2ED7">
        <w:rPr>
          <w:szCs w:val="24"/>
        </w:rPr>
        <w:t xml:space="preserve"> </w:t>
      </w:r>
      <w:proofErr w:type="spellStart"/>
      <w:r w:rsidRPr="006F2ED7">
        <w:rPr>
          <w:szCs w:val="24"/>
        </w:rPr>
        <w:t>seperti</w:t>
      </w:r>
      <w:proofErr w:type="spellEnd"/>
      <w:r w:rsidRPr="006F2ED7">
        <w:rPr>
          <w:szCs w:val="24"/>
        </w:rPr>
        <w:t xml:space="preserve"> </w:t>
      </w:r>
      <w:proofErr w:type="spellStart"/>
      <w:r w:rsidRPr="006F2ED7">
        <w:rPr>
          <w:szCs w:val="24"/>
        </w:rPr>
        <w:t>menurunkan</w:t>
      </w:r>
      <w:proofErr w:type="spellEnd"/>
      <w:r w:rsidRPr="006F2ED7">
        <w:rPr>
          <w:szCs w:val="24"/>
        </w:rPr>
        <w:t xml:space="preserve"> </w:t>
      </w:r>
      <w:proofErr w:type="spellStart"/>
      <w:r w:rsidRPr="006F2ED7">
        <w:rPr>
          <w:szCs w:val="24"/>
        </w:rPr>
        <w:t>timbangan</w:t>
      </w:r>
      <w:proofErr w:type="spellEnd"/>
      <w:r w:rsidRPr="006F2ED7">
        <w:rPr>
          <w:szCs w:val="24"/>
        </w:rPr>
        <w:t xml:space="preserve">, </w:t>
      </w:r>
      <w:proofErr w:type="spellStart"/>
      <w:r w:rsidRPr="006F2ED7">
        <w:rPr>
          <w:szCs w:val="24"/>
        </w:rPr>
        <w:t>hal</w:t>
      </w:r>
      <w:proofErr w:type="spellEnd"/>
      <w:r w:rsidRPr="006F2ED7">
        <w:rPr>
          <w:szCs w:val="24"/>
        </w:rPr>
        <w:t xml:space="preserve"> </w:t>
      </w:r>
      <w:proofErr w:type="spellStart"/>
      <w:r w:rsidRPr="006F2ED7">
        <w:rPr>
          <w:szCs w:val="24"/>
        </w:rPr>
        <w:t>tersebut</w:t>
      </w:r>
      <w:proofErr w:type="spellEnd"/>
      <w:r w:rsidRPr="006F2ED7">
        <w:rPr>
          <w:szCs w:val="24"/>
        </w:rPr>
        <w:t xml:space="preserve"> </w:t>
      </w:r>
      <w:proofErr w:type="spellStart"/>
      <w:r w:rsidRPr="006F2ED7">
        <w:rPr>
          <w:szCs w:val="24"/>
        </w:rPr>
        <w:t>akan</w:t>
      </w:r>
      <w:proofErr w:type="spellEnd"/>
      <w:r w:rsidRPr="006F2ED7">
        <w:rPr>
          <w:szCs w:val="24"/>
        </w:rPr>
        <w:t xml:space="preserve"> </w:t>
      </w:r>
      <w:proofErr w:type="spellStart"/>
      <w:r w:rsidRPr="006F2ED7">
        <w:rPr>
          <w:szCs w:val="24"/>
        </w:rPr>
        <w:t>berdampak</w:t>
      </w:r>
      <w:proofErr w:type="spellEnd"/>
      <w:r w:rsidRPr="006F2ED7">
        <w:rPr>
          <w:szCs w:val="24"/>
        </w:rPr>
        <w:t xml:space="preserve"> </w:t>
      </w:r>
      <w:proofErr w:type="spellStart"/>
      <w:r w:rsidRPr="006F2ED7">
        <w:rPr>
          <w:szCs w:val="24"/>
        </w:rPr>
        <w:t>terhadap</w:t>
      </w:r>
      <w:proofErr w:type="spellEnd"/>
      <w:r w:rsidRPr="006F2ED7">
        <w:rPr>
          <w:szCs w:val="24"/>
        </w:rPr>
        <w:t xml:space="preserve"> </w:t>
      </w:r>
      <w:proofErr w:type="spellStart"/>
      <w:r w:rsidRPr="006F2ED7">
        <w:rPr>
          <w:szCs w:val="24"/>
        </w:rPr>
        <w:t>pandangan</w:t>
      </w:r>
      <w:proofErr w:type="spellEnd"/>
      <w:r w:rsidRPr="006F2ED7">
        <w:rPr>
          <w:szCs w:val="24"/>
        </w:rPr>
        <w:t xml:space="preserve"> </w:t>
      </w:r>
      <w:proofErr w:type="spellStart"/>
      <w:r w:rsidRPr="006F2ED7">
        <w:rPr>
          <w:szCs w:val="24"/>
        </w:rPr>
        <w:t>konsumen</w:t>
      </w:r>
      <w:proofErr w:type="spellEnd"/>
      <w:r w:rsidRPr="006F2ED7">
        <w:rPr>
          <w:szCs w:val="24"/>
        </w:rPr>
        <w:t xml:space="preserve"> </w:t>
      </w:r>
      <w:proofErr w:type="spellStart"/>
      <w:r w:rsidRPr="006F2ED7">
        <w:rPr>
          <w:szCs w:val="24"/>
        </w:rPr>
        <w:t>terhadap</w:t>
      </w:r>
      <w:proofErr w:type="spellEnd"/>
      <w:r w:rsidRPr="006F2ED7">
        <w:rPr>
          <w:szCs w:val="24"/>
        </w:rPr>
        <w:t xml:space="preserve"> </w:t>
      </w:r>
      <w:r w:rsidRPr="006F2ED7">
        <w:rPr>
          <w:i/>
          <w:iCs/>
          <w:szCs w:val="24"/>
        </w:rPr>
        <w:t>brand</w:t>
      </w:r>
      <w:r w:rsidRPr="006F2ED7">
        <w:rPr>
          <w:szCs w:val="24"/>
        </w:rPr>
        <w:t xml:space="preserve"> </w:t>
      </w:r>
      <w:proofErr w:type="spellStart"/>
      <w:r w:rsidRPr="006F2ED7">
        <w:rPr>
          <w:szCs w:val="24"/>
        </w:rPr>
        <w:t>itu</w:t>
      </w:r>
      <w:proofErr w:type="spellEnd"/>
      <w:r w:rsidRPr="006F2ED7">
        <w:rPr>
          <w:szCs w:val="24"/>
        </w:rPr>
        <w:t xml:space="preserve"> </w:t>
      </w:r>
      <w:proofErr w:type="spellStart"/>
      <w:r w:rsidRPr="006F2ED7">
        <w:rPr>
          <w:szCs w:val="24"/>
        </w:rPr>
        <w:t>sendiri</w:t>
      </w:r>
      <w:proofErr w:type="spellEnd"/>
      <w:r w:rsidRPr="006F2ED7">
        <w:rPr>
          <w:szCs w:val="24"/>
        </w:rPr>
        <w:t xml:space="preserve">, </w:t>
      </w:r>
      <w:proofErr w:type="spellStart"/>
      <w:r w:rsidRPr="006F2ED7">
        <w:rPr>
          <w:szCs w:val="24"/>
        </w:rPr>
        <w:t>konsumen</w:t>
      </w:r>
      <w:proofErr w:type="spellEnd"/>
      <w:r w:rsidRPr="006F2ED7">
        <w:rPr>
          <w:szCs w:val="24"/>
        </w:rPr>
        <w:t xml:space="preserve"> </w:t>
      </w:r>
      <w:proofErr w:type="spellStart"/>
      <w:r w:rsidRPr="006F2ED7">
        <w:rPr>
          <w:szCs w:val="24"/>
        </w:rPr>
        <w:t>akan</w:t>
      </w:r>
      <w:proofErr w:type="spellEnd"/>
      <w:r w:rsidRPr="006F2ED7">
        <w:rPr>
          <w:szCs w:val="24"/>
        </w:rPr>
        <w:t xml:space="preserve"> </w:t>
      </w:r>
      <w:proofErr w:type="spellStart"/>
      <w:r w:rsidRPr="006F2ED7">
        <w:rPr>
          <w:szCs w:val="24"/>
        </w:rPr>
        <w:t>kehilangan</w:t>
      </w:r>
      <w:proofErr w:type="spellEnd"/>
      <w:r w:rsidRPr="006F2ED7">
        <w:rPr>
          <w:szCs w:val="24"/>
        </w:rPr>
        <w:t xml:space="preserve"> </w:t>
      </w:r>
      <w:proofErr w:type="spellStart"/>
      <w:r w:rsidRPr="006F2ED7">
        <w:rPr>
          <w:szCs w:val="24"/>
        </w:rPr>
        <w:t>kepercayaan</w:t>
      </w:r>
      <w:proofErr w:type="spellEnd"/>
      <w:r w:rsidRPr="006F2ED7">
        <w:rPr>
          <w:szCs w:val="24"/>
        </w:rPr>
        <w:t xml:space="preserve"> </w:t>
      </w:r>
      <w:proofErr w:type="spellStart"/>
      <w:r w:rsidRPr="006F2ED7">
        <w:rPr>
          <w:szCs w:val="24"/>
        </w:rPr>
        <w:t>ketika</w:t>
      </w:r>
      <w:proofErr w:type="spellEnd"/>
      <w:r w:rsidRPr="006F2ED7">
        <w:rPr>
          <w:szCs w:val="24"/>
        </w:rPr>
        <w:t xml:space="preserve"> </w:t>
      </w:r>
      <w:proofErr w:type="spellStart"/>
      <w:r w:rsidRPr="006F2ED7">
        <w:rPr>
          <w:szCs w:val="24"/>
        </w:rPr>
        <w:t>pelaku</w:t>
      </w:r>
      <w:proofErr w:type="spellEnd"/>
      <w:r w:rsidRPr="006F2ED7">
        <w:rPr>
          <w:szCs w:val="24"/>
        </w:rPr>
        <w:t xml:space="preserve"> </w:t>
      </w:r>
      <w:proofErr w:type="spellStart"/>
      <w:r w:rsidRPr="006F2ED7">
        <w:rPr>
          <w:szCs w:val="24"/>
        </w:rPr>
        <w:t>usaha</w:t>
      </w:r>
      <w:proofErr w:type="spellEnd"/>
      <w:r w:rsidRPr="006F2ED7">
        <w:rPr>
          <w:szCs w:val="24"/>
        </w:rPr>
        <w:t xml:space="preserve"> </w:t>
      </w:r>
      <w:proofErr w:type="spellStart"/>
      <w:r w:rsidRPr="006F2ED7">
        <w:rPr>
          <w:szCs w:val="24"/>
        </w:rPr>
        <w:t>tetap</w:t>
      </w:r>
      <w:proofErr w:type="spellEnd"/>
      <w:r w:rsidRPr="006F2ED7">
        <w:rPr>
          <w:szCs w:val="24"/>
        </w:rPr>
        <w:t xml:space="preserve"> </w:t>
      </w:r>
      <w:proofErr w:type="spellStart"/>
      <w:r w:rsidRPr="006F2ED7">
        <w:rPr>
          <w:szCs w:val="24"/>
        </w:rPr>
        <w:t>melakukan</w:t>
      </w:r>
      <w:proofErr w:type="spellEnd"/>
      <w:r w:rsidRPr="006F2ED7">
        <w:rPr>
          <w:szCs w:val="24"/>
        </w:rPr>
        <w:t xml:space="preserve"> </w:t>
      </w:r>
      <w:proofErr w:type="spellStart"/>
      <w:r w:rsidRPr="006F2ED7">
        <w:rPr>
          <w:szCs w:val="24"/>
        </w:rPr>
        <w:t>hal</w:t>
      </w:r>
      <w:proofErr w:type="spellEnd"/>
      <w:r w:rsidRPr="006F2ED7">
        <w:rPr>
          <w:szCs w:val="24"/>
        </w:rPr>
        <w:t xml:space="preserve"> </w:t>
      </w:r>
      <w:proofErr w:type="spellStart"/>
      <w:r w:rsidRPr="006F2ED7">
        <w:rPr>
          <w:szCs w:val="24"/>
        </w:rPr>
        <w:t>kecurangan</w:t>
      </w:r>
      <w:proofErr w:type="spellEnd"/>
      <w:r w:rsidRPr="006F2ED7">
        <w:rPr>
          <w:szCs w:val="24"/>
        </w:rPr>
        <w:t xml:space="preserve">. </w:t>
      </w:r>
      <w:proofErr w:type="spellStart"/>
      <w:r w:rsidRPr="006F2ED7">
        <w:rPr>
          <w:szCs w:val="24"/>
        </w:rPr>
        <w:t>Sebab</w:t>
      </w:r>
      <w:proofErr w:type="spellEnd"/>
      <w:r w:rsidRPr="006F2ED7">
        <w:rPr>
          <w:szCs w:val="24"/>
        </w:rPr>
        <w:t xml:space="preserve"> </w:t>
      </w:r>
      <w:proofErr w:type="spellStart"/>
      <w:r w:rsidRPr="006F2ED7">
        <w:rPr>
          <w:szCs w:val="24"/>
        </w:rPr>
        <w:t>itu</w:t>
      </w:r>
      <w:proofErr w:type="spellEnd"/>
      <w:r w:rsidRPr="006F2ED7">
        <w:rPr>
          <w:szCs w:val="24"/>
        </w:rPr>
        <w:t xml:space="preserve">, </w:t>
      </w:r>
      <w:proofErr w:type="spellStart"/>
      <w:r w:rsidRPr="006F2ED7">
        <w:rPr>
          <w:szCs w:val="24"/>
        </w:rPr>
        <w:t>mereka</w:t>
      </w:r>
      <w:proofErr w:type="spellEnd"/>
      <w:r w:rsidRPr="006F2ED7">
        <w:rPr>
          <w:szCs w:val="24"/>
        </w:rPr>
        <w:t xml:space="preserve"> </w:t>
      </w:r>
      <w:proofErr w:type="spellStart"/>
      <w:r w:rsidRPr="006F2ED7">
        <w:rPr>
          <w:szCs w:val="24"/>
        </w:rPr>
        <w:t>dihimbau</w:t>
      </w:r>
      <w:proofErr w:type="spellEnd"/>
      <w:r w:rsidRPr="006F2ED7">
        <w:rPr>
          <w:szCs w:val="24"/>
        </w:rPr>
        <w:t xml:space="preserve"> </w:t>
      </w:r>
      <w:proofErr w:type="spellStart"/>
      <w:r w:rsidRPr="006F2ED7">
        <w:rPr>
          <w:szCs w:val="24"/>
        </w:rPr>
        <w:t>untuk</w:t>
      </w:r>
      <w:proofErr w:type="spellEnd"/>
      <w:r w:rsidRPr="006F2ED7">
        <w:rPr>
          <w:szCs w:val="24"/>
        </w:rPr>
        <w:t xml:space="preserve"> </w:t>
      </w:r>
      <w:proofErr w:type="spellStart"/>
      <w:r w:rsidRPr="006F2ED7">
        <w:rPr>
          <w:szCs w:val="24"/>
        </w:rPr>
        <w:t>menghentikan</w:t>
      </w:r>
      <w:proofErr w:type="spellEnd"/>
      <w:r w:rsidRPr="006F2ED7">
        <w:rPr>
          <w:szCs w:val="24"/>
        </w:rPr>
        <w:t xml:space="preserve"> </w:t>
      </w:r>
      <w:proofErr w:type="spellStart"/>
      <w:r w:rsidRPr="006F2ED7">
        <w:rPr>
          <w:szCs w:val="24"/>
        </w:rPr>
        <w:t>perbuatan</w:t>
      </w:r>
      <w:proofErr w:type="spellEnd"/>
      <w:r w:rsidRPr="006F2ED7">
        <w:rPr>
          <w:szCs w:val="24"/>
        </w:rPr>
        <w:t xml:space="preserve"> </w:t>
      </w:r>
      <w:proofErr w:type="spellStart"/>
      <w:r w:rsidRPr="006F2ED7">
        <w:rPr>
          <w:szCs w:val="24"/>
        </w:rPr>
        <w:t>jahat</w:t>
      </w:r>
      <w:proofErr w:type="spellEnd"/>
      <w:r w:rsidRPr="006F2ED7">
        <w:rPr>
          <w:szCs w:val="24"/>
        </w:rPr>
        <w:t xml:space="preserve"> </w:t>
      </w:r>
      <w:proofErr w:type="spellStart"/>
      <w:r w:rsidRPr="006F2ED7">
        <w:rPr>
          <w:szCs w:val="24"/>
        </w:rPr>
        <w:t>mereka</w:t>
      </w:r>
      <w:proofErr w:type="spellEnd"/>
      <w:r w:rsidRPr="006F2ED7">
        <w:rPr>
          <w:szCs w:val="24"/>
        </w:rPr>
        <w:t xml:space="preserve"> </w:t>
      </w:r>
      <w:proofErr w:type="spellStart"/>
      <w:r w:rsidRPr="006F2ED7">
        <w:rPr>
          <w:szCs w:val="24"/>
        </w:rPr>
        <w:t>karena</w:t>
      </w:r>
      <w:proofErr w:type="spellEnd"/>
      <w:r w:rsidRPr="006F2ED7">
        <w:rPr>
          <w:szCs w:val="24"/>
        </w:rPr>
        <w:t xml:space="preserve"> </w:t>
      </w:r>
      <w:proofErr w:type="spellStart"/>
      <w:r w:rsidRPr="006F2ED7">
        <w:rPr>
          <w:szCs w:val="24"/>
        </w:rPr>
        <w:t>takut</w:t>
      </w:r>
      <w:proofErr w:type="spellEnd"/>
      <w:r w:rsidRPr="006F2ED7">
        <w:rPr>
          <w:szCs w:val="24"/>
        </w:rPr>
        <w:t xml:space="preserve"> </w:t>
      </w:r>
      <w:proofErr w:type="spellStart"/>
      <w:r w:rsidRPr="006F2ED7">
        <w:rPr>
          <w:szCs w:val="24"/>
        </w:rPr>
        <w:t>akan</w:t>
      </w:r>
      <w:proofErr w:type="spellEnd"/>
      <w:r w:rsidRPr="006F2ED7">
        <w:rPr>
          <w:szCs w:val="24"/>
        </w:rPr>
        <w:t xml:space="preserve"> </w:t>
      </w:r>
      <w:proofErr w:type="spellStart"/>
      <w:r w:rsidRPr="006F2ED7">
        <w:rPr>
          <w:szCs w:val="24"/>
        </w:rPr>
        <w:t>balasan</w:t>
      </w:r>
      <w:proofErr w:type="spellEnd"/>
      <w:r w:rsidRPr="006F2ED7">
        <w:rPr>
          <w:szCs w:val="24"/>
        </w:rPr>
        <w:t xml:space="preserve"> Allah </w:t>
      </w:r>
      <w:proofErr w:type="spellStart"/>
      <w:r w:rsidRPr="006F2ED7">
        <w:rPr>
          <w:szCs w:val="24"/>
        </w:rPr>
        <w:t>atas</w:t>
      </w:r>
      <w:proofErr w:type="spellEnd"/>
      <w:r w:rsidRPr="006F2ED7">
        <w:rPr>
          <w:szCs w:val="24"/>
        </w:rPr>
        <w:t xml:space="preserve"> orang yang </w:t>
      </w:r>
      <w:proofErr w:type="spellStart"/>
      <w:r w:rsidRPr="006F2ED7">
        <w:rPr>
          <w:szCs w:val="24"/>
        </w:rPr>
        <w:t>melakukan</w:t>
      </w:r>
      <w:proofErr w:type="spellEnd"/>
      <w:r w:rsidRPr="006F2ED7">
        <w:rPr>
          <w:szCs w:val="24"/>
        </w:rPr>
        <w:t xml:space="preserve"> </w:t>
      </w:r>
      <w:proofErr w:type="spellStart"/>
      <w:r w:rsidRPr="006F2ED7">
        <w:rPr>
          <w:szCs w:val="24"/>
        </w:rPr>
        <w:t>perilaku</w:t>
      </w:r>
      <w:proofErr w:type="spellEnd"/>
      <w:r w:rsidRPr="006F2ED7">
        <w:rPr>
          <w:szCs w:val="24"/>
        </w:rPr>
        <w:t xml:space="preserve"> </w:t>
      </w:r>
      <w:proofErr w:type="spellStart"/>
      <w:r w:rsidRPr="006F2ED7">
        <w:rPr>
          <w:szCs w:val="24"/>
        </w:rPr>
        <w:t>tersebut</w:t>
      </w:r>
      <w:proofErr w:type="spellEnd"/>
      <w:r w:rsidRPr="006F2ED7">
        <w:rPr>
          <w:szCs w:val="24"/>
        </w:rPr>
        <w:t xml:space="preserve">. Jadi, </w:t>
      </w:r>
      <w:proofErr w:type="spellStart"/>
      <w:r w:rsidRPr="006F2ED7">
        <w:rPr>
          <w:szCs w:val="24"/>
        </w:rPr>
        <w:t>harus</w:t>
      </w:r>
      <w:proofErr w:type="spellEnd"/>
      <w:r w:rsidRPr="006F2ED7">
        <w:rPr>
          <w:szCs w:val="24"/>
        </w:rPr>
        <w:t xml:space="preserve"> </w:t>
      </w:r>
      <w:proofErr w:type="spellStart"/>
      <w:r w:rsidRPr="006F2ED7">
        <w:rPr>
          <w:szCs w:val="24"/>
        </w:rPr>
        <w:t>menjaga</w:t>
      </w:r>
      <w:proofErr w:type="spellEnd"/>
      <w:r w:rsidRPr="006F2ED7">
        <w:rPr>
          <w:szCs w:val="24"/>
        </w:rPr>
        <w:t xml:space="preserve"> </w:t>
      </w:r>
      <w:proofErr w:type="spellStart"/>
      <w:r w:rsidRPr="006F2ED7">
        <w:rPr>
          <w:szCs w:val="24"/>
        </w:rPr>
        <w:t>kepercayaan</w:t>
      </w:r>
      <w:proofErr w:type="spellEnd"/>
      <w:r w:rsidRPr="006F2ED7">
        <w:rPr>
          <w:szCs w:val="24"/>
        </w:rPr>
        <w:t xml:space="preserve"> </w:t>
      </w:r>
      <w:proofErr w:type="spellStart"/>
      <w:r w:rsidRPr="006F2ED7">
        <w:rPr>
          <w:szCs w:val="24"/>
        </w:rPr>
        <w:t>pelanggan</w:t>
      </w:r>
      <w:proofErr w:type="spellEnd"/>
      <w:r w:rsidRPr="006F2ED7">
        <w:rPr>
          <w:szCs w:val="24"/>
        </w:rPr>
        <w:t xml:space="preserve"> pada </w:t>
      </w:r>
      <w:proofErr w:type="spellStart"/>
      <w:r w:rsidRPr="006F2ED7">
        <w:rPr>
          <w:szCs w:val="24"/>
        </w:rPr>
        <w:t>suatu</w:t>
      </w:r>
      <w:proofErr w:type="spellEnd"/>
      <w:r w:rsidRPr="006F2ED7">
        <w:rPr>
          <w:szCs w:val="24"/>
        </w:rPr>
        <w:t xml:space="preserve"> </w:t>
      </w:r>
      <w:proofErr w:type="spellStart"/>
      <w:r w:rsidRPr="006F2ED7">
        <w:rPr>
          <w:szCs w:val="24"/>
        </w:rPr>
        <w:t>merek</w:t>
      </w:r>
      <w:proofErr w:type="spellEnd"/>
      <w:r w:rsidRPr="006F2ED7">
        <w:rPr>
          <w:szCs w:val="24"/>
        </w:rPr>
        <w:t xml:space="preserve"> </w:t>
      </w:r>
      <w:proofErr w:type="spellStart"/>
      <w:r w:rsidRPr="006F2ED7">
        <w:rPr>
          <w:szCs w:val="24"/>
        </w:rPr>
        <w:t>dengan</w:t>
      </w:r>
      <w:proofErr w:type="spellEnd"/>
      <w:r w:rsidRPr="006F2ED7">
        <w:rPr>
          <w:szCs w:val="24"/>
        </w:rPr>
        <w:t xml:space="preserve"> </w:t>
      </w:r>
      <w:proofErr w:type="spellStart"/>
      <w:r w:rsidRPr="006F2ED7">
        <w:rPr>
          <w:szCs w:val="24"/>
        </w:rPr>
        <w:t>berbicara</w:t>
      </w:r>
      <w:proofErr w:type="spellEnd"/>
      <w:r w:rsidRPr="006F2ED7">
        <w:rPr>
          <w:szCs w:val="24"/>
        </w:rPr>
        <w:t xml:space="preserve"> </w:t>
      </w:r>
      <w:proofErr w:type="spellStart"/>
      <w:r w:rsidRPr="006F2ED7">
        <w:rPr>
          <w:szCs w:val="24"/>
        </w:rPr>
        <w:t>benar</w:t>
      </w:r>
      <w:proofErr w:type="spellEnd"/>
      <w:r w:rsidRPr="006F2ED7">
        <w:rPr>
          <w:szCs w:val="24"/>
        </w:rPr>
        <w:t xml:space="preserve"> </w:t>
      </w:r>
      <w:proofErr w:type="spellStart"/>
      <w:r w:rsidRPr="006F2ED7">
        <w:rPr>
          <w:szCs w:val="24"/>
        </w:rPr>
        <w:t>kepada</w:t>
      </w:r>
      <w:proofErr w:type="spellEnd"/>
      <w:r w:rsidRPr="006F2ED7">
        <w:rPr>
          <w:szCs w:val="24"/>
        </w:rPr>
        <w:t xml:space="preserve"> </w:t>
      </w:r>
      <w:proofErr w:type="spellStart"/>
      <w:r w:rsidRPr="006F2ED7">
        <w:rPr>
          <w:szCs w:val="24"/>
        </w:rPr>
        <w:t>pelanggan</w:t>
      </w:r>
      <w:proofErr w:type="spellEnd"/>
      <w:r w:rsidRPr="006F2ED7">
        <w:rPr>
          <w:szCs w:val="24"/>
        </w:rPr>
        <w:t xml:space="preserve"> </w:t>
      </w:r>
      <w:proofErr w:type="spellStart"/>
      <w:r w:rsidRPr="006F2ED7">
        <w:rPr>
          <w:szCs w:val="24"/>
        </w:rPr>
        <w:t>atau</w:t>
      </w:r>
      <w:proofErr w:type="spellEnd"/>
      <w:r w:rsidRPr="006F2ED7">
        <w:rPr>
          <w:szCs w:val="24"/>
        </w:rPr>
        <w:t xml:space="preserve"> </w:t>
      </w:r>
      <w:proofErr w:type="spellStart"/>
      <w:r w:rsidRPr="006F2ED7">
        <w:rPr>
          <w:szCs w:val="24"/>
        </w:rPr>
        <w:t>menghindari</w:t>
      </w:r>
      <w:proofErr w:type="spellEnd"/>
      <w:r w:rsidRPr="006F2ED7">
        <w:rPr>
          <w:szCs w:val="24"/>
        </w:rPr>
        <w:t xml:space="preserve"> </w:t>
      </w:r>
      <w:proofErr w:type="spellStart"/>
      <w:r w:rsidRPr="006F2ED7">
        <w:rPr>
          <w:szCs w:val="24"/>
        </w:rPr>
        <w:t>tindakan</w:t>
      </w:r>
      <w:proofErr w:type="spellEnd"/>
      <w:r w:rsidRPr="006F2ED7">
        <w:rPr>
          <w:szCs w:val="24"/>
        </w:rPr>
        <w:t xml:space="preserve"> yang </w:t>
      </w:r>
      <w:proofErr w:type="spellStart"/>
      <w:r w:rsidRPr="006F2ED7">
        <w:rPr>
          <w:szCs w:val="24"/>
        </w:rPr>
        <w:t>dapat</w:t>
      </w:r>
      <w:proofErr w:type="spellEnd"/>
      <w:r w:rsidRPr="006F2ED7">
        <w:rPr>
          <w:szCs w:val="24"/>
        </w:rPr>
        <w:t xml:space="preserve"> </w:t>
      </w:r>
      <w:proofErr w:type="spellStart"/>
      <w:r w:rsidRPr="006F2ED7">
        <w:rPr>
          <w:szCs w:val="24"/>
        </w:rPr>
        <w:t>merugikan</w:t>
      </w:r>
      <w:proofErr w:type="spellEnd"/>
      <w:r w:rsidRPr="006F2ED7">
        <w:rPr>
          <w:szCs w:val="24"/>
        </w:rPr>
        <w:t xml:space="preserve"> </w:t>
      </w:r>
      <w:proofErr w:type="spellStart"/>
      <w:r w:rsidRPr="006F2ED7">
        <w:rPr>
          <w:szCs w:val="24"/>
        </w:rPr>
        <w:t>pelanggan</w:t>
      </w:r>
      <w:proofErr w:type="spellEnd"/>
      <w:r w:rsidRPr="006F2ED7">
        <w:rPr>
          <w:szCs w:val="24"/>
        </w:rPr>
        <w:t xml:space="preserve">, </w:t>
      </w:r>
      <w:proofErr w:type="spellStart"/>
      <w:r w:rsidRPr="006F2ED7">
        <w:rPr>
          <w:szCs w:val="24"/>
        </w:rPr>
        <w:t>seperti</w:t>
      </w:r>
      <w:proofErr w:type="spellEnd"/>
      <w:r w:rsidRPr="006F2ED7">
        <w:rPr>
          <w:szCs w:val="24"/>
        </w:rPr>
        <w:t xml:space="preserve"> </w:t>
      </w:r>
      <w:proofErr w:type="spellStart"/>
      <w:r w:rsidRPr="006F2ED7">
        <w:rPr>
          <w:szCs w:val="24"/>
        </w:rPr>
        <w:t>menipu</w:t>
      </w:r>
      <w:proofErr w:type="spellEnd"/>
      <w:r w:rsidRPr="006F2ED7">
        <w:rPr>
          <w:szCs w:val="24"/>
        </w:rPr>
        <w:t xml:space="preserve"> dan </w:t>
      </w:r>
      <w:proofErr w:type="spellStart"/>
      <w:r w:rsidRPr="006F2ED7">
        <w:rPr>
          <w:szCs w:val="24"/>
        </w:rPr>
        <w:t>menurunkan</w:t>
      </w:r>
      <w:proofErr w:type="spellEnd"/>
      <w:r w:rsidRPr="006F2ED7">
        <w:rPr>
          <w:szCs w:val="24"/>
        </w:rPr>
        <w:t xml:space="preserve"> </w:t>
      </w:r>
      <w:proofErr w:type="spellStart"/>
      <w:r w:rsidRPr="006F2ED7">
        <w:rPr>
          <w:szCs w:val="24"/>
        </w:rPr>
        <w:t>timbangan</w:t>
      </w:r>
      <w:proofErr w:type="spellEnd"/>
      <w:r w:rsidRPr="006F2ED7">
        <w:rPr>
          <w:szCs w:val="24"/>
        </w:rPr>
        <w:t xml:space="preserve">. </w:t>
      </w:r>
      <w:proofErr w:type="spellStart"/>
      <w:r w:rsidRPr="006F2ED7">
        <w:rPr>
          <w:szCs w:val="24"/>
        </w:rPr>
        <w:t>Apabila</w:t>
      </w:r>
      <w:proofErr w:type="spellEnd"/>
      <w:r w:rsidRPr="006F2ED7">
        <w:rPr>
          <w:szCs w:val="24"/>
        </w:rPr>
        <w:t xml:space="preserve"> </w:t>
      </w:r>
      <w:proofErr w:type="spellStart"/>
      <w:r w:rsidRPr="006F2ED7">
        <w:rPr>
          <w:szCs w:val="24"/>
        </w:rPr>
        <w:t>sebuah</w:t>
      </w:r>
      <w:proofErr w:type="spellEnd"/>
      <w:r w:rsidRPr="006F2ED7">
        <w:rPr>
          <w:szCs w:val="24"/>
        </w:rPr>
        <w:t xml:space="preserve"> </w:t>
      </w:r>
      <w:proofErr w:type="spellStart"/>
      <w:r w:rsidRPr="006F2ED7">
        <w:rPr>
          <w:szCs w:val="24"/>
        </w:rPr>
        <w:t>perusahaan</w:t>
      </w:r>
      <w:proofErr w:type="spellEnd"/>
      <w:r w:rsidRPr="006F2ED7">
        <w:rPr>
          <w:szCs w:val="24"/>
        </w:rPr>
        <w:t xml:space="preserve"> </w:t>
      </w:r>
      <w:proofErr w:type="spellStart"/>
      <w:r w:rsidRPr="006F2ED7">
        <w:rPr>
          <w:szCs w:val="24"/>
        </w:rPr>
        <w:t>memiliki</w:t>
      </w:r>
      <w:proofErr w:type="spellEnd"/>
      <w:r w:rsidRPr="006F2ED7">
        <w:rPr>
          <w:szCs w:val="24"/>
        </w:rPr>
        <w:t xml:space="preserve"> </w:t>
      </w:r>
      <w:r w:rsidRPr="006F2ED7">
        <w:rPr>
          <w:i/>
          <w:iCs/>
          <w:szCs w:val="24"/>
        </w:rPr>
        <w:t>brand</w:t>
      </w:r>
      <w:r w:rsidRPr="006F2ED7">
        <w:rPr>
          <w:szCs w:val="24"/>
        </w:rPr>
        <w:t xml:space="preserve"> yang </w:t>
      </w:r>
      <w:proofErr w:type="spellStart"/>
      <w:r w:rsidRPr="006F2ED7">
        <w:rPr>
          <w:szCs w:val="24"/>
        </w:rPr>
        <w:t>baik</w:t>
      </w:r>
      <w:proofErr w:type="spellEnd"/>
      <w:r w:rsidRPr="006F2ED7">
        <w:rPr>
          <w:szCs w:val="24"/>
        </w:rPr>
        <w:t xml:space="preserve"> dan </w:t>
      </w:r>
      <w:proofErr w:type="spellStart"/>
      <w:r w:rsidRPr="006F2ED7">
        <w:rPr>
          <w:szCs w:val="24"/>
        </w:rPr>
        <w:t>mematuhi</w:t>
      </w:r>
      <w:proofErr w:type="spellEnd"/>
      <w:r w:rsidRPr="006F2ED7">
        <w:rPr>
          <w:szCs w:val="24"/>
        </w:rPr>
        <w:t xml:space="preserve"> </w:t>
      </w:r>
      <w:proofErr w:type="spellStart"/>
      <w:r w:rsidRPr="006F2ED7">
        <w:rPr>
          <w:szCs w:val="24"/>
        </w:rPr>
        <w:t>prinsip-prinsip</w:t>
      </w:r>
      <w:proofErr w:type="spellEnd"/>
      <w:r w:rsidRPr="006F2ED7">
        <w:rPr>
          <w:szCs w:val="24"/>
        </w:rPr>
        <w:t xml:space="preserve"> </w:t>
      </w:r>
      <w:proofErr w:type="spellStart"/>
      <w:r w:rsidRPr="006F2ED7">
        <w:rPr>
          <w:szCs w:val="24"/>
        </w:rPr>
        <w:t>islam</w:t>
      </w:r>
      <w:proofErr w:type="spellEnd"/>
      <w:r w:rsidRPr="006F2ED7">
        <w:rPr>
          <w:szCs w:val="24"/>
        </w:rPr>
        <w:t xml:space="preserve"> </w:t>
      </w:r>
      <w:proofErr w:type="spellStart"/>
      <w:r w:rsidRPr="006F2ED7">
        <w:rPr>
          <w:szCs w:val="24"/>
        </w:rPr>
        <w:t>maka</w:t>
      </w:r>
      <w:proofErr w:type="spellEnd"/>
      <w:r w:rsidRPr="006F2ED7">
        <w:rPr>
          <w:szCs w:val="24"/>
        </w:rPr>
        <w:t xml:space="preserve"> </w:t>
      </w:r>
      <w:proofErr w:type="spellStart"/>
      <w:r w:rsidRPr="006F2ED7">
        <w:rPr>
          <w:szCs w:val="24"/>
        </w:rPr>
        <w:t>produk</w:t>
      </w:r>
      <w:proofErr w:type="spellEnd"/>
      <w:r w:rsidRPr="006F2ED7">
        <w:rPr>
          <w:szCs w:val="24"/>
        </w:rPr>
        <w:t xml:space="preserve"> </w:t>
      </w:r>
      <w:proofErr w:type="spellStart"/>
      <w:r w:rsidRPr="006F2ED7">
        <w:rPr>
          <w:szCs w:val="24"/>
        </w:rPr>
        <w:t>dari</w:t>
      </w:r>
      <w:proofErr w:type="spellEnd"/>
      <w:r w:rsidRPr="006F2ED7">
        <w:rPr>
          <w:szCs w:val="24"/>
        </w:rPr>
        <w:t xml:space="preserve"> </w:t>
      </w:r>
      <w:proofErr w:type="spellStart"/>
      <w:r w:rsidRPr="006F2ED7">
        <w:rPr>
          <w:szCs w:val="24"/>
        </w:rPr>
        <w:t>perusahaan</w:t>
      </w:r>
      <w:proofErr w:type="spellEnd"/>
      <w:r w:rsidRPr="006F2ED7">
        <w:rPr>
          <w:szCs w:val="24"/>
        </w:rPr>
        <w:t xml:space="preserve"> </w:t>
      </w:r>
      <w:proofErr w:type="spellStart"/>
      <w:r w:rsidRPr="006F2ED7">
        <w:rPr>
          <w:szCs w:val="24"/>
        </w:rPr>
        <w:t>tersebut</w:t>
      </w:r>
      <w:proofErr w:type="spellEnd"/>
      <w:r w:rsidRPr="006F2ED7">
        <w:rPr>
          <w:szCs w:val="24"/>
        </w:rPr>
        <w:t xml:space="preserve"> </w:t>
      </w:r>
      <w:proofErr w:type="spellStart"/>
      <w:r w:rsidRPr="006F2ED7">
        <w:rPr>
          <w:szCs w:val="24"/>
        </w:rPr>
        <w:t>memiliki</w:t>
      </w:r>
      <w:proofErr w:type="spellEnd"/>
      <w:r w:rsidRPr="006F2ED7">
        <w:rPr>
          <w:szCs w:val="24"/>
        </w:rPr>
        <w:t xml:space="preserve"> </w:t>
      </w:r>
      <w:proofErr w:type="spellStart"/>
      <w:r w:rsidRPr="006F2ED7">
        <w:rPr>
          <w:szCs w:val="24"/>
        </w:rPr>
        <w:t>kesan</w:t>
      </w:r>
      <w:proofErr w:type="spellEnd"/>
      <w:r w:rsidRPr="006F2ED7">
        <w:rPr>
          <w:szCs w:val="24"/>
        </w:rPr>
        <w:t xml:space="preserve"> </w:t>
      </w:r>
      <w:proofErr w:type="spellStart"/>
      <w:r w:rsidRPr="006F2ED7">
        <w:rPr>
          <w:szCs w:val="24"/>
        </w:rPr>
        <w:t>baik</w:t>
      </w:r>
      <w:proofErr w:type="spellEnd"/>
      <w:r w:rsidRPr="006F2ED7">
        <w:rPr>
          <w:szCs w:val="24"/>
        </w:rPr>
        <w:t xml:space="preserve"> </w:t>
      </w:r>
      <w:proofErr w:type="spellStart"/>
      <w:r w:rsidRPr="006F2ED7">
        <w:rPr>
          <w:szCs w:val="24"/>
        </w:rPr>
        <w:t>dimata</w:t>
      </w:r>
      <w:proofErr w:type="spellEnd"/>
      <w:r w:rsidRPr="006F2ED7">
        <w:rPr>
          <w:szCs w:val="24"/>
        </w:rPr>
        <w:t xml:space="preserve"> </w:t>
      </w:r>
      <w:proofErr w:type="spellStart"/>
      <w:r w:rsidRPr="006F2ED7">
        <w:rPr>
          <w:szCs w:val="24"/>
        </w:rPr>
        <w:t>pelanggan</w:t>
      </w:r>
      <w:proofErr w:type="spellEnd"/>
      <w:r w:rsidRPr="006F2ED7">
        <w:rPr>
          <w:szCs w:val="24"/>
        </w:rPr>
        <w:t xml:space="preserve">. </w:t>
      </w:r>
    </w:p>
    <w:p w14:paraId="47DA2BAC" w14:textId="4D9AB6FC" w:rsidR="001F3BB1" w:rsidRDefault="001F3BB1" w:rsidP="00FF21E1">
      <w:pPr>
        <w:pStyle w:val="Body"/>
        <w:spacing w:line="240" w:lineRule="auto"/>
        <w:ind w:firstLine="426"/>
        <w:rPr>
          <w:iCs/>
          <w:szCs w:val="24"/>
        </w:rPr>
      </w:pPr>
      <w:r>
        <w:rPr>
          <w:iCs/>
          <w:szCs w:val="24"/>
        </w:rPr>
        <w:t xml:space="preserve">Hasil </w:t>
      </w:r>
      <w:proofErr w:type="spellStart"/>
      <w:r>
        <w:rPr>
          <w:iCs/>
          <w:szCs w:val="24"/>
        </w:rPr>
        <w:t>penelitian</w:t>
      </w:r>
      <w:proofErr w:type="spellEnd"/>
      <w:r>
        <w:rPr>
          <w:iCs/>
          <w:szCs w:val="24"/>
        </w:rPr>
        <w:t xml:space="preserve"> </w:t>
      </w:r>
      <w:proofErr w:type="spellStart"/>
      <w:r>
        <w:rPr>
          <w:iCs/>
          <w:szCs w:val="24"/>
        </w:rPr>
        <w:t>ini</w:t>
      </w:r>
      <w:proofErr w:type="spellEnd"/>
      <w:r>
        <w:rPr>
          <w:iCs/>
          <w:szCs w:val="24"/>
        </w:rPr>
        <w:t xml:space="preserve"> </w:t>
      </w:r>
      <w:proofErr w:type="spellStart"/>
      <w:r>
        <w:rPr>
          <w:iCs/>
          <w:szCs w:val="24"/>
        </w:rPr>
        <w:t>didukung</w:t>
      </w:r>
      <w:proofErr w:type="spellEnd"/>
      <w:r>
        <w:rPr>
          <w:iCs/>
          <w:szCs w:val="24"/>
        </w:rPr>
        <w:t xml:space="preserve"> oleh </w:t>
      </w:r>
      <w:r w:rsidR="00546245">
        <w:rPr>
          <w:iCs/>
          <w:szCs w:val="24"/>
        </w:rPr>
        <w:fldChar w:fldCharType="begin" w:fldLock="1"/>
      </w:r>
      <w:r w:rsidR="00546245">
        <w:rPr>
          <w:iCs/>
          <w:szCs w:val="24"/>
        </w:rPr>
        <w:instrText>ADDIN CSL_CITATION {"citationItems":[{"id":"ITEM-1","itemData":{"ISSN":"2774-3020","abstract":"Pandemi Covid-19 mengakibatkan banyak sektor mengalami kerugian dan penuruan omzet penjualan, salah satunya sektor Fast Food atau makanan cepat saji. Menghadapi situasi di mana perusahaan harus bisa secara kreatif dan inovatif untuk mempertahankan pangsa pasar, maka perusahaan terlebih dahulu harus mengetahui kebutuhan dan keinginan konsumen salah satunya yakni keputusan pembelian. Penelitian ini bertujuan untuk mengetahui pengaruh brand image dan persepsi harga terhadap keputusan pembelian ulang produk KFC di Kota Denpasar pada Masa Pandemi Covid 19. Penelitian ini dilakukan di KFC area Denpasar dengan menggunakan sampel sebanyak 55 orang responden. Teknik penentuan sampel yang digunakan adalah dengan teknik purposive sampling. Pengumpulan data dilakukan melalui dokumentasi, observasi, wawancara dan kuesioner. Teknik analisis data yang digunakan adalah analisis regresi linear berganda yang diolah menggunakan software SPSS. Bedasarkan hasil analisis, penelitian ini menunjukan bahwa brand image dan persepsi harga berpengaruh positif dan signifikan terhadap keputusan pembelian ulang produk KFC di Kota Denpasar.","author":[{"dropping-particle":"","family":"Viani","given":"Gusti Ayu Intan","non-dropping-particle":"","parse-names":false,"suffix":""},{"dropping-particle":"","family":"Mitariani","given":"Ni Wayan Eka","non-dropping-particle":"","parse-names":false,"suffix":""},{"dropping-particle":"","family":"Imbayani","given":"I Gusti Ayu","non-dropping-particle":"","parse-names":false,"suffix":""}],"container-title":"Jurnal EMAS","id":"ITEM-1","issued":{"date-parts":[["2022"]]},"page":"35-43","title":"Pengaruh Brand Image dan Persepsi Harga Terhadap Keputusan Pembelian Ulang Produk KFC di Kota Denpasar Pada Masa Pandemi Covid 19","type":"article-journal","volume":"3"},"uris":["http://www.mendeley.com/documents/?uuid=a19f4b21-5f96-4f24-9b42-810e31470cbb"]}],"mendeley":{"formattedCitation":"(Viani et al., 2022)","plainTextFormattedCitation":"(Viani et al., 2022)","previouslyFormattedCitation":"(Viani et al., 2022)"},"properties":{"noteIndex":0},"schema":"https://github.com/citation-style-language/schema/raw/master/csl-citation.json"}</w:instrText>
      </w:r>
      <w:r w:rsidR="00546245">
        <w:rPr>
          <w:iCs/>
          <w:szCs w:val="24"/>
        </w:rPr>
        <w:fldChar w:fldCharType="separate"/>
      </w:r>
      <w:r w:rsidR="00546245" w:rsidRPr="00546245">
        <w:rPr>
          <w:iCs/>
          <w:noProof/>
          <w:szCs w:val="24"/>
        </w:rPr>
        <w:t>(Viani et al., 2022)</w:t>
      </w:r>
      <w:r w:rsidR="00546245">
        <w:rPr>
          <w:iCs/>
          <w:szCs w:val="24"/>
        </w:rPr>
        <w:fldChar w:fldCharType="end"/>
      </w:r>
      <w:r w:rsidR="00546245">
        <w:rPr>
          <w:iCs/>
          <w:szCs w:val="24"/>
        </w:rPr>
        <w:t xml:space="preserve"> </w:t>
      </w:r>
      <w:proofErr w:type="spellStart"/>
      <w:r w:rsidRPr="001F3BB1">
        <w:rPr>
          <w:iCs/>
          <w:szCs w:val="24"/>
        </w:rPr>
        <w:t>hasil</w:t>
      </w:r>
      <w:proofErr w:type="spellEnd"/>
      <w:r w:rsidRPr="001F3BB1">
        <w:rPr>
          <w:iCs/>
          <w:szCs w:val="24"/>
        </w:rPr>
        <w:t xml:space="preserve"> </w:t>
      </w:r>
      <w:proofErr w:type="spellStart"/>
      <w:r w:rsidRPr="001F3BB1">
        <w:rPr>
          <w:iCs/>
          <w:szCs w:val="24"/>
        </w:rPr>
        <w:t>penelitian</w:t>
      </w:r>
      <w:proofErr w:type="spellEnd"/>
      <w:r w:rsidRPr="001F3BB1">
        <w:rPr>
          <w:iCs/>
          <w:szCs w:val="24"/>
        </w:rPr>
        <w:t xml:space="preserve"> </w:t>
      </w:r>
      <w:proofErr w:type="spellStart"/>
      <w:r w:rsidRPr="001F3BB1">
        <w:rPr>
          <w:iCs/>
          <w:szCs w:val="24"/>
        </w:rPr>
        <w:t>tersebut</w:t>
      </w:r>
      <w:proofErr w:type="spellEnd"/>
      <w:r w:rsidRPr="001F3BB1">
        <w:rPr>
          <w:iCs/>
          <w:szCs w:val="24"/>
        </w:rPr>
        <w:t xml:space="preserve"> </w:t>
      </w:r>
      <w:proofErr w:type="spellStart"/>
      <w:r w:rsidRPr="001F3BB1">
        <w:rPr>
          <w:iCs/>
          <w:szCs w:val="24"/>
        </w:rPr>
        <w:t>bahwa</w:t>
      </w:r>
      <w:proofErr w:type="spellEnd"/>
      <w:r w:rsidRPr="001F3BB1">
        <w:rPr>
          <w:iCs/>
          <w:szCs w:val="24"/>
        </w:rPr>
        <w:t xml:space="preserve"> </w:t>
      </w:r>
      <w:r w:rsidRPr="005C0D09">
        <w:rPr>
          <w:i/>
          <w:szCs w:val="24"/>
        </w:rPr>
        <w:t>brand image</w:t>
      </w:r>
      <w:r w:rsidRPr="001F3BB1">
        <w:rPr>
          <w:iCs/>
          <w:szCs w:val="24"/>
        </w:rPr>
        <w:t xml:space="preserve"> </w:t>
      </w:r>
      <w:proofErr w:type="spellStart"/>
      <w:r w:rsidRPr="001F3BB1">
        <w:rPr>
          <w:iCs/>
          <w:szCs w:val="24"/>
        </w:rPr>
        <w:t>memiliki</w:t>
      </w:r>
      <w:proofErr w:type="spellEnd"/>
      <w:r w:rsidRPr="001F3BB1">
        <w:rPr>
          <w:iCs/>
          <w:szCs w:val="24"/>
        </w:rPr>
        <w:t xml:space="preserve"> </w:t>
      </w:r>
      <w:proofErr w:type="spellStart"/>
      <w:r w:rsidRPr="001F3BB1">
        <w:rPr>
          <w:iCs/>
          <w:szCs w:val="24"/>
        </w:rPr>
        <w:t>pengaruh</w:t>
      </w:r>
      <w:proofErr w:type="spellEnd"/>
      <w:r w:rsidRPr="001F3BB1">
        <w:rPr>
          <w:iCs/>
          <w:szCs w:val="24"/>
        </w:rPr>
        <w:t xml:space="preserve"> yang </w:t>
      </w:r>
      <w:proofErr w:type="spellStart"/>
      <w:r w:rsidRPr="001F3BB1">
        <w:rPr>
          <w:iCs/>
          <w:szCs w:val="24"/>
        </w:rPr>
        <w:t>signifikan</w:t>
      </w:r>
      <w:proofErr w:type="spellEnd"/>
      <w:r w:rsidRPr="001F3BB1">
        <w:rPr>
          <w:iCs/>
          <w:szCs w:val="24"/>
        </w:rPr>
        <w:t xml:space="preserve"> </w:t>
      </w:r>
      <w:proofErr w:type="spellStart"/>
      <w:r w:rsidRPr="001F3BB1">
        <w:rPr>
          <w:iCs/>
          <w:szCs w:val="24"/>
        </w:rPr>
        <w:t>terhadap</w:t>
      </w:r>
      <w:proofErr w:type="spellEnd"/>
      <w:r w:rsidRPr="001F3BB1">
        <w:rPr>
          <w:iCs/>
          <w:szCs w:val="24"/>
        </w:rPr>
        <w:t xml:space="preserve"> </w:t>
      </w:r>
      <w:proofErr w:type="spellStart"/>
      <w:r w:rsidRPr="001F3BB1">
        <w:rPr>
          <w:iCs/>
          <w:szCs w:val="24"/>
        </w:rPr>
        <w:t>keputusan</w:t>
      </w:r>
      <w:proofErr w:type="spellEnd"/>
      <w:r w:rsidRPr="001F3BB1">
        <w:rPr>
          <w:iCs/>
          <w:szCs w:val="24"/>
        </w:rPr>
        <w:t xml:space="preserve"> </w:t>
      </w:r>
      <w:proofErr w:type="spellStart"/>
      <w:r w:rsidRPr="001F3BB1">
        <w:rPr>
          <w:iCs/>
          <w:szCs w:val="24"/>
        </w:rPr>
        <w:t>pembelian</w:t>
      </w:r>
      <w:proofErr w:type="spellEnd"/>
      <w:r w:rsidRPr="001F3BB1">
        <w:rPr>
          <w:iCs/>
          <w:szCs w:val="24"/>
        </w:rPr>
        <w:t xml:space="preserve"> </w:t>
      </w:r>
      <w:proofErr w:type="spellStart"/>
      <w:r w:rsidRPr="001F3BB1">
        <w:rPr>
          <w:iCs/>
          <w:szCs w:val="24"/>
        </w:rPr>
        <w:t>produk</w:t>
      </w:r>
      <w:proofErr w:type="spellEnd"/>
      <w:r w:rsidRPr="001F3BB1">
        <w:rPr>
          <w:iCs/>
          <w:szCs w:val="24"/>
        </w:rPr>
        <w:t xml:space="preserve"> KFC, </w:t>
      </w:r>
      <w:proofErr w:type="spellStart"/>
      <w:r w:rsidRPr="001F3BB1">
        <w:rPr>
          <w:iCs/>
          <w:szCs w:val="24"/>
        </w:rPr>
        <w:t>penelitian</w:t>
      </w:r>
      <w:proofErr w:type="spellEnd"/>
      <w:r w:rsidRPr="001F3BB1">
        <w:rPr>
          <w:iCs/>
          <w:szCs w:val="24"/>
        </w:rPr>
        <w:t xml:space="preserve"> lain </w:t>
      </w:r>
      <w:proofErr w:type="spellStart"/>
      <w:r w:rsidRPr="001F3BB1">
        <w:rPr>
          <w:iCs/>
          <w:szCs w:val="24"/>
        </w:rPr>
        <w:t>dilakukan</w:t>
      </w:r>
      <w:proofErr w:type="spellEnd"/>
      <w:r w:rsidRPr="001F3BB1">
        <w:rPr>
          <w:iCs/>
          <w:szCs w:val="24"/>
        </w:rPr>
        <w:t xml:space="preserve"> oleh </w:t>
      </w:r>
      <w:r w:rsidR="00546245">
        <w:rPr>
          <w:iCs/>
          <w:szCs w:val="24"/>
        </w:rPr>
        <w:fldChar w:fldCharType="begin" w:fldLock="1"/>
      </w:r>
      <w:r w:rsidR="00546245">
        <w:rPr>
          <w:iCs/>
          <w:szCs w:val="24"/>
        </w:rPr>
        <w:instrText>ADDIN CSL_CITATION {"citationItems":[{"id":"ITEM-1","itemData":{"author":[{"dropping-particle":"","family":"Warganegara","given":"Tri Lestira Putri","non-dropping-particle":"","parse-names":false,"suffix":""},{"dropping-particle":"","family":"Safitri","given":"Dita","non-dropping-particle":"","parse-names":false,"suffix":""}],"container-title":"Jurnal Ekonomi dan Manajemen Teknologi","id":"ITEM-1","issue":"2","issued":{"date-parts":[["2023"]]},"page":"521-529","title":"Pengaruh Promosi Online dan Brand Image Terhadap Keputusan Pembelian pada Produk UMKM Kopi Kenangan Ruko Ahmad Yani di Bandar Lampung","type":"article-journal","volume":"7"},"uris":["http://www.mendeley.com/documents/?uuid=3ce37894-1ecd-47b9-9c75-259d83f3f793"]}],"mendeley":{"formattedCitation":"(Warganegara &amp; Safitri, 2023)","plainTextFormattedCitation":"(Warganegara &amp; Safitri, 2023)","previouslyFormattedCitation":"(Warganegara &amp; Safitri, 2023)"},"properties":{"noteIndex":0},"schema":"https://github.com/citation-style-language/schema/raw/master/csl-citation.json"}</w:instrText>
      </w:r>
      <w:r w:rsidR="00546245">
        <w:rPr>
          <w:iCs/>
          <w:szCs w:val="24"/>
        </w:rPr>
        <w:fldChar w:fldCharType="separate"/>
      </w:r>
      <w:r w:rsidR="00546245" w:rsidRPr="00546245">
        <w:rPr>
          <w:iCs/>
          <w:noProof/>
          <w:szCs w:val="24"/>
        </w:rPr>
        <w:t>(Warganegara &amp; Safitri, 2023)</w:t>
      </w:r>
      <w:r w:rsidR="00546245">
        <w:rPr>
          <w:iCs/>
          <w:szCs w:val="24"/>
        </w:rPr>
        <w:fldChar w:fldCharType="end"/>
      </w:r>
      <w:r w:rsidRPr="001F3BB1">
        <w:rPr>
          <w:iCs/>
          <w:szCs w:val="24"/>
        </w:rPr>
        <w:t xml:space="preserve"> </w:t>
      </w:r>
      <w:proofErr w:type="spellStart"/>
      <w:r w:rsidRPr="001F3BB1">
        <w:rPr>
          <w:iCs/>
          <w:szCs w:val="24"/>
        </w:rPr>
        <w:t>menunjukkan</w:t>
      </w:r>
      <w:proofErr w:type="spellEnd"/>
      <w:r w:rsidRPr="001F3BB1">
        <w:rPr>
          <w:iCs/>
          <w:szCs w:val="24"/>
        </w:rPr>
        <w:t xml:space="preserve"> </w:t>
      </w:r>
      <w:proofErr w:type="spellStart"/>
      <w:r w:rsidRPr="001F3BB1">
        <w:rPr>
          <w:iCs/>
          <w:szCs w:val="24"/>
        </w:rPr>
        <w:t>bahwa</w:t>
      </w:r>
      <w:proofErr w:type="spellEnd"/>
      <w:r w:rsidRPr="001F3BB1">
        <w:rPr>
          <w:iCs/>
          <w:szCs w:val="24"/>
        </w:rPr>
        <w:t xml:space="preserve"> </w:t>
      </w:r>
      <w:r w:rsidRPr="005C0D09">
        <w:rPr>
          <w:i/>
          <w:szCs w:val="24"/>
        </w:rPr>
        <w:t>brand image</w:t>
      </w:r>
      <w:r w:rsidRPr="001F3BB1">
        <w:rPr>
          <w:iCs/>
          <w:szCs w:val="24"/>
        </w:rPr>
        <w:t xml:space="preserve"> </w:t>
      </w:r>
      <w:proofErr w:type="spellStart"/>
      <w:r w:rsidRPr="001F3BB1">
        <w:rPr>
          <w:iCs/>
          <w:szCs w:val="24"/>
        </w:rPr>
        <w:t>memberikan</w:t>
      </w:r>
      <w:proofErr w:type="spellEnd"/>
      <w:r w:rsidRPr="001F3BB1">
        <w:rPr>
          <w:iCs/>
          <w:szCs w:val="24"/>
        </w:rPr>
        <w:t xml:space="preserve"> </w:t>
      </w:r>
      <w:proofErr w:type="spellStart"/>
      <w:r w:rsidRPr="001F3BB1">
        <w:rPr>
          <w:iCs/>
          <w:szCs w:val="24"/>
        </w:rPr>
        <w:t>pengaruh</w:t>
      </w:r>
      <w:proofErr w:type="spellEnd"/>
      <w:r w:rsidRPr="001F3BB1">
        <w:rPr>
          <w:iCs/>
          <w:szCs w:val="24"/>
        </w:rPr>
        <w:t xml:space="preserve"> </w:t>
      </w:r>
      <w:proofErr w:type="spellStart"/>
      <w:r w:rsidRPr="001F3BB1">
        <w:rPr>
          <w:iCs/>
          <w:szCs w:val="24"/>
        </w:rPr>
        <w:t>secara</w:t>
      </w:r>
      <w:proofErr w:type="spellEnd"/>
      <w:r w:rsidRPr="001F3BB1">
        <w:rPr>
          <w:iCs/>
          <w:szCs w:val="24"/>
        </w:rPr>
        <w:t xml:space="preserve"> </w:t>
      </w:r>
      <w:proofErr w:type="spellStart"/>
      <w:r w:rsidRPr="001F3BB1">
        <w:rPr>
          <w:iCs/>
          <w:szCs w:val="24"/>
        </w:rPr>
        <w:t>signifikan</w:t>
      </w:r>
      <w:proofErr w:type="spellEnd"/>
      <w:r w:rsidRPr="001F3BB1">
        <w:rPr>
          <w:iCs/>
          <w:szCs w:val="24"/>
        </w:rPr>
        <w:t xml:space="preserve"> </w:t>
      </w:r>
      <w:proofErr w:type="spellStart"/>
      <w:r w:rsidRPr="001F3BB1">
        <w:rPr>
          <w:iCs/>
          <w:szCs w:val="24"/>
        </w:rPr>
        <w:t>terhadap</w:t>
      </w:r>
      <w:proofErr w:type="spellEnd"/>
      <w:r w:rsidRPr="001F3BB1">
        <w:rPr>
          <w:iCs/>
          <w:szCs w:val="24"/>
        </w:rPr>
        <w:t xml:space="preserve"> </w:t>
      </w:r>
      <w:proofErr w:type="spellStart"/>
      <w:r w:rsidRPr="001F3BB1">
        <w:rPr>
          <w:iCs/>
          <w:szCs w:val="24"/>
        </w:rPr>
        <w:t>keputusan</w:t>
      </w:r>
      <w:proofErr w:type="spellEnd"/>
      <w:r w:rsidRPr="001F3BB1">
        <w:rPr>
          <w:iCs/>
          <w:szCs w:val="24"/>
        </w:rPr>
        <w:t xml:space="preserve"> </w:t>
      </w:r>
      <w:proofErr w:type="spellStart"/>
      <w:r w:rsidRPr="001F3BB1">
        <w:rPr>
          <w:iCs/>
          <w:szCs w:val="24"/>
        </w:rPr>
        <w:t>pembelian</w:t>
      </w:r>
      <w:proofErr w:type="spellEnd"/>
      <w:r w:rsidRPr="001F3BB1">
        <w:rPr>
          <w:iCs/>
          <w:szCs w:val="24"/>
        </w:rPr>
        <w:t xml:space="preserve"> </w:t>
      </w:r>
      <w:proofErr w:type="spellStart"/>
      <w:r w:rsidRPr="001F3BB1">
        <w:rPr>
          <w:iCs/>
          <w:szCs w:val="24"/>
        </w:rPr>
        <w:t>produk</w:t>
      </w:r>
      <w:proofErr w:type="spellEnd"/>
      <w:r w:rsidRPr="001F3BB1">
        <w:rPr>
          <w:iCs/>
          <w:szCs w:val="24"/>
        </w:rPr>
        <w:t xml:space="preserve"> UMKM kopi </w:t>
      </w:r>
      <w:proofErr w:type="spellStart"/>
      <w:r w:rsidRPr="001F3BB1">
        <w:rPr>
          <w:iCs/>
          <w:szCs w:val="24"/>
        </w:rPr>
        <w:t>kenangan</w:t>
      </w:r>
      <w:proofErr w:type="spellEnd"/>
      <w:r w:rsidRPr="001F3BB1">
        <w:rPr>
          <w:iCs/>
          <w:szCs w:val="24"/>
        </w:rPr>
        <w:t>.</w:t>
      </w:r>
    </w:p>
    <w:p w14:paraId="45819E19" w14:textId="77777777" w:rsidR="001F3BB1" w:rsidRDefault="001F3BB1" w:rsidP="004E1562">
      <w:pPr>
        <w:pStyle w:val="Body"/>
        <w:spacing w:line="240" w:lineRule="auto"/>
        <w:ind w:firstLine="0"/>
        <w:rPr>
          <w:b/>
          <w:bCs/>
          <w:iCs/>
          <w:szCs w:val="24"/>
        </w:rPr>
      </w:pPr>
      <w:proofErr w:type="spellStart"/>
      <w:r w:rsidRPr="001F3BB1">
        <w:rPr>
          <w:b/>
          <w:bCs/>
          <w:iCs/>
          <w:szCs w:val="24"/>
        </w:rPr>
        <w:t>Pengaruh</w:t>
      </w:r>
      <w:proofErr w:type="spellEnd"/>
      <w:r w:rsidRPr="001F3BB1">
        <w:rPr>
          <w:b/>
          <w:bCs/>
          <w:iCs/>
          <w:szCs w:val="24"/>
        </w:rPr>
        <w:t xml:space="preserve"> </w:t>
      </w:r>
      <w:proofErr w:type="spellStart"/>
      <w:r w:rsidRPr="001F3BB1">
        <w:rPr>
          <w:b/>
          <w:bCs/>
          <w:iCs/>
          <w:szCs w:val="24"/>
        </w:rPr>
        <w:t>kualitas</w:t>
      </w:r>
      <w:proofErr w:type="spellEnd"/>
      <w:r w:rsidRPr="001F3BB1">
        <w:rPr>
          <w:b/>
          <w:bCs/>
          <w:iCs/>
          <w:szCs w:val="24"/>
        </w:rPr>
        <w:t xml:space="preserve"> </w:t>
      </w:r>
      <w:proofErr w:type="spellStart"/>
      <w:r w:rsidRPr="001F3BB1">
        <w:rPr>
          <w:b/>
          <w:bCs/>
          <w:iCs/>
          <w:szCs w:val="24"/>
        </w:rPr>
        <w:t>produk</w:t>
      </w:r>
      <w:proofErr w:type="spellEnd"/>
      <w:r w:rsidRPr="001F3BB1">
        <w:rPr>
          <w:b/>
          <w:bCs/>
          <w:iCs/>
          <w:szCs w:val="24"/>
        </w:rPr>
        <w:t xml:space="preserve"> (X</w:t>
      </w:r>
      <w:r w:rsidR="003D42AF">
        <w:rPr>
          <w:b/>
          <w:bCs/>
          <w:iCs/>
          <w:szCs w:val="24"/>
        </w:rPr>
        <w:t>2</w:t>
      </w:r>
      <w:r w:rsidRPr="001F3BB1">
        <w:rPr>
          <w:b/>
          <w:bCs/>
          <w:iCs/>
          <w:szCs w:val="24"/>
        </w:rPr>
        <w:t xml:space="preserve">) </w:t>
      </w:r>
      <w:proofErr w:type="spellStart"/>
      <w:r w:rsidRPr="001F3BB1">
        <w:rPr>
          <w:b/>
          <w:bCs/>
          <w:iCs/>
          <w:szCs w:val="24"/>
        </w:rPr>
        <w:t>terhadap</w:t>
      </w:r>
      <w:proofErr w:type="spellEnd"/>
      <w:r w:rsidRPr="001F3BB1">
        <w:rPr>
          <w:b/>
          <w:bCs/>
          <w:iCs/>
          <w:szCs w:val="24"/>
        </w:rPr>
        <w:t xml:space="preserve"> </w:t>
      </w:r>
      <w:proofErr w:type="spellStart"/>
      <w:r w:rsidRPr="001F3BB1">
        <w:rPr>
          <w:b/>
          <w:bCs/>
          <w:iCs/>
          <w:szCs w:val="24"/>
        </w:rPr>
        <w:t>keputusan</w:t>
      </w:r>
      <w:proofErr w:type="spellEnd"/>
      <w:r w:rsidRPr="001F3BB1">
        <w:rPr>
          <w:b/>
          <w:bCs/>
          <w:iCs/>
          <w:szCs w:val="24"/>
        </w:rPr>
        <w:t xml:space="preserve"> </w:t>
      </w:r>
      <w:proofErr w:type="spellStart"/>
      <w:r w:rsidRPr="001F3BB1">
        <w:rPr>
          <w:b/>
          <w:bCs/>
          <w:iCs/>
          <w:szCs w:val="24"/>
        </w:rPr>
        <w:t>pembelian</w:t>
      </w:r>
      <w:proofErr w:type="spellEnd"/>
      <w:r w:rsidRPr="001F3BB1">
        <w:rPr>
          <w:b/>
          <w:bCs/>
          <w:iCs/>
          <w:szCs w:val="24"/>
        </w:rPr>
        <w:t xml:space="preserve"> (Y) </w:t>
      </w:r>
      <w:proofErr w:type="spellStart"/>
      <w:r w:rsidRPr="001F3BB1">
        <w:rPr>
          <w:b/>
          <w:bCs/>
          <w:iCs/>
          <w:szCs w:val="24"/>
        </w:rPr>
        <w:t>produk</w:t>
      </w:r>
      <w:proofErr w:type="spellEnd"/>
      <w:r w:rsidRPr="001F3BB1">
        <w:rPr>
          <w:b/>
          <w:bCs/>
          <w:iCs/>
          <w:szCs w:val="24"/>
        </w:rPr>
        <w:t xml:space="preserve"> </w:t>
      </w:r>
      <w:proofErr w:type="spellStart"/>
      <w:r w:rsidRPr="001F3BB1">
        <w:rPr>
          <w:b/>
          <w:bCs/>
          <w:iCs/>
          <w:szCs w:val="24"/>
        </w:rPr>
        <w:t>makanan</w:t>
      </w:r>
      <w:proofErr w:type="spellEnd"/>
      <w:r w:rsidRPr="001F3BB1">
        <w:rPr>
          <w:b/>
          <w:bCs/>
          <w:iCs/>
          <w:szCs w:val="24"/>
        </w:rPr>
        <w:t xml:space="preserve"> UMKM di </w:t>
      </w:r>
      <w:proofErr w:type="spellStart"/>
      <w:r w:rsidRPr="001F3BB1">
        <w:rPr>
          <w:b/>
          <w:bCs/>
          <w:iCs/>
          <w:szCs w:val="24"/>
        </w:rPr>
        <w:t>Lapangan</w:t>
      </w:r>
      <w:proofErr w:type="spellEnd"/>
      <w:r w:rsidRPr="001F3BB1">
        <w:rPr>
          <w:b/>
          <w:bCs/>
          <w:iCs/>
          <w:szCs w:val="24"/>
        </w:rPr>
        <w:t xml:space="preserve"> </w:t>
      </w:r>
      <w:proofErr w:type="spellStart"/>
      <w:r w:rsidRPr="001F3BB1">
        <w:rPr>
          <w:b/>
          <w:bCs/>
          <w:iCs/>
          <w:szCs w:val="24"/>
        </w:rPr>
        <w:t>Brawijaya</w:t>
      </w:r>
      <w:proofErr w:type="spellEnd"/>
      <w:r w:rsidRPr="001F3BB1">
        <w:rPr>
          <w:b/>
          <w:bCs/>
          <w:iCs/>
          <w:szCs w:val="24"/>
        </w:rPr>
        <w:t xml:space="preserve"> Kota Surabaya</w:t>
      </w:r>
    </w:p>
    <w:p w14:paraId="300F0C1A" w14:textId="77777777" w:rsidR="005909BC" w:rsidRDefault="001F3BB1" w:rsidP="00FF21E1">
      <w:pPr>
        <w:pStyle w:val="Body"/>
        <w:spacing w:line="240" w:lineRule="auto"/>
        <w:ind w:firstLine="426"/>
        <w:rPr>
          <w:iCs/>
          <w:szCs w:val="24"/>
        </w:rPr>
      </w:pPr>
      <w:proofErr w:type="spellStart"/>
      <w:r w:rsidRPr="001F3BB1">
        <w:rPr>
          <w:iCs/>
          <w:szCs w:val="24"/>
        </w:rPr>
        <w:t>Berdasarkan</w:t>
      </w:r>
      <w:proofErr w:type="spellEnd"/>
      <w:r w:rsidRPr="001F3BB1">
        <w:rPr>
          <w:iCs/>
          <w:szCs w:val="24"/>
        </w:rPr>
        <w:t xml:space="preserve"> </w:t>
      </w:r>
      <w:proofErr w:type="spellStart"/>
      <w:r w:rsidRPr="001F3BB1">
        <w:rPr>
          <w:iCs/>
          <w:szCs w:val="24"/>
        </w:rPr>
        <w:t>hasil</w:t>
      </w:r>
      <w:proofErr w:type="spellEnd"/>
      <w:r w:rsidRPr="001F3BB1">
        <w:rPr>
          <w:iCs/>
          <w:szCs w:val="24"/>
        </w:rPr>
        <w:t xml:space="preserve"> uji </w:t>
      </w:r>
      <w:proofErr w:type="spellStart"/>
      <w:r w:rsidRPr="001F3BB1">
        <w:rPr>
          <w:iCs/>
          <w:szCs w:val="24"/>
        </w:rPr>
        <w:t>hipotesis</w:t>
      </w:r>
      <w:proofErr w:type="spellEnd"/>
      <w:r w:rsidRPr="001F3BB1">
        <w:rPr>
          <w:iCs/>
          <w:szCs w:val="24"/>
        </w:rPr>
        <w:t xml:space="preserve"> </w:t>
      </w:r>
      <w:proofErr w:type="spellStart"/>
      <w:r w:rsidRPr="001F3BB1">
        <w:rPr>
          <w:iCs/>
          <w:szCs w:val="24"/>
        </w:rPr>
        <w:t>ke</w:t>
      </w:r>
      <w:proofErr w:type="spellEnd"/>
      <w:r w:rsidRPr="001F3BB1">
        <w:rPr>
          <w:iCs/>
          <w:szCs w:val="24"/>
        </w:rPr>
        <w:t xml:space="preserve"> </w:t>
      </w:r>
      <w:proofErr w:type="spellStart"/>
      <w:r w:rsidRPr="001F3BB1">
        <w:rPr>
          <w:iCs/>
          <w:szCs w:val="24"/>
        </w:rPr>
        <w:t>dua</w:t>
      </w:r>
      <w:proofErr w:type="spellEnd"/>
      <w:r w:rsidRPr="001F3BB1">
        <w:rPr>
          <w:iCs/>
          <w:szCs w:val="24"/>
        </w:rPr>
        <w:t xml:space="preserve"> yang </w:t>
      </w:r>
      <w:proofErr w:type="spellStart"/>
      <w:r w:rsidRPr="001F3BB1">
        <w:rPr>
          <w:iCs/>
          <w:szCs w:val="24"/>
        </w:rPr>
        <w:t>sudah</w:t>
      </w:r>
      <w:proofErr w:type="spellEnd"/>
      <w:r w:rsidRPr="001F3BB1">
        <w:rPr>
          <w:iCs/>
          <w:szCs w:val="24"/>
        </w:rPr>
        <w:t xml:space="preserve"> </w:t>
      </w:r>
      <w:proofErr w:type="spellStart"/>
      <w:r w:rsidRPr="001F3BB1">
        <w:rPr>
          <w:iCs/>
          <w:szCs w:val="24"/>
        </w:rPr>
        <w:t>dilakukan</w:t>
      </w:r>
      <w:proofErr w:type="spellEnd"/>
      <w:r w:rsidRPr="001F3BB1">
        <w:rPr>
          <w:iCs/>
          <w:szCs w:val="24"/>
        </w:rPr>
        <w:t xml:space="preserve">, </w:t>
      </w:r>
      <w:proofErr w:type="spellStart"/>
      <w:r w:rsidRPr="001F3BB1">
        <w:rPr>
          <w:iCs/>
          <w:szCs w:val="24"/>
        </w:rPr>
        <w:t>variabel</w:t>
      </w:r>
      <w:proofErr w:type="spellEnd"/>
      <w:r w:rsidRPr="001F3BB1">
        <w:rPr>
          <w:iCs/>
          <w:szCs w:val="24"/>
        </w:rPr>
        <w:t xml:space="preserve"> </w:t>
      </w:r>
      <w:proofErr w:type="spellStart"/>
      <w:r w:rsidRPr="001F3BB1">
        <w:rPr>
          <w:iCs/>
          <w:szCs w:val="24"/>
        </w:rPr>
        <w:t>kualitas</w:t>
      </w:r>
      <w:proofErr w:type="spellEnd"/>
      <w:r w:rsidRPr="001F3BB1">
        <w:rPr>
          <w:iCs/>
          <w:szCs w:val="24"/>
        </w:rPr>
        <w:t xml:space="preserve"> </w:t>
      </w:r>
      <w:proofErr w:type="spellStart"/>
      <w:r w:rsidRPr="001F3BB1">
        <w:rPr>
          <w:iCs/>
          <w:szCs w:val="24"/>
        </w:rPr>
        <w:t>produk</w:t>
      </w:r>
      <w:proofErr w:type="spellEnd"/>
      <w:r w:rsidRPr="001F3BB1">
        <w:rPr>
          <w:iCs/>
          <w:szCs w:val="24"/>
        </w:rPr>
        <w:t xml:space="preserve"> </w:t>
      </w:r>
      <w:proofErr w:type="spellStart"/>
      <w:r w:rsidRPr="001F3BB1">
        <w:rPr>
          <w:iCs/>
          <w:szCs w:val="24"/>
        </w:rPr>
        <w:t>berpengaruh</w:t>
      </w:r>
      <w:proofErr w:type="spellEnd"/>
      <w:r w:rsidRPr="001F3BB1">
        <w:rPr>
          <w:iCs/>
          <w:szCs w:val="24"/>
        </w:rPr>
        <w:t xml:space="preserve"> </w:t>
      </w:r>
      <w:proofErr w:type="spellStart"/>
      <w:r w:rsidRPr="001F3BB1">
        <w:rPr>
          <w:iCs/>
          <w:szCs w:val="24"/>
        </w:rPr>
        <w:t>signifikan</w:t>
      </w:r>
      <w:proofErr w:type="spellEnd"/>
      <w:r w:rsidRPr="001F3BB1">
        <w:rPr>
          <w:iCs/>
          <w:szCs w:val="24"/>
        </w:rPr>
        <w:t xml:space="preserve"> </w:t>
      </w:r>
      <w:proofErr w:type="spellStart"/>
      <w:r w:rsidRPr="001F3BB1">
        <w:rPr>
          <w:iCs/>
          <w:szCs w:val="24"/>
        </w:rPr>
        <w:t>terhadap</w:t>
      </w:r>
      <w:proofErr w:type="spellEnd"/>
      <w:r w:rsidRPr="001F3BB1">
        <w:rPr>
          <w:iCs/>
          <w:szCs w:val="24"/>
        </w:rPr>
        <w:t xml:space="preserve"> </w:t>
      </w:r>
      <w:proofErr w:type="spellStart"/>
      <w:r w:rsidRPr="001F3BB1">
        <w:rPr>
          <w:iCs/>
          <w:szCs w:val="24"/>
        </w:rPr>
        <w:t>keputusan</w:t>
      </w:r>
      <w:proofErr w:type="spellEnd"/>
      <w:r w:rsidRPr="001F3BB1">
        <w:rPr>
          <w:iCs/>
          <w:szCs w:val="24"/>
        </w:rPr>
        <w:t xml:space="preserve"> </w:t>
      </w:r>
      <w:proofErr w:type="spellStart"/>
      <w:r w:rsidRPr="001F3BB1">
        <w:rPr>
          <w:iCs/>
          <w:szCs w:val="24"/>
        </w:rPr>
        <w:t>pembelian</w:t>
      </w:r>
      <w:proofErr w:type="spellEnd"/>
      <w:r w:rsidRPr="001F3BB1">
        <w:rPr>
          <w:iCs/>
          <w:szCs w:val="24"/>
        </w:rPr>
        <w:t xml:space="preserve">. </w:t>
      </w:r>
      <w:proofErr w:type="spellStart"/>
      <w:r w:rsidRPr="001F3BB1">
        <w:rPr>
          <w:iCs/>
          <w:szCs w:val="24"/>
        </w:rPr>
        <w:t>Sehingga</w:t>
      </w:r>
      <w:proofErr w:type="spellEnd"/>
      <w:r w:rsidRPr="001F3BB1">
        <w:rPr>
          <w:iCs/>
          <w:szCs w:val="24"/>
        </w:rPr>
        <w:t xml:space="preserve">, </w:t>
      </w:r>
      <w:proofErr w:type="spellStart"/>
      <w:r w:rsidRPr="001F3BB1">
        <w:rPr>
          <w:iCs/>
          <w:szCs w:val="24"/>
        </w:rPr>
        <w:t>ketika</w:t>
      </w:r>
      <w:proofErr w:type="spellEnd"/>
      <w:r w:rsidRPr="001F3BB1">
        <w:rPr>
          <w:iCs/>
          <w:szCs w:val="24"/>
        </w:rPr>
        <w:t xml:space="preserve"> </w:t>
      </w:r>
      <w:proofErr w:type="spellStart"/>
      <w:r w:rsidRPr="001F3BB1">
        <w:rPr>
          <w:iCs/>
          <w:szCs w:val="24"/>
        </w:rPr>
        <w:t>pelaku</w:t>
      </w:r>
      <w:proofErr w:type="spellEnd"/>
      <w:r w:rsidRPr="001F3BB1">
        <w:rPr>
          <w:iCs/>
          <w:szCs w:val="24"/>
        </w:rPr>
        <w:t xml:space="preserve"> UMKM </w:t>
      </w:r>
      <w:proofErr w:type="spellStart"/>
      <w:r w:rsidRPr="001F3BB1">
        <w:rPr>
          <w:iCs/>
          <w:szCs w:val="24"/>
        </w:rPr>
        <w:t>menjual</w:t>
      </w:r>
      <w:proofErr w:type="spellEnd"/>
      <w:r w:rsidRPr="001F3BB1">
        <w:rPr>
          <w:iCs/>
          <w:szCs w:val="24"/>
        </w:rPr>
        <w:t xml:space="preserve"> </w:t>
      </w:r>
      <w:proofErr w:type="spellStart"/>
      <w:r w:rsidRPr="001F3BB1">
        <w:rPr>
          <w:iCs/>
          <w:szCs w:val="24"/>
        </w:rPr>
        <w:t>produk</w:t>
      </w:r>
      <w:proofErr w:type="spellEnd"/>
      <w:r w:rsidRPr="001F3BB1">
        <w:rPr>
          <w:iCs/>
          <w:szCs w:val="24"/>
        </w:rPr>
        <w:t xml:space="preserve"> yang </w:t>
      </w:r>
      <w:proofErr w:type="spellStart"/>
      <w:r w:rsidRPr="001F3BB1">
        <w:rPr>
          <w:iCs/>
          <w:szCs w:val="24"/>
        </w:rPr>
        <w:t>memiliki</w:t>
      </w:r>
      <w:proofErr w:type="spellEnd"/>
      <w:r w:rsidRPr="001F3BB1">
        <w:rPr>
          <w:iCs/>
          <w:szCs w:val="24"/>
        </w:rPr>
        <w:t xml:space="preserve"> </w:t>
      </w:r>
      <w:proofErr w:type="spellStart"/>
      <w:r w:rsidRPr="001F3BB1">
        <w:rPr>
          <w:iCs/>
          <w:szCs w:val="24"/>
        </w:rPr>
        <w:t>kualitas</w:t>
      </w:r>
      <w:proofErr w:type="spellEnd"/>
      <w:r w:rsidRPr="001F3BB1">
        <w:rPr>
          <w:iCs/>
          <w:szCs w:val="24"/>
        </w:rPr>
        <w:t xml:space="preserve"> </w:t>
      </w:r>
      <w:proofErr w:type="spellStart"/>
      <w:r w:rsidRPr="001F3BB1">
        <w:rPr>
          <w:iCs/>
          <w:szCs w:val="24"/>
        </w:rPr>
        <w:t>dapat</w:t>
      </w:r>
      <w:proofErr w:type="spellEnd"/>
      <w:r w:rsidRPr="001F3BB1">
        <w:rPr>
          <w:iCs/>
          <w:szCs w:val="24"/>
        </w:rPr>
        <w:t xml:space="preserve"> </w:t>
      </w:r>
      <w:proofErr w:type="spellStart"/>
      <w:r w:rsidRPr="001F3BB1">
        <w:rPr>
          <w:iCs/>
          <w:szCs w:val="24"/>
        </w:rPr>
        <w:t>dipastikan</w:t>
      </w:r>
      <w:proofErr w:type="spellEnd"/>
      <w:r w:rsidRPr="001F3BB1">
        <w:rPr>
          <w:iCs/>
          <w:szCs w:val="24"/>
        </w:rPr>
        <w:t xml:space="preserve"> </w:t>
      </w:r>
      <w:proofErr w:type="spellStart"/>
      <w:r w:rsidRPr="001F3BB1">
        <w:rPr>
          <w:iCs/>
          <w:szCs w:val="24"/>
        </w:rPr>
        <w:t>calon</w:t>
      </w:r>
      <w:proofErr w:type="spellEnd"/>
      <w:r w:rsidRPr="001F3BB1">
        <w:rPr>
          <w:iCs/>
          <w:szCs w:val="24"/>
        </w:rPr>
        <w:t xml:space="preserve"> </w:t>
      </w:r>
      <w:proofErr w:type="spellStart"/>
      <w:r w:rsidRPr="001F3BB1">
        <w:rPr>
          <w:iCs/>
          <w:szCs w:val="24"/>
        </w:rPr>
        <w:t>konsumen</w:t>
      </w:r>
      <w:proofErr w:type="spellEnd"/>
      <w:r w:rsidRPr="001F3BB1">
        <w:rPr>
          <w:iCs/>
          <w:szCs w:val="24"/>
        </w:rPr>
        <w:t xml:space="preserve"> </w:t>
      </w:r>
      <w:proofErr w:type="spellStart"/>
      <w:r w:rsidRPr="001F3BB1">
        <w:rPr>
          <w:iCs/>
          <w:szCs w:val="24"/>
        </w:rPr>
        <w:t>akan</w:t>
      </w:r>
      <w:proofErr w:type="spellEnd"/>
      <w:r w:rsidRPr="001F3BB1">
        <w:rPr>
          <w:iCs/>
          <w:szCs w:val="24"/>
        </w:rPr>
        <w:t xml:space="preserve"> </w:t>
      </w:r>
      <w:proofErr w:type="spellStart"/>
      <w:r w:rsidRPr="001F3BB1">
        <w:rPr>
          <w:iCs/>
          <w:szCs w:val="24"/>
        </w:rPr>
        <w:t>melakukan</w:t>
      </w:r>
      <w:proofErr w:type="spellEnd"/>
      <w:r w:rsidRPr="001F3BB1">
        <w:rPr>
          <w:iCs/>
          <w:szCs w:val="24"/>
        </w:rPr>
        <w:t xml:space="preserve"> </w:t>
      </w:r>
      <w:proofErr w:type="spellStart"/>
      <w:r w:rsidRPr="001F3BB1">
        <w:rPr>
          <w:iCs/>
          <w:szCs w:val="24"/>
        </w:rPr>
        <w:t>pembelian</w:t>
      </w:r>
      <w:proofErr w:type="spellEnd"/>
      <w:r w:rsidRPr="001F3BB1">
        <w:rPr>
          <w:iCs/>
          <w:szCs w:val="24"/>
        </w:rPr>
        <w:t>.</w:t>
      </w:r>
      <w:r>
        <w:rPr>
          <w:iCs/>
          <w:szCs w:val="24"/>
        </w:rPr>
        <w:t xml:space="preserve"> </w:t>
      </w:r>
      <w:r w:rsidRPr="001F3BB1">
        <w:rPr>
          <w:iCs/>
          <w:szCs w:val="24"/>
        </w:rPr>
        <w:t xml:space="preserve">Hal </w:t>
      </w:r>
      <w:proofErr w:type="spellStart"/>
      <w:r w:rsidRPr="001F3BB1">
        <w:rPr>
          <w:iCs/>
          <w:szCs w:val="24"/>
        </w:rPr>
        <w:t>ini</w:t>
      </w:r>
      <w:proofErr w:type="spellEnd"/>
      <w:r w:rsidRPr="001F3BB1">
        <w:rPr>
          <w:iCs/>
          <w:szCs w:val="24"/>
        </w:rPr>
        <w:t xml:space="preserve"> </w:t>
      </w:r>
      <w:proofErr w:type="spellStart"/>
      <w:r w:rsidRPr="001F3BB1">
        <w:rPr>
          <w:iCs/>
          <w:szCs w:val="24"/>
        </w:rPr>
        <w:t>menunjukkan</w:t>
      </w:r>
      <w:proofErr w:type="spellEnd"/>
      <w:r w:rsidRPr="001F3BB1">
        <w:rPr>
          <w:iCs/>
          <w:szCs w:val="24"/>
        </w:rPr>
        <w:t xml:space="preserve"> </w:t>
      </w:r>
      <w:proofErr w:type="spellStart"/>
      <w:r w:rsidRPr="001F3BB1">
        <w:rPr>
          <w:iCs/>
          <w:szCs w:val="24"/>
        </w:rPr>
        <w:t>bahwa</w:t>
      </w:r>
      <w:proofErr w:type="spellEnd"/>
      <w:r w:rsidRPr="001F3BB1">
        <w:rPr>
          <w:iCs/>
          <w:szCs w:val="24"/>
        </w:rPr>
        <w:t xml:space="preserve"> </w:t>
      </w:r>
      <w:proofErr w:type="spellStart"/>
      <w:r w:rsidRPr="001F3BB1">
        <w:rPr>
          <w:iCs/>
          <w:szCs w:val="24"/>
        </w:rPr>
        <w:t>pengunjung</w:t>
      </w:r>
      <w:proofErr w:type="spellEnd"/>
      <w:r w:rsidRPr="001F3BB1">
        <w:rPr>
          <w:iCs/>
          <w:szCs w:val="24"/>
        </w:rPr>
        <w:t xml:space="preserve"> </w:t>
      </w:r>
      <w:proofErr w:type="spellStart"/>
      <w:r w:rsidRPr="001F3BB1">
        <w:rPr>
          <w:iCs/>
          <w:szCs w:val="24"/>
        </w:rPr>
        <w:t>lapangan</w:t>
      </w:r>
      <w:proofErr w:type="spellEnd"/>
      <w:r w:rsidRPr="001F3BB1">
        <w:rPr>
          <w:iCs/>
          <w:szCs w:val="24"/>
        </w:rPr>
        <w:t xml:space="preserve"> </w:t>
      </w:r>
      <w:proofErr w:type="spellStart"/>
      <w:r w:rsidRPr="001F3BB1">
        <w:rPr>
          <w:iCs/>
          <w:szCs w:val="24"/>
        </w:rPr>
        <w:t>brawijaya</w:t>
      </w:r>
      <w:proofErr w:type="spellEnd"/>
      <w:r w:rsidRPr="001F3BB1">
        <w:rPr>
          <w:iCs/>
          <w:szCs w:val="24"/>
        </w:rPr>
        <w:t xml:space="preserve"> </w:t>
      </w:r>
      <w:proofErr w:type="spellStart"/>
      <w:r w:rsidRPr="001F3BB1">
        <w:rPr>
          <w:iCs/>
          <w:szCs w:val="24"/>
        </w:rPr>
        <w:t>saat</w:t>
      </w:r>
      <w:proofErr w:type="spellEnd"/>
      <w:r w:rsidRPr="001F3BB1">
        <w:rPr>
          <w:iCs/>
          <w:szCs w:val="24"/>
        </w:rPr>
        <w:t xml:space="preserve"> </w:t>
      </w:r>
      <w:proofErr w:type="spellStart"/>
      <w:r w:rsidRPr="001F3BB1">
        <w:rPr>
          <w:iCs/>
          <w:szCs w:val="24"/>
        </w:rPr>
        <w:t>melakukan</w:t>
      </w:r>
      <w:proofErr w:type="spellEnd"/>
      <w:r w:rsidRPr="001F3BB1">
        <w:rPr>
          <w:iCs/>
          <w:szCs w:val="24"/>
        </w:rPr>
        <w:t xml:space="preserve"> </w:t>
      </w:r>
      <w:proofErr w:type="spellStart"/>
      <w:r w:rsidRPr="001F3BB1">
        <w:rPr>
          <w:iCs/>
          <w:szCs w:val="24"/>
        </w:rPr>
        <w:t>pembelian</w:t>
      </w:r>
      <w:proofErr w:type="spellEnd"/>
      <w:r w:rsidRPr="001F3BB1">
        <w:rPr>
          <w:iCs/>
          <w:szCs w:val="24"/>
        </w:rPr>
        <w:t xml:space="preserve"> </w:t>
      </w:r>
      <w:proofErr w:type="spellStart"/>
      <w:r w:rsidRPr="001F3BB1">
        <w:rPr>
          <w:iCs/>
          <w:szCs w:val="24"/>
        </w:rPr>
        <w:t>hal</w:t>
      </w:r>
      <w:proofErr w:type="spellEnd"/>
      <w:r w:rsidRPr="001F3BB1">
        <w:rPr>
          <w:iCs/>
          <w:szCs w:val="24"/>
        </w:rPr>
        <w:t xml:space="preserve"> </w:t>
      </w:r>
      <w:proofErr w:type="spellStart"/>
      <w:r w:rsidRPr="001F3BB1">
        <w:rPr>
          <w:iCs/>
          <w:szCs w:val="24"/>
        </w:rPr>
        <w:t>pertama</w:t>
      </w:r>
      <w:proofErr w:type="spellEnd"/>
      <w:r w:rsidRPr="001F3BB1">
        <w:rPr>
          <w:iCs/>
          <w:szCs w:val="24"/>
        </w:rPr>
        <w:t xml:space="preserve"> kali </w:t>
      </w:r>
      <w:proofErr w:type="spellStart"/>
      <w:r w:rsidRPr="001F3BB1">
        <w:rPr>
          <w:iCs/>
          <w:szCs w:val="24"/>
        </w:rPr>
        <w:t>dilakukan</w:t>
      </w:r>
      <w:proofErr w:type="spellEnd"/>
      <w:r w:rsidRPr="001F3BB1">
        <w:rPr>
          <w:iCs/>
          <w:szCs w:val="24"/>
        </w:rPr>
        <w:t xml:space="preserve"> </w:t>
      </w:r>
      <w:proofErr w:type="spellStart"/>
      <w:r w:rsidRPr="001F3BB1">
        <w:rPr>
          <w:iCs/>
          <w:szCs w:val="24"/>
        </w:rPr>
        <w:t>yaitu</w:t>
      </w:r>
      <w:proofErr w:type="spellEnd"/>
      <w:r w:rsidRPr="001F3BB1">
        <w:rPr>
          <w:iCs/>
          <w:szCs w:val="24"/>
        </w:rPr>
        <w:t xml:space="preserve"> </w:t>
      </w:r>
      <w:proofErr w:type="spellStart"/>
      <w:r w:rsidRPr="001F3BB1">
        <w:rPr>
          <w:iCs/>
          <w:szCs w:val="24"/>
        </w:rPr>
        <w:t>mengetahui</w:t>
      </w:r>
      <w:proofErr w:type="spellEnd"/>
      <w:r w:rsidRPr="001F3BB1">
        <w:rPr>
          <w:iCs/>
          <w:szCs w:val="24"/>
        </w:rPr>
        <w:t xml:space="preserve"> </w:t>
      </w:r>
      <w:proofErr w:type="spellStart"/>
      <w:r w:rsidRPr="001F3BB1">
        <w:rPr>
          <w:iCs/>
          <w:szCs w:val="24"/>
        </w:rPr>
        <w:t>tampilan</w:t>
      </w:r>
      <w:proofErr w:type="spellEnd"/>
      <w:r w:rsidRPr="001F3BB1">
        <w:rPr>
          <w:iCs/>
          <w:szCs w:val="24"/>
        </w:rPr>
        <w:t xml:space="preserve"> </w:t>
      </w:r>
      <w:proofErr w:type="spellStart"/>
      <w:r w:rsidRPr="001F3BB1">
        <w:rPr>
          <w:iCs/>
          <w:szCs w:val="24"/>
        </w:rPr>
        <w:t>makanan</w:t>
      </w:r>
      <w:proofErr w:type="spellEnd"/>
      <w:r w:rsidRPr="001F3BB1">
        <w:rPr>
          <w:iCs/>
          <w:szCs w:val="24"/>
        </w:rPr>
        <w:t xml:space="preserve"> </w:t>
      </w:r>
      <w:proofErr w:type="spellStart"/>
      <w:r w:rsidRPr="001F3BB1">
        <w:rPr>
          <w:iCs/>
          <w:szCs w:val="24"/>
        </w:rPr>
        <w:t>atau</w:t>
      </w:r>
      <w:proofErr w:type="spellEnd"/>
      <w:r w:rsidRPr="001F3BB1">
        <w:rPr>
          <w:iCs/>
          <w:szCs w:val="24"/>
        </w:rPr>
        <w:t xml:space="preserve"> </w:t>
      </w:r>
      <w:proofErr w:type="spellStart"/>
      <w:r w:rsidRPr="001F3BB1">
        <w:rPr>
          <w:iCs/>
          <w:szCs w:val="24"/>
        </w:rPr>
        <w:t>penyajian</w:t>
      </w:r>
      <w:proofErr w:type="spellEnd"/>
      <w:r w:rsidRPr="001F3BB1">
        <w:rPr>
          <w:iCs/>
          <w:szCs w:val="24"/>
        </w:rPr>
        <w:t xml:space="preserve"> </w:t>
      </w:r>
      <w:proofErr w:type="spellStart"/>
      <w:r w:rsidRPr="001F3BB1">
        <w:rPr>
          <w:iCs/>
          <w:szCs w:val="24"/>
        </w:rPr>
        <w:t>makanan</w:t>
      </w:r>
      <w:proofErr w:type="spellEnd"/>
      <w:r w:rsidRPr="001F3BB1">
        <w:rPr>
          <w:iCs/>
          <w:szCs w:val="24"/>
        </w:rPr>
        <w:t xml:space="preserve"> yang </w:t>
      </w:r>
      <w:proofErr w:type="spellStart"/>
      <w:r w:rsidRPr="001F3BB1">
        <w:rPr>
          <w:iCs/>
          <w:szCs w:val="24"/>
        </w:rPr>
        <w:t>akan</w:t>
      </w:r>
      <w:proofErr w:type="spellEnd"/>
      <w:r w:rsidRPr="001F3BB1">
        <w:rPr>
          <w:iCs/>
          <w:szCs w:val="24"/>
        </w:rPr>
        <w:t xml:space="preserve"> di </w:t>
      </w:r>
      <w:proofErr w:type="spellStart"/>
      <w:r w:rsidRPr="001F3BB1">
        <w:rPr>
          <w:iCs/>
          <w:szCs w:val="24"/>
        </w:rPr>
        <w:t>suguhkan</w:t>
      </w:r>
      <w:proofErr w:type="spellEnd"/>
      <w:r w:rsidRPr="001F3BB1">
        <w:rPr>
          <w:iCs/>
          <w:szCs w:val="24"/>
        </w:rPr>
        <w:t xml:space="preserve"> </w:t>
      </w:r>
      <w:proofErr w:type="spellStart"/>
      <w:r w:rsidRPr="001F3BB1">
        <w:rPr>
          <w:iCs/>
          <w:szCs w:val="24"/>
        </w:rPr>
        <w:t>kepada</w:t>
      </w:r>
      <w:proofErr w:type="spellEnd"/>
      <w:r w:rsidRPr="001F3BB1">
        <w:rPr>
          <w:iCs/>
          <w:szCs w:val="24"/>
        </w:rPr>
        <w:t xml:space="preserve"> </w:t>
      </w:r>
      <w:proofErr w:type="spellStart"/>
      <w:r w:rsidRPr="001F3BB1">
        <w:rPr>
          <w:iCs/>
          <w:szCs w:val="24"/>
        </w:rPr>
        <w:t>konsumen</w:t>
      </w:r>
      <w:proofErr w:type="spellEnd"/>
      <w:r w:rsidRPr="001F3BB1">
        <w:rPr>
          <w:iCs/>
          <w:szCs w:val="24"/>
        </w:rPr>
        <w:t xml:space="preserve">. Ketika </w:t>
      </w:r>
      <w:proofErr w:type="spellStart"/>
      <w:r w:rsidRPr="001F3BB1">
        <w:rPr>
          <w:iCs/>
          <w:szCs w:val="24"/>
        </w:rPr>
        <w:t>pelaku</w:t>
      </w:r>
      <w:proofErr w:type="spellEnd"/>
      <w:r w:rsidRPr="001F3BB1">
        <w:rPr>
          <w:iCs/>
          <w:szCs w:val="24"/>
        </w:rPr>
        <w:t xml:space="preserve"> </w:t>
      </w:r>
      <w:proofErr w:type="spellStart"/>
      <w:r w:rsidRPr="001F3BB1">
        <w:rPr>
          <w:iCs/>
          <w:szCs w:val="24"/>
        </w:rPr>
        <w:t>usaha</w:t>
      </w:r>
      <w:proofErr w:type="spellEnd"/>
      <w:r w:rsidRPr="001F3BB1">
        <w:rPr>
          <w:iCs/>
          <w:szCs w:val="24"/>
        </w:rPr>
        <w:t xml:space="preserve"> </w:t>
      </w:r>
      <w:proofErr w:type="spellStart"/>
      <w:r w:rsidRPr="001F3BB1">
        <w:rPr>
          <w:iCs/>
          <w:szCs w:val="24"/>
        </w:rPr>
        <w:t>menyajikan</w:t>
      </w:r>
      <w:proofErr w:type="spellEnd"/>
      <w:r w:rsidRPr="001F3BB1">
        <w:rPr>
          <w:iCs/>
          <w:szCs w:val="24"/>
        </w:rPr>
        <w:t xml:space="preserve"> </w:t>
      </w:r>
      <w:proofErr w:type="spellStart"/>
      <w:r w:rsidRPr="001F3BB1">
        <w:rPr>
          <w:iCs/>
          <w:szCs w:val="24"/>
        </w:rPr>
        <w:t>makanan</w:t>
      </w:r>
      <w:proofErr w:type="spellEnd"/>
      <w:r w:rsidRPr="001F3BB1">
        <w:rPr>
          <w:iCs/>
          <w:szCs w:val="24"/>
        </w:rPr>
        <w:t xml:space="preserve"> </w:t>
      </w:r>
      <w:proofErr w:type="spellStart"/>
      <w:r w:rsidRPr="001F3BB1">
        <w:rPr>
          <w:iCs/>
          <w:szCs w:val="24"/>
        </w:rPr>
        <w:t>dengan</w:t>
      </w:r>
      <w:proofErr w:type="spellEnd"/>
      <w:r w:rsidRPr="001F3BB1">
        <w:rPr>
          <w:iCs/>
          <w:szCs w:val="24"/>
        </w:rPr>
        <w:t xml:space="preserve"> </w:t>
      </w:r>
      <w:proofErr w:type="spellStart"/>
      <w:r w:rsidRPr="001F3BB1">
        <w:rPr>
          <w:iCs/>
          <w:szCs w:val="24"/>
        </w:rPr>
        <w:t>tampilan</w:t>
      </w:r>
      <w:proofErr w:type="spellEnd"/>
      <w:r w:rsidRPr="001F3BB1">
        <w:rPr>
          <w:iCs/>
          <w:szCs w:val="24"/>
        </w:rPr>
        <w:t xml:space="preserve"> yang </w:t>
      </w:r>
      <w:proofErr w:type="spellStart"/>
      <w:r w:rsidRPr="001F3BB1">
        <w:rPr>
          <w:iCs/>
          <w:szCs w:val="24"/>
        </w:rPr>
        <w:t>higienis</w:t>
      </w:r>
      <w:proofErr w:type="spellEnd"/>
      <w:r w:rsidRPr="001F3BB1">
        <w:rPr>
          <w:iCs/>
          <w:szCs w:val="24"/>
        </w:rPr>
        <w:t xml:space="preserve"> </w:t>
      </w:r>
      <w:proofErr w:type="spellStart"/>
      <w:r w:rsidRPr="001F3BB1">
        <w:rPr>
          <w:iCs/>
          <w:szCs w:val="24"/>
        </w:rPr>
        <w:t>maupun</w:t>
      </w:r>
      <w:proofErr w:type="spellEnd"/>
      <w:r w:rsidRPr="001F3BB1">
        <w:rPr>
          <w:iCs/>
          <w:szCs w:val="24"/>
        </w:rPr>
        <w:t xml:space="preserve"> </w:t>
      </w:r>
      <w:proofErr w:type="spellStart"/>
      <w:r w:rsidRPr="001F3BB1">
        <w:rPr>
          <w:iCs/>
          <w:szCs w:val="24"/>
        </w:rPr>
        <w:t>makanan</w:t>
      </w:r>
      <w:proofErr w:type="spellEnd"/>
      <w:r w:rsidRPr="001F3BB1">
        <w:rPr>
          <w:iCs/>
          <w:szCs w:val="24"/>
        </w:rPr>
        <w:t xml:space="preserve"> yang </w:t>
      </w:r>
      <w:proofErr w:type="spellStart"/>
      <w:r w:rsidRPr="001F3BB1">
        <w:rPr>
          <w:iCs/>
          <w:szCs w:val="24"/>
        </w:rPr>
        <w:t>berkualitas</w:t>
      </w:r>
      <w:proofErr w:type="spellEnd"/>
      <w:r w:rsidRPr="001F3BB1">
        <w:rPr>
          <w:iCs/>
          <w:szCs w:val="24"/>
        </w:rPr>
        <w:t xml:space="preserve">, </w:t>
      </w:r>
      <w:proofErr w:type="spellStart"/>
      <w:r w:rsidRPr="001F3BB1">
        <w:rPr>
          <w:iCs/>
          <w:szCs w:val="24"/>
        </w:rPr>
        <w:t>maka</w:t>
      </w:r>
      <w:proofErr w:type="spellEnd"/>
      <w:r w:rsidRPr="001F3BB1">
        <w:rPr>
          <w:iCs/>
          <w:szCs w:val="24"/>
        </w:rPr>
        <w:t xml:space="preserve"> </w:t>
      </w:r>
      <w:proofErr w:type="spellStart"/>
      <w:r w:rsidRPr="001F3BB1">
        <w:rPr>
          <w:iCs/>
          <w:szCs w:val="24"/>
        </w:rPr>
        <w:t>pembeli</w:t>
      </w:r>
      <w:proofErr w:type="spellEnd"/>
      <w:r w:rsidRPr="001F3BB1">
        <w:rPr>
          <w:iCs/>
          <w:szCs w:val="24"/>
        </w:rPr>
        <w:t xml:space="preserve"> </w:t>
      </w:r>
      <w:proofErr w:type="spellStart"/>
      <w:r w:rsidRPr="001F3BB1">
        <w:rPr>
          <w:iCs/>
          <w:szCs w:val="24"/>
        </w:rPr>
        <w:t>tersebut</w:t>
      </w:r>
      <w:proofErr w:type="spellEnd"/>
      <w:r w:rsidRPr="001F3BB1">
        <w:rPr>
          <w:iCs/>
          <w:szCs w:val="24"/>
        </w:rPr>
        <w:t xml:space="preserve"> </w:t>
      </w:r>
      <w:proofErr w:type="spellStart"/>
      <w:r w:rsidRPr="001F3BB1">
        <w:rPr>
          <w:iCs/>
          <w:szCs w:val="24"/>
        </w:rPr>
        <w:t>akan</w:t>
      </w:r>
      <w:proofErr w:type="spellEnd"/>
      <w:r w:rsidRPr="001F3BB1">
        <w:rPr>
          <w:iCs/>
          <w:szCs w:val="24"/>
        </w:rPr>
        <w:t xml:space="preserve"> </w:t>
      </w:r>
      <w:proofErr w:type="spellStart"/>
      <w:r w:rsidRPr="001F3BB1">
        <w:rPr>
          <w:iCs/>
          <w:szCs w:val="24"/>
        </w:rPr>
        <w:t>tertarik</w:t>
      </w:r>
      <w:proofErr w:type="spellEnd"/>
      <w:r w:rsidRPr="001F3BB1">
        <w:rPr>
          <w:iCs/>
          <w:szCs w:val="24"/>
        </w:rPr>
        <w:t xml:space="preserve"> </w:t>
      </w:r>
      <w:proofErr w:type="spellStart"/>
      <w:r w:rsidRPr="001F3BB1">
        <w:rPr>
          <w:iCs/>
          <w:szCs w:val="24"/>
        </w:rPr>
        <w:t>melakukan</w:t>
      </w:r>
      <w:proofErr w:type="spellEnd"/>
      <w:r w:rsidRPr="001F3BB1">
        <w:rPr>
          <w:iCs/>
          <w:szCs w:val="24"/>
        </w:rPr>
        <w:t xml:space="preserve"> </w:t>
      </w:r>
      <w:proofErr w:type="spellStart"/>
      <w:r w:rsidRPr="001F3BB1">
        <w:rPr>
          <w:iCs/>
          <w:szCs w:val="24"/>
        </w:rPr>
        <w:t>pembelian</w:t>
      </w:r>
      <w:proofErr w:type="spellEnd"/>
      <w:r w:rsidRPr="001F3BB1">
        <w:rPr>
          <w:iCs/>
          <w:szCs w:val="24"/>
        </w:rPr>
        <w:t xml:space="preserve">. </w:t>
      </w:r>
      <w:proofErr w:type="spellStart"/>
      <w:r w:rsidRPr="001F3BB1">
        <w:rPr>
          <w:iCs/>
          <w:szCs w:val="24"/>
        </w:rPr>
        <w:t>Kedua</w:t>
      </w:r>
      <w:proofErr w:type="spellEnd"/>
      <w:r w:rsidRPr="001F3BB1">
        <w:rPr>
          <w:iCs/>
          <w:szCs w:val="24"/>
        </w:rPr>
        <w:t xml:space="preserve">, </w:t>
      </w:r>
      <w:proofErr w:type="spellStart"/>
      <w:r w:rsidRPr="001F3BB1">
        <w:rPr>
          <w:iCs/>
          <w:szCs w:val="24"/>
        </w:rPr>
        <w:t>dengan</w:t>
      </w:r>
      <w:proofErr w:type="spellEnd"/>
      <w:r w:rsidRPr="001F3BB1">
        <w:rPr>
          <w:iCs/>
          <w:szCs w:val="24"/>
        </w:rPr>
        <w:t xml:space="preserve"> </w:t>
      </w:r>
      <w:proofErr w:type="spellStart"/>
      <w:r w:rsidRPr="001F3BB1">
        <w:rPr>
          <w:iCs/>
          <w:szCs w:val="24"/>
        </w:rPr>
        <w:t>adanya</w:t>
      </w:r>
      <w:proofErr w:type="spellEnd"/>
      <w:r w:rsidRPr="001F3BB1">
        <w:rPr>
          <w:iCs/>
          <w:szCs w:val="24"/>
        </w:rPr>
        <w:t xml:space="preserve"> </w:t>
      </w:r>
      <w:proofErr w:type="spellStart"/>
      <w:r w:rsidRPr="001F3BB1">
        <w:rPr>
          <w:iCs/>
          <w:szCs w:val="24"/>
        </w:rPr>
        <w:t>variasi</w:t>
      </w:r>
      <w:proofErr w:type="spellEnd"/>
      <w:r w:rsidRPr="001F3BB1">
        <w:rPr>
          <w:iCs/>
          <w:szCs w:val="24"/>
        </w:rPr>
        <w:t xml:space="preserve"> </w:t>
      </w:r>
      <w:proofErr w:type="spellStart"/>
      <w:r w:rsidRPr="001F3BB1">
        <w:rPr>
          <w:iCs/>
          <w:szCs w:val="24"/>
        </w:rPr>
        <w:t>makanan</w:t>
      </w:r>
      <w:proofErr w:type="spellEnd"/>
      <w:r w:rsidRPr="001F3BB1">
        <w:rPr>
          <w:iCs/>
          <w:szCs w:val="24"/>
        </w:rPr>
        <w:t xml:space="preserve"> pada </w:t>
      </w:r>
      <w:proofErr w:type="spellStart"/>
      <w:r w:rsidRPr="001F3BB1">
        <w:rPr>
          <w:iCs/>
          <w:szCs w:val="24"/>
        </w:rPr>
        <w:t>setiap</w:t>
      </w:r>
      <w:proofErr w:type="spellEnd"/>
      <w:r w:rsidRPr="001F3BB1">
        <w:rPr>
          <w:iCs/>
          <w:szCs w:val="24"/>
        </w:rPr>
        <w:t xml:space="preserve"> menu yang </w:t>
      </w:r>
      <w:proofErr w:type="spellStart"/>
      <w:r w:rsidRPr="001F3BB1">
        <w:rPr>
          <w:iCs/>
          <w:szCs w:val="24"/>
        </w:rPr>
        <w:t>dijual</w:t>
      </w:r>
      <w:proofErr w:type="spellEnd"/>
      <w:r w:rsidRPr="001F3BB1">
        <w:rPr>
          <w:iCs/>
          <w:szCs w:val="24"/>
        </w:rPr>
        <w:t xml:space="preserve"> oleh </w:t>
      </w:r>
      <w:proofErr w:type="spellStart"/>
      <w:r w:rsidRPr="001F3BB1">
        <w:rPr>
          <w:iCs/>
          <w:szCs w:val="24"/>
        </w:rPr>
        <w:t>pelaku</w:t>
      </w:r>
      <w:proofErr w:type="spellEnd"/>
      <w:r w:rsidRPr="001F3BB1">
        <w:rPr>
          <w:iCs/>
          <w:szCs w:val="24"/>
        </w:rPr>
        <w:t xml:space="preserve"> </w:t>
      </w:r>
      <w:proofErr w:type="spellStart"/>
      <w:r w:rsidRPr="001F3BB1">
        <w:rPr>
          <w:iCs/>
          <w:szCs w:val="24"/>
        </w:rPr>
        <w:t>usaha</w:t>
      </w:r>
      <w:proofErr w:type="spellEnd"/>
      <w:r w:rsidRPr="001F3BB1">
        <w:rPr>
          <w:iCs/>
          <w:szCs w:val="24"/>
        </w:rPr>
        <w:t xml:space="preserve"> </w:t>
      </w:r>
      <w:proofErr w:type="spellStart"/>
      <w:r w:rsidRPr="001F3BB1">
        <w:rPr>
          <w:iCs/>
          <w:szCs w:val="24"/>
        </w:rPr>
        <w:t>maka</w:t>
      </w:r>
      <w:proofErr w:type="spellEnd"/>
      <w:r w:rsidRPr="001F3BB1">
        <w:rPr>
          <w:iCs/>
          <w:szCs w:val="24"/>
        </w:rPr>
        <w:t xml:space="preserve">, </w:t>
      </w:r>
      <w:proofErr w:type="spellStart"/>
      <w:r w:rsidRPr="001F3BB1">
        <w:rPr>
          <w:iCs/>
          <w:szCs w:val="24"/>
        </w:rPr>
        <w:t>konsumen</w:t>
      </w:r>
      <w:proofErr w:type="spellEnd"/>
      <w:r w:rsidRPr="001F3BB1">
        <w:rPr>
          <w:iCs/>
          <w:szCs w:val="24"/>
        </w:rPr>
        <w:t xml:space="preserve"> </w:t>
      </w:r>
      <w:proofErr w:type="spellStart"/>
      <w:r w:rsidRPr="001F3BB1">
        <w:rPr>
          <w:iCs/>
          <w:szCs w:val="24"/>
        </w:rPr>
        <w:t>dapat</w:t>
      </w:r>
      <w:proofErr w:type="spellEnd"/>
      <w:r w:rsidRPr="001F3BB1">
        <w:rPr>
          <w:iCs/>
          <w:szCs w:val="24"/>
        </w:rPr>
        <w:t xml:space="preserve"> </w:t>
      </w:r>
      <w:proofErr w:type="spellStart"/>
      <w:r w:rsidRPr="001F3BB1">
        <w:rPr>
          <w:iCs/>
          <w:szCs w:val="24"/>
        </w:rPr>
        <w:t>menilai</w:t>
      </w:r>
      <w:proofErr w:type="spellEnd"/>
      <w:r w:rsidRPr="001F3BB1">
        <w:rPr>
          <w:iCs/>
          <w:szCs w:val="24"/>
        </w:rPr>
        <w:t xml:space="preserve"> </w:t>
      </w:r>
      <w:proofErr w:type="spellStart"/>
      <w:r w:rsidRPr="001F3BB1">
        <w:rPr>
          <w:iCs/>
          <w:szCs w:val="24"/>
        </w:rPr>
        <w:t>beragamnya</w:t>
      </w:r>
      <w:proofErr w:type="spellEnd"/>
      <w:r w:rsidRPr="001F3BB1">
        <w:rPr>
          <w:iCs/>
          <w:szCs w:val="24"/>
        </w:rPr>
        <w:t xml:space="preserve"> </w:t>
      </w:r>
      <w:proofErr w:type="spellStart"/>
      <w:r w:rsidRPr="001F3BB1">
        <w:rPr>
          <w:iCs/>
          <w:szCs w:val="24"/>
        </w:rPr>
        <w:t>pilihan</w:t>
      </w:r>
      <w:proofErr w:type="spellEnd"/>
      <w:r w:rsidRPr="001F3BB1">
        <w:rPr>
          <w:iCs/>
          <w:szCs w:val="24"/>
        </w:rPr>
        <w:t xml:space="preserve"> </w:t>
      </w:r>
      <w:proofErr w:type="spellStart"/>
      <w:r w:rsidRPr="001F3BB1">
        <w:rPr>
          <w:iCs/>
          <w:szCs w:val="24"/>
        </w:rPr>
        <w:t>makanan</w:t>
      </w:r>
      <w:proofErr w:type="spellEnd"/>
      <w:r w:rsidRPr="001F3BB1">
        <w:rPr>
          <w:iCs/>
          <w:szCs w:val="24"/>
        </w:rPr>
        <w:t xml:space="preserve"> yang </w:t>
      </w:r>
      <w:proofErr w:type="spellStart"/>
      <w:r w:rsidRPr="001F3BB1">
        <w:rPr>
          <w:iCs/>
          <w:szCs w:val="24"/>
        </w:rPr>
        <w:t>ditawarkan</w:t>
      </w:r>
      <w:proofErr w:type="spellEnd"/>
      <w:r w:rsidRPr="001F3BB1">
        <w:rPr>
          <w:iCs/>
          <w:szCs w:val="24"/>
        </w:rPr>
        <w:t xml:space="preserve"> </w:t>
      </w:r>
      <w:proofErr w:type="spellStart"/>
      <w:r w:rsidRPr="001F3BB1">
        <w:rPr>
          <w:iCs/>
          <w:szCs w:val="24"/>
        </w:rPr>
        <w:t>kepada</w:t>
      </w:r>
      <w:proofErr w:type="spellEnd"/>
      <w:r w:rsidRPr="001F3BB1">
        <w:rPr>
          <w:iCs/>
          <w:szCs w:val="24"/>
        </w:rPr>
        <w:t xml:space="preserve"> </w:t>
      </w:r>
      <w:proofErr w:type="spellStart"/>
      <w:r w:rsidRPr="001F3BB1">
        <w:rPr>
          <w:iCs/>
          <w:szCs w:val="24"/>
        </w:rPr>
        <w:t>pelanggan</w:t>
      </w:r>
      <w:proofErr w:type="spellEnd"/>
      <w:r w:rsidRPr="001F3BB1">
        <w:rPr>
          <w:iCs/>
          <w:szCs w:val="24"/>
        </w:rPr>
        <w:t xml:space="preserve"> yang </w:t>
      </w:r>
      <w:proofErr w:type="spellStart"/>
      <w:r w:rsidRPr="001F3BB1">
        <w:rPr>
          <w:iCs/>
          <w:szCs w:val="24"/>
        </w:rPr>
        <w:t>dapat</w:t>
      </w:r>
      <w:proofErr w:type="spellEnd"/>
      <w:r w:rsidRPr="001F3BB1">
        <w:rPr>
          <w:iCs/>
          <w:szCs w:val="24"/>
        </w:rPr>
        <w:t xml:space="preserve"> </w:t>
      </w:r>
      <w:proofErr w:type="spellStart"/>
      <w:r w:rsidRPr="001F3BB1">
        <w:rPr>
          <w:iCs/>
          <w:szCs w:val="24"/>
        </w:rPr>
        <w:t>memutuskan</w:t>
      </w:r>
      <w:proofErr w:type="spellEnd"/>
      <w:r w:rsidRPr="001F3BB1">
        <w:rPr>
          <w:iCs/>
          <w:szCs w:val="24"/>
        </w:rPr>
        <w:t xml:space="preserve"> </w:t>
      </w:r>
      <w:proofErr w:type="spellStart"/>
      <w:r w:rsidRPr="001F3BB1">
        <w:rPr>
          <w:iCs/>
          <w:szCs w:val="24"/>
        </w:rPr>
        <w:t>untuk</w:t>
      </w:r>
      <w:proofErr w:type="spellEnd"/>
      <w:r w:rsidRPr="001F3BB1">
        <w:rPr>
          <w:iCs/>
          <w:szCs w:val="24"/>
        </w:rPr>
        <w:t xml:space="preserve"> </w:t>
      </w:r>
      <w:proofErr w:type="spellStart"/>
      <w:r w:rsidRPr="001F3BB1">
        <w:rPr>
          <w:iCs/>
          <w:szCs w:val="24"/>
        </w:rPr>
        <w:t>melakukan</w:t>
      </w:r>
      <w:proofErr w:type="spellEnd"/>
      <w:r w:rsidRPr="001F3BB1">
        <w:rPr>
          <w:iCs/>
          <w:szCs w:val="24"/>
        </w:rPr>
        <w:t xml:space="preserve"> </w:t>
      </w:r>
      <w:proofErr w:type="spellStart"/>
      <w:r w:rsidRPr="001F3BB1">
        <w:rPr>
          <w:iCs/>
          <w:szCs w:val="24"/>
        </w:rPr>
        <w:t>pembelian</w:t>
      </w:r>
      <w:proofErr w:type="spellEnd"/>
      <w:r w:rsidRPr="001F3BB1">
        <w:rPr>
          <w:iCs/>
          <w:szCs w:val="24"/>
        </w:rPr>
        <w:t>.</w:t>
      </w:r>
    </w:p>
    <w:p w14:paraId="1A2C636F" w14:textId="77777777" w:rsidR="005909BC" w:rsidRDefault="00BC7052" w:rsidP="00FF21E1">
      <w:pPr>
        <w:pStyle w:val="Body"/>
        <w:spacing w:line="240" w:lineRule="auto"/>
        <w:ind w:firstLine="426"/>
        <w:rPr>
          <w:iCs/>
          <w:szCs w:val="24"/>
        </w:rPr>
      </w:pPr>
      <w:proofErr w:type="spellStart"/>
      <w:r w:rsidRPr="005909BC">
        <w:rPr>
          <w:szCs w:val="24"/>
        </w:rPr>
        <w:t>Berdasarkan</w:t>
      </w:r>
      <w:proofErr w:type="spellEnd"/>
      <w:r w:rsidRPr="005909BC">
        <w:rPr>
          <w:szCs w:val="24"/>
        </w:rPr>
        <w:t xml:space="preserve"> </w:t>
      </w:r>
      <w:proofErr w:type="spellStart"/>
      <w:r w:rsidRPr="005909BC">
        <w:rPr>
          <w:szCs w:val="24"/>
        </w:rPr>
        <w:t>hal</w:t>
      </w:r>
      <w:proofErr w:type="spellEnd"/>
      <w:r w:rsidRPr="005909BC">
        <w:rPr>
          <w:szCs w:val="24"/>
        </w:rPr>
        <w:t xml:space="preserve"> </w:t>
      </w:r>
      <w:proofErr w:type="spellStart"/>
      <w:r w:rsidRPr="005909BC">
        <w:rPr>
          <w:szCs w:val="24"/>
        </w:rPr>
        <w:t>tersebut</w:t>
      </w:r>
      <w:proofErr w:type="spellEnd"/>
      <w:r w:rsidRPr="005909BC">
        <w:rPr>
          <w:szCs w:val="24"/>
        </w:rPr>
        <w:t xml:space="preserve"> </w:t>
      </w:r>
      <w:proofErr w:type="spellStart"/>
      <w:r w:rsidRPr="005909BC">
        <w:rPr>
          <w:szCs w:val="24"/>
        </w:rPr>
        <w:t>sesuai</w:t>
      </w:r>
      <w:proofErr w:type="spellEnd"/>
      <w:r w:rsidRPr="005909BC">
        <w:rPr>
          <w:szCs w:val="24"/>
        </w:rPr>
        <w:t xml:space="preserve"> </w:t>
      </w:r>
      <w:proofErr w:type="spellStart"/>
      <w:r w:rsidRPr="005909BC">
        <w:rPr>
          <w:szCs w:val="24"/>
        </w:rPr>
        <w:t>dengan</w:t>
      </w:r>
      <w:proofErr w:type="spellEnd"/>
      <w:r w:rsidRPr="005909BC">
        <w:rPr>
          <w:szCs w:val="24"/>
        </w:rPr>
        <w:t xml:space="preserve"> </w:t>
      </w:r>
      <w:proofErr w:type="spellStart"/>
      <w:r w:rsidRPr="005909BC">
        <w:rPr>
          <w:szCs w:val="24"/>
        </w:rPr>
        <w:t>apa</w:t>
      </w:r>
      <w:proofErr w:type="spellEnd"/>
      <w:r w:rsidRPr="005909BC">
        <w:rPr>
          <w:szCs w:val="24"/>
        </w:rPr>
        <w:t xml:space="preserve"> yang </w:t>
      </w:r>
      <w:proofErr w:type="spellStart"/>
      <w:r w:rsidRPr="005909BC">
        <w:rPr>
          <w:szCs w:val="24"/>
        </w:rPr>
        <w:t>dikemukakan</w:t>
      </w:r>
      <w:proofErr w:type="spellEnd"/>
      <w:r w:rsidRPr="005909BC">
        <w:rPr>
          <w:szCs w:val="24"/>
        </w:rPr>
        <w:t xml:space="preserve"> oleh </w:t>
      </w:r>
      <w:r w:rsidRPr="005909BC">
        <w:rPr>
          <w:szCs w:val="24"/>
        </w:rPr>
        <w:fldChar w:fldCharType="begin" w:fldLock="1"/>
      </w:r>
      <w:r w:rsidRPr="005909BC">
        <w:rPr>
          <w:szCs w:val="24"/>
        </w:rPr>
        <w:instrText>ADDIN CSL_CITATION {"citationItems":[{"id":"ITEM-1","itemData":{"DOI":"10.36406/jam.v16i01.271","ISSN":"1693-8364","abstract":"- Penelitian ini bertujuan untuk mengetahui pengaruh kualitas produk, kualitas pelayanan dan harga terhadap kepuasan dan loyalitas konsumen di Geprek Bensu Rawamangun. Strategi yang dilakukan ini adalah strategi asosiatif. Metode yang digunakan dalam penelitian ini adalah purposive accidental sampling dengan menggunakan metoda analisis jalur (path analysis). Populasi dalam penelitian ini adalah konsumen Geprek Bensu Rawamangun. Sampel dalam penelitian ini adalah 90 responden. Metode pengumpulan data menggunakan kuesioner.Hasil penelitian menyimpulkan bahwa (1) tidak terdapat pengaruh kualitas produk terhadap kepuasan konsumen, yaitu sebesar 0,292 (2) kualitas pelayanan berpengaruh terhadap kepuasan konsumen, yaitu sebesar 0,009 (3) harga berpengaruh terhadap kepuasan konsumen, yaitu sebesar 0,000 (4) kualitas produk tidak berpengaruh terhadap loyalitas konsumen, yaitu sebesar 0,080 (5) kualitas pelayanan berpengaruh terhadap loyalitas konsumen, yaitu sebesar 0,003 (6) harga berpengaruh terhadap loyalitas konsumen, yaitu sebesar 0,015 (7) kepuasan konsumen berpengaruh terhadap loyalitas konsumen, yaitu sebesar 0,000 (8) kualitas produk tidak berpengaruh terhadap loyalitas konsumen melalui kepuasan konsumen (9) kualitas pelayanan berpengaruh terhadap loyalitas konsumen melalui kepuasan konsumen (10) harga berpengaruh terhadap loyalitas konsumen melalui kepuasan konsumen.","author":[{"dropping-particle":"","family":"Santoso","given":"Joko Bagio","non-dropping-particle":"","parse-names":false,"suffix":""}],"container-title":"Jurnal Akuntansi dan Manajemen","id":"ITEM-1","issue":"01","issued":{"date-parts":[["2019"]]},"page":"127-146","title":"Pengaruh Kualitas Produk, Kualitas Pelayanan, dan Harga terhadap Kepuasan dan Loyalitas Konsumen (studi pada konsumen geprek bensu rawamangun)","type":"article-journal","volume":"16"},"uris":["http://www.mendeley.com/documents/?uuid=ea71da02-13bd-4aac-a7ff-0496ccc6cd95"]}],"mendeley":{"formattedCitation":"(Santoso, 2019)","plainTextFormattedCitation":"(Santoso, 2019)","previouslyFormattedCitation":"(Santoso, 2019)"},"properties":{"noteIndex":0},"schema":"https://github.com/citation-style-language/schema/raw/master/csl-citation.json"}</w:instrText>
      </w:r>
      <w:r w:rsidRPr="005909BC">
        <w:rPr>
          <w:szCs w:val="24"/>
        </w:rPr>
        <w:fldChar w:fldCharType="separate"/>
      </w:r>
      <w:r w:rsidRPr="005909BC">
        <w:rPr>
          <w:noProof/>
          <w:szCs w:val="24"/>
        </w:rPr>
        <w:t>(Santoso, 2019)</w:t>
      </w:r>
      <w:r w:rsidRPr="005909BC">
        <w:rPr>
          <w:szCs w:val="24"/>
        </w:rPr>
        <w:fldChar w:fldCharType="end"/>
      </w:r>
      <w:r w:rsidRPr="005909BC">
        <w:rPr>
          <w:szCs w:val="24"/>
        </w:rPr>
        <w:t xml:space="preserve"> </w:t>
      </w:r>
      <w:proofErr w:type="spellStart"/>
      <w:r w:rsidRPr="005909BC">
        <w:rPr>
          <w:szCs w:val="24"/>
        </w:rPr>
        <w:t>bahwa</w:t>
      </w:r>
      <w:proofErr w:type="spellEnd"/>
      <w:r w:rsidRPr="005909BC">
        <w:rPr>
          <w:szCs w:val="24"/>
        </w:rPr>
        <w:t xml:space="preserve"> </w:t>
      </w:r>
      <w:proofErr w:type="spellStart"/>
      <w:r w:rsidRPr="005909BC">
        <w:rPr>
          <w:szCs w:val="24"/>
        </w:rPr>
        <w:t>kualitas</w:t>
      </w:r>
      <w:proofErr w:type="spellEnd"/>
      <w:r w:rsidRPr="005909BC">
        <w:rPr>
          <w:szCs w:val="24"/>
        </w:rPr>
        <w:t xml:space="preserve"> </w:t>
      </w:r>
      <w:proofErr w:type="spellStart"/>
      <w:r w:rsidRPr="005909BC">
        <w:rPr>
          <w:szCs w:val="24"/>
        </w:rPr>
        <w:t>produk</w:t>
      </w:r>
      <w:proofErr w:type="spellEnd"/>
      <w:r w:rsidRPr="005909BC">
        <w:rPr>
          <w:szCs w:val="24"/>
        </w:rPr>
        <w:t xml:space="preserve"> </w:t>
      </w:r>
      <w:proofErr w:type="spellStart"/>
      <w:r w:rsidRPr="005909BC">
        <w:rPr>
          <w:szCs w:val="24"/>
        </w:rPr>
        <w:t>merupakan</w:t>
      </w:r>
      <w:proofErr w:type="spellEnd"/>
      <w:r w:rsidRPr="005909BC">
        <w:rPr>
          <w:szCs w:val="24"/>
        </w:rPr>
        <w:t xml:space="preserve"> </w:t>
      </w:r>
      <w:proofErr w:type="spellStart"/>
      <w:r w:rsidRPr="005909BC">
        <w:rPr>
          <w:szCs w:val="24"/>
        </w:rPr>
        <w:t>hal</w:t>
      </w:r>
      <w:proofErr w:type="spellEnd"/>
      <w:r w:rsidRPr="005909BC">
        <w:rPr>
          <w:szCs w:val="24"/>
        </w:rPr>
        <w:t xml:space="preserve"> </w:t>
      </w:r>
      <w:proofErr w:type="spellStart"/>
      <w:r w:rsidRPr="005909BC">
        <w:rPr>
          <w:szCs w:val="24"/>
        </w:rPr>
        <w:t>terpenting</w:t>
      </w:r>
      <w:proofErr w:type="spellEnd"/>
      <w:r w:rsidRPr="005909BC">
        <w:rPr>
          <w:szCs w:val="24"/>
        </w:rPr>
        <w:t xml:space="preserve"> yang </w:t>
      </w:r>
      <w:proofErr w:type="spellStart"/>
      <w:r w:rsidRPr="005909BC">
        <w:rPr>
          <w:szCs w:val="24"/>
        </w:rPr>
        <w:t>perlu</w:t>
      </w:r>
      <w:proofErr w:type="spellEnd"/>
      <w:r w:rsidRPr="005909BC">
        <w:rPr>
          <w:szCs w:val="24"/>
        </w:rPr>
        <w:t xml:space="preserve"> </w:t>
      </w:r>
      <w:proofErr w:type="spellStart"/>
      <w:r w:rsidRPr="005909BC">
        <w:rPr>
          <w:szCs w:val="24"/>
        </w:rPr>
        <w:t>diperhatikan</w:t>
      </w:r>
      <w:proofErr w:type="spellEnd"/>
      <w:r w:rsidRPr="005909BC">
        <w:rPr>
          <w:szCs w:val="24"/>
        </w:rPr>
        <w:t xml:space="preserve"> oleh </w:t>
      </w:r>
      <w:proofErr w:type="spellStart"/>
      <w:r w:rsidRPr="005909BC">
        <w:rPr>
          <w:szCs w:val="24"/>
        </w:rPr>
        <w:t>pelaku</w:t>
      </w:r>
      <w:proofErr w:type="spellEnd"/>
      <w:r w:rsidRPr="005909BC">
        <w:rPr>
          <w:szCs w:val="24"/>
        </w:rPr>
        <w:t xml:space="preserve"> </w:t>
      </w:r>
      <w:proofErr w:type="spellStart"/>
      <w:r w:rsidRPr="005909BC">
        <w:rPr>
          <w:szCs w:val="24"/>
        </w:rPr>
        <w:t>usaha</w:t>
      </w:r>
      <w:proofErr w:type="spellEnd"/>
      <w:r w:rsidRPr="005909BC">
        <w:rPr>
          <w:szCs w:val="24"/>
        </w:rPr>
        <w:t xml:space="preserve"> dan salah </w:t>
      </w:r>
      <w:proofErr w:type="spellStart"/>
      <w:r w:rsidRPr="005909BC">
        <w:rPr>
          <w:szCs w:val="24"/>
        </w:rPr>
        <w:t>satu</w:t>
      </w:r>
      <w:proofErr w:type="spellEnd"/>
      <w:r w:rsidRPr="005909BC">
        <w:rPr>
          <w:szCs w:val="24"/>
        </w:rPr>
        <w:t xml:space="preserve"> </w:t>
      </w:r>
      <w:proofErr w:type="spellStart"/>
      <w:r w:rsidRPr="005909BC">
        <w:rPr>
          <w:szCs w:val="24"/>
        </w:rPr>
        <w:t>hal</w:t>
      </w:r>
      <w:proofErr w:type="spellEnd"/>
      <w:r w:rsidRPr="005909BC">
        <w:rPr>
          <w:szCs w:val="24"/>
        </w:rPr>
        <w:t xml:space="preserve"> yang </w:t>
      </w:r>
      <w:proofErr w:type="spellStart"/>
      <w:r w:rsidRPr="005909BC">
        <w:rPr>
          <w:szCs w:val="24"/>
        </w:rPr>
        <w:t>dapat</w:t>
      </w:r>
      <w:proofErr w:type="spellEnd"/>
      <w:r w:rsidRPr="005909BC">
        <w:rPr>
          <w:szCs w:val="24"/>
        </w:rPr>
        <w:t xml:space="preserve"> </w:t>
      </w:r>
      <w:proofErr w:type="spellStart"/>
      <w:r w:rsidRPr="005909BC">
        <w:rPr>
          <w:szCs w:val="24"/>
        </w:rPr>
        <w:t>meningkatkan</w:t>
      </w:r>
      <w:proofErr w:type="spellEnd"/>
      <w:r w:rsidRPr="005909BC">
        <w:rPr>
          <w:szCs w:val="24"/>
        </w:rPr>
        <w:t xml:space="preserve"> </w:t>
      </w:r>
      <w:proofErr w:type="spellStart"/>
      <w:r w:rsidRPr="005909BC">
        <w:rPr>
          <w:szCs w:val="24"/>
        </w:rPr>
        <w:t>daya</w:t>
      </w:r>
      <w:proofErr w:type="spellEnd"/>
      <w:r w:rsidRPr="005909BC">
        <w:rPr>
          <w:szCs w:val="24"/>
        </w:rPr>
        <w:t xml:space="preserve"> </w:t>
      </w:r>
      <w:proofErr w:type="spellStart"/>
      <w:r w:rsidRPr="005909BC">
        <w:rPr>
          <w:szCs w:val="24"/>
        </w:rPr>
        <w:t>saing</w:t>
      </w:r>
      <w:proofErr w:type="spellEnd"/>
      <w:r w:rsidRPr="005909BC">
        <w:rPr>
          <w:szCs w:val="24"/>
        </w:rPr>
        <w:t xml:space="preserve"> </w:t>
      </w:r>
      <w:proofErr w:type="spellStart"/>
      <w:r w:rsidRPr="005909BC">
        <w:rPr>
          <w:szCs w:val="24"/>
        </w:rPr>
        <w:t>produk</w:t>
      </w:r>
      <w:proofErr w:type="spellEnd"/>
      <w:r w:rsidRPr="005909BC">
        <w:rPr>
          <w:szCs w:val="24"/>
        </w:rPr>
        <w:t xml:space="preserve">. </w:t>
      </w:r>
      <w:proofErr w:type="spellStart"/>
      <w:r w:rsidRPr="005909BC">
        <w:rPr>
          <w:szCs w:val="24"/>
        </w:rPr>
        <w:t>Kualitas</w:t>
      </w:r>
      <w:proofErr w:type="spellEnd"/>
      <w:r w:rsidRPr="005909BC">
        <w:rPr>
          <w:szCs w:val="24"/>
        </w:rPr>
        <w:t xml:space="preserve"> </w:t>
      </w:r>
      <w:proofErr w:type="spellStart"/>
      <w:r w:rsidRPr="005909BC">
        <w:rPr>
          <w:szCs w:val="24"/>
        </w:rPr>
        <w:t>produk</w:t>
      </w:r>
      <w:proofErr w:type="spellEnd"/>
      <w:r w:rsidRPr="005909BC">
        <w:rPr>
          <w:szCs w:val="24"/>
        </w:rPr>
        <w:t xml:space="preserve"> juga </w:t>
      </w:r>
      <w:proofErr w:type="spellStart"/>
      <w:r w:rsidRPr="005909BC">
        <w:rPr>
          <w:szCs w:val="24"/>
        </w:rPr>
        <w:t>dapat</w:t>
      </w:r>
      <w:proofErr w:type="spellEnd"/>
      <w:r w:rsidRPr="005909BC">
        <w:rPr>
          <w:szCs w:val="24"/>
        </w:rPr>
        <w:t xml:space="preserve"> </w:t>
      </w:r>
      <w:proofErr w:type="spellStart"/>
      <w:r w:rsidRPr="005909BC">
        <w:rPr>
          <w:szCs w:val="24"/>
        </w:rPr>
        <w:t>meningkatkan</w:t>
      </w:r>
      <w:proofErr w:type="spellEnd"/>
      <w:r w:rsidRPr="005909BC">
        <w:rPr>
          <w:szCs w:val="24"/>
        </w:rPr>
        <w:t xml:space="preserve"> </w:t>
      </w:r>
      <w:proofErr w:type="spellStart"/>
      <w:r w:rsidRPr="005909BC">
        <w:rPr>
          <w:szCs w:val="24"/>
        </w:rPr>
        <w:t>tingkat</w:t>
      </w:r>
      <w:proofErr w:type="spellEnd"/>
      <w:r w:rsidRPr="005909BC">
        <w:rPr>
          <w:szCs w:val="24"/>
        </w:rPr>
        <w:t xml:space="preserve"> </w:t>
      </w:r>
      <w:proofErr w:type="spellStart"/>
      <w:r w:rsidRPr="005909BC">
        <w:rPr>
          <w:szCs w:val="24"/>
        </w:rPr>
        <w:t>penjualan</w:t>
      </w:r>
      <w:proofErr w:type="spellEnd"/>
      <w:r w:rsidRPr="005909BC">
        <w:rPr>
          <w:szCs w:val="24"/>
        </w:rPr>
        <w:t xml:space="preserve"> </w:t>
      </w:r>
      <w:proofErr w:type="spellStart"/>
      <w:r w:rsidRPr="005909BC">
        <w:rPr>
          <w:szCs w:val="24"/>
        </w:rPr>
        <w:t>dari</w:t>
      </w:r>
      <w:proofErr w:type="spellEnd"/>
      <w:r w:rsidRPr="005909BC">
        <w:rPr>
          <w:szCs w:val="24"/>
        </w:rPr>
        <w:t xml:space="preserve"> </w:t>
      </w:r>
      <w:proofErr w:type="spellStart"/>
      <w:r w:rsidRPr="005909BC">
        <w:rPr>
          <w:szCs w:val="24"/>
        </w:rPr>
        <w:t>barang-barang</w:t>
      </w:r>
      <w:proofErr w:type="spellEnd"/>
      <w:r w:rsidRPr="005909BC">
        <w:rPr>
          <w:szCs w:val="24"/>
        </w:rPr>
        <w:t xml:space="preserve"> yang </w:t>
      </w:r>
      <w:proofErr w:type="spellStart"/>
      <w:r w:rsidRPr="005909BC">
        <w:rPr>
          <w:szCs w:val="24"/>
        </w:rPr>
        <w:t>ditawarkan</w:t>
      </w:r>
      <w:proofErr w:type="spellEnd"/>
      <w:r w:rsidRPr="005909BC">
        <w:rPr>
          <w:szCs w:val="24"/>
        </w:rPr>
        <w:t xml:space="preserve">.  Oleh </w:t>
      </w:r>
      <w:proofErr w:type="spellStart"/>
      <w:r w:rsidRPr="005909BC">
        <w:rPr>
          <w:szCs w:val="24"/>
        </w:rPr>
        <w:t>karena</w:t>
      </w:r>
      <w:proofErr w:type="spellEnd"/>
      <w:r w:rsidRPr="005909BC">
        <w:rPr>
          <w:szCs w:val="24"/>
        </w:rPr>
        <w:t xml:space="preserve"> </w:t>
      </w:r>
      <w:proofErr w:type="spellStart"/>
      <w:r w:rsidRPr="005909BC">
        <w:rPr>
          <w:szCs w:val="24"/>
        </w:rPr>
        <w:t>itu</w:t>
      </w:r>
      <w:proofErr w:type="spellEnd"/>
      <w:r w:rsidRPr="005909BC">
        <w:rPr>
          <w:szCs w:val="24"/>
        </w:rPr>
        <w:t xml:space="preserve">, </w:t>
      </w:r>
      <w:proofErr w:type="spellStart"/>
      <w:r w:rsidRPr="005909BC">
        <w:rPr>
          <w:szCs w:val="24"/>
        </w:rPr>
        <w:t>pemilik</w:t>
      </w:r>
      <w:proofErr w:type="spellEnd"/>
      <w:r w:rsidRPr="005909BC">
        <w:rPr>
          <w:szCs w:val="24"/>
        </w:rPr>
        <w:t xml:space="preserve"> </w:t>
      </w:r>
      <w:proofErr w:type="spellStart"/>
      <w:r w:rsidRPr="005909BC">
        <w:rPr>
          <w:szCs w:val="24"/>
        </w:rPr>
        <w:t>bisnis</w:t>
      </w:r>
      <w:proofErr w:type="spellEnd"/>
      <w:r w:rsidRPr="005909BC">
        <w:rPr>
          <w:szCs w:val="24"/>
        </w:rPr>
        <w:t xml:space="preserve"> </w:t>
      </w:r>
      <w:proofErr w:type="spellStart"/>
      <w:r w:rsidRPr="005909BC">
        <w:rPr>
          <w:szCs w:val="24"/>
        </w:rPr>
        <w:t>atau</w:t>
      </w:r>
      <w:proofErr w:type="spellEnd"/>
      <w:r w:rsidRPr="005909BC">
        <w:rPr>
          <w:szCs w:val="24"/>
        </w:rPr>
        <w:t xml:space="preserve"> </w:t>
      </w:r>
      <w:proofErr w:type="spellStart"/>
      <w:r w:rsidRPr="005909BC">
        <w:rPr>
          <w:szCs w:val="24"/>
        </w:rPr>
        <w:t>pelaku</w:t>
      </w:r>
      <w:proofErr w:type="spellEnd"/>
      <w:r w:rsidRPr="005909BC">
        <w:rPr>
          <w:szCs w:val="24"/>
        </w:rPr>
        <w:t xml:space="preserve"> </w:t>
      </w:r>
      <w:proofErr w:type="spellStart"/>
      <w:r w:rsidRPr="005909BC">
        <w:rPr>
          <w:szCs w:val="24"/>
        </w:rPr>
        <w:t>usaha</w:t>
      </w:r>
      <w:proofErr w:type="spellEnd"/>
      <w:r w:rsidRPr="005909BC">
        <w:rPr>
          <w:szCs w:val="24"/>
        </w:rPr>
        <w:t xml:space="preserve"> </w:t>
      </w:r>
      <w:proofErr w:type="spellStart"/>
      <w:r w:rsidRPr="005909BC">
        <w:rPr>
          <w:szCs w:val="24"/>
        </w:rPr>
        <w:t>perlu</w:t>
      </w:r>
      <w:proofErr w:type="spellEnd"/>
      <w:r w:rsidRPr="005909BC">
        <w:rPr>
          <w:szCs w:val="24"/>
        </w:rPr>
        <w:t xml:space="preserve"> </w:t>
      </w:r>
      <w:proofErr w:type="spellStart"/>
      <w:r w:rsidRPr="005909BC">
        <w:rPr>
          <w:szCs w:val="24"/>
        </w:rPr>
        <w:t>menyediakan</w:t>
      </w:r>
      <w:proofErr w:type="spellEnd"/>
      <w:r w:rsidRPr="005909BC">
        <w:rPr>
          <w:szCs w:val="24"/>
        </w:rPr>
        <w:t xml:space="preserve"> </w:t>
      </w:r>
      <w:proofErr w:type="spellStart"/>
      <w:r w:rsidRPr="005909BC">
        <w:rPr>
          <w:szCs w:val="24"/>
        </w:rPr>
        <w:t>barang</w:t>
      </w:r>
      <w:proofErr w:type="spellEnd"/>
      <w:r w:rsidRPr="005909BC">
        <w:rPr>
          <w:szCs w:val="24"/>
        </w:rPr>
        <w:t xml:space="preserve"> </w:t>
      </w:r>
      <w:proofErr w:type="spellStart"/>
      <w:r w:rsidRPr="005909BC">
        <w:rPr>
          <w:szCs w:val="24"/>
        </w:rPr>
        <w:t>berkualitas</w:t>
      </w:r>
      <w:proofErr w:type="spellEnd"/>
      <w:r w:rsidRPr="005909BC">
        <w:rPr>
          <w:szCs w:val="24"/>
        </w:rPr>
        <w:t xml:space="preserve"> </w:t>
      </w:r>
      <w:proofErr w:type="spellStart"/>
      <w:r w:rsidRPr="005909BC">
        <w:rPr>
          <w:szCs w:val="24"/>
        </w:rPr>
        <w:t>tinggi</w:t>
      </w:r>
      <w:proofErr w:type="spellEnd"/>
      <w:r w:rsidRPr="005909BC">
        <w:rPr>
          <w:szCs w:val="24"/>
        </w:rPr>
        <w:t xml:space="preserve"> </w:t>
      </w:r>
      <w:proofErr w:type="spellStart"/>
      <w:r w:rsidRPr="005909BC">
        <w:rPr>
          <w:szCs w:val="24"/>
        </w:rPr>
        <w:t>karena</w:t>
      </w:r>
      <w:proofErr w:type="spellEnd"/>
      <w:r w:rsidRPr="005909BC">
        <w:rPr>
          <w:szCs w:val="24"/>
        </w:rPr>
        <w:t xml:space="preserve"> </w:t>
      </w:r>
      <w:proofErr w:type="spellStart"/>
      <w:r w:rsidRPr="005909BC">
        <w:rPr>
          <w:szCs w:val="24"/>
        </w:rPr>
        <w:t>barang</w:t>
      </w:r>
      <w:proofErr w:type="spellEnd"/>
      <w:r w:rsidRPr="005909BC">
        <w:rPr>
          <w:szCs w:val="24"/>
        </w:rPr>
        <w:t xml:space="preserve"> </w:t>
      </w:r>
      <w:proofErr w:type="spellStart"/>
      <w:r w:rsidRPr="005909BC">
        <w:rPr>
          <w:szCs w:val="24"/>
        </w:rPr>
        <w:t>tersebut</w:t>
      </w:r>
      <w:proofErr w:type="spellEnd"/>
      <w:r w:rsidRPr="005909BC">
        <w:rPr>
          <w:szCs w:val="24"/>
        </w:rPr>
        <w:t xml:space="preserve"> </w:t>
      </w:r>
      <w:proofErr w:type="spellStart"/>
      <w:r w:rsidRPr="005909BC">
        <w:rPr>
          <w:szCs w:val="24"/>
        </w:rPr>
        <w:t>memengaruhi</w:t>
      </w:r>
      <w:proofErr w:type="spellEnd"/>
      <w:r w:rsidRPr="005909BC">
        <w:rPr>
          <w:szCs w:val="24"/>
        </w:rPr>
        <w:t xml:space="preserve"> </w:t>
      </w:r>
      <w:proofErr w:type="spellStart"/>
      <w:r w:rsidRPr="005909BC">
        <w:rPr>
          <w:szCs w:val="24"/>
        </w:rPr>
        <w:t>keputusan</w:t>
      </w:r>
      <w:proofErr w:type="spellEnd"/>
      <w:r w:rsidRPr="005909BC">
        <w:rPr>
          <w:szCs w:val="24"/>
        </w:rPr>
        <w:t xml:space="preserve"> </w:t>
      </w:r>
      <w:proofErr w:type="spellStart"/>
      <w:r w:rsidRPr="005909BC">
        <w:rPr>
          <w:szCs w:val="24"/>
        </w:rPr>
        <w:t>pembelian</w:t>
      </w:r>
      <w:proofErr w:type="spellEnd"/>
      <w:r w:rsidRPr="005909BC">
        <w:rPr>
          <w:szCs w:val="24"/>
        </w:rPr>
        <w:t xml:space="preserve"> </w:t>
      </w:r>
      <w:proofErr w:type="spellStart"/>
      <w:r w:rsidRPr="005909BC">
        <w:rPr>
          <w:szCs w:val="24"/>
        </w:rPr>
        <w:t>konsumen</w:t>
      </w:r>
      <w:proofErr w:type="spellEnd"/>
      <w:r w:rsidRPr="005909BC">
        <w:rPr>
          <w:szCs w:val="24"/>
        </w:rPr>
        <w:t xml:space="preserve">. </w:t>
      </w:r>
      <w:r w:rsidRPr="005909BC">
        <w:rPr>
          <w:iCs/>
          <w:szCs w:val="24"/>
        </w:rPr>
        <w:t xml:space="preserve">Dari pernyataan tersebut apabila dikaitkan dengan keadaan yang ada di Lapangan Brawijaya yaitu berdasarkan observasi yang telah dilakukan dari banyaknya pelaku usaha makanan yang mencapai hingga 356. Maka, ketika pelaku usaha ingin menghasilkan keuntungan yang besar dan meningkatkan keputusan pembelian konsumen perlu menghasilkan makanan yang memiliki kualitas tinggi dari produk pesaing. Hal ini dikarenakan total pelaku usaha makanan yang mencapai hingga ratusan dan adanya kesamaan produk yang dijual dapat memunculkan persaingan usaha yang sangat ketat. Oleh karena itu, ketika ingin meningkatkan kualitas makanan dapat melalui proses produksi, pengemasan, bisa dari segi rasa, aroma dan lain-lain.  </w:t>
      </w:r>
    </w:p>
    <w:p w14:paraId="12E7F60B" w14:textId="65E487E0" w:rsidR="003D117C" w:rsidRDefault="003D117C" w:rsidP="00FF21E1">
      <w:pPr>
        <w:pStyle w:val="Body"/>
        <w:spacing w:line="240" w:lineRule="auto"/>
        <w:ind w:firstLine="426"/>
        <w:rPr>
          <w:iCs/>
          <w:szCs w:val="24"/>
        </w:rPr>
      </w:pPr>
      <w:proofErr w:type="spellStart"/>
      <w:r w:rsidRPr="003D117C">
        <w:rPr>
          <w:iCs/>
          <w:szCs w:val="24"/>
        </w:rPr>
        <w:t>Temuan</w:t>
      </w:r>
      <w:proofErr w:type="spellEnd"/>
      <w:r w:rsidRPr="003D117C">
        <w:rPr>
          <w:iCs/>
          <w:szCs w:val="24"/>
        </w:rPr>
        <w:t xml:space="preserve"> </w:t>
      </w:r>
      <w:proofErr w:type="spellStart"/>
      <w:r w:rsidRPr="003D117C">
        <w:rPr>
          <w:iCs/>
          <w:szCs w:val="24"/>
        </w:rPr>
        <w:t>peneliti</w:t>
      </w:r>
      <w:proofErr w:type="spellEnd"/>
      <w:r w:rsidRPr="003D117C">
        <w:rPr>
          <w:iCs/>
          <w:szCs w:val="24"/>
        </w:rPr>
        <w:t xml:space="preserve"> lain oleh (</w:t>
      </w:r>
      <w:proofErr w:type="spellStart"/>
      <w:r w:rsidRPr="003D117C">
        <w:rPr>
          <w:iCs/>
          <w:szCs w:val="24"/>
        </w:rPr>
        <w:t>Anggraeni</w:t>
      </w:r>
      <w:proofErr w:type="spellEnd"/>
      <w:r w:rsidRPr="003D117C">
        <w:rPr>
          <w:iCs/>
          <w:szCs w:val="24"/>
        </w:rPr>
        <w:t xml:space="preserve"> et al., 2016) </w:t>
      </w:r>
      <w:proofErr w:type="spellStart"/>
      <w:r w:rsidRPr="003D117C">
        <w:rPr>
          <w:iCs/>
          <w:szCs w:val="24"/>
        </w:rPr>
        <w:t>terkait</w:t>
      </w:r>
      <w:proofErr w:type="spellEnd"/>
      <w:r w:rsidRPr="003D117C">
        <w:rPr>
          <w:iCs/>
          <w:szCs w:val="24"/>
        </w:rPr>
        <w:t xml:space="preserve"> </w:t>
      </w:r>
      <w:proofErr w:type="spellStart"/>
      <w:r w:rsidRPr="003D117C">
        <w:rPr>
          <w:iCs/>
          <w:szCs w:val="24"/>
        </w:rPr>
        <w:t>dengan</w:t>
      </w:r>
      <w:proofErr w:type="spellEnd"/>
      <w:r w:rsidRPr="003D117C">
        <w:rPr>
          <w:iCs/>
          <w:szCs w:val="24"/>
        </w:rPr>
        <w:t xml:space="preserve"> </w:t>
      </w:r>
      <w:proofErr w:type="spellStart"/>
      <w:r w:rsidRPr="003D117C">
        <w:rPr>
          <w:iCs/>
          <w:szCs w:val="24"/>
        </w:rPr>
        <w:t>kualitas</w:t>
      </w:r>
      <w:proofErr w:type="spellEnd"/>
      <w:r w:rsidRPr="003D117C">
        <w:rPr>
          <w:iCs/>
          <w:szCs w:val="24"/>
        </w:rPr>
        <w:t xml:space="preserve"> </w:t>
      </w:r>
      <w:proofErr w:type="spellStart"/>
      <w:r w:rsidRPr="003D117C">
        <w:rPr>
          <w:iCs/>
          <w:szCs w:val="24"/>
        </w:rPr>
        <w:t>produk</w:t>
      </w:r>
      <w:proofErr w:type="spellEnd"/>
      <w:r w:rsidRPr="003D117C">
        <w:rPr>
          <w:iCs/>
          <w:szCs w:val="24"/>
        </w:rPr>
        <w:t xml:space="preserve"> yang </w:t>
      </w:r>
      <w:proofErr w:type="spellStart"/>
      <w:r w:rsidRPr="003D117C">
        <w:rPr>
          <w:iCs/>
          <w:szCs w:val="24"/>
        </w:rPr>
        <w:t>memiliki</w:t>
      </w:r>
      <w:proofErr w:type="spellEnd"/>
      <w:r w:rsidRPr="003D117C">
        <w:rPr>
          <w:iCs/>
          <w:szCs w:val="24"/>
        </w:rPr>
        <w:t xml:space="preserve"> </w:t>
      </w:r>
      <w:proofErr w:type="spellStart"/>
      <w:r w:rsidRPr="003D117C">
        <w:rPr>
          <w:iCs/>
          <w:szCs w:val="24"/>
        </w:rPr>
        <w:t>hasil</w:t>
      </w:r>
      <w:proofErr w:type="spellEnd"/>
      <w:r w:rsidRPr="003D117C">
        <w:rPr>
          <w:iCs/>
          <w:szCs w:val="24"/>
        </w:rPr>
        <w:t xml:space="preserve"> </w:t>
      </w:r>
      <w:proofErr w:type="spellStart"/>
      <w:r w:rsidRPr="003D117C">
        <w:rPr>
          <w:iCs/>
          <w:szCs w:val="24"/>
        </w:rPr>
        <w:t>signifikan</w:t>
      </w:r>
      <w:proofErr w:type="spellEnd"/>
      <w:r w:rsidRPr="003D117C">
        <w:rPr>
          <w:iCs/>
          <w:szCs w:val="24"/>
        </w:rPr>
        <w:t xml:space="preserve">, </w:t>
      </w:r>
      <w:proofErr w:type="spellStart"/>
      <w:r w:rsidRPr="003D117C">
        <w:rPr>
          <w:iCs/>
          <w:szCs w:val="24"/>
        </w:rPr>
        <w:t>penelitian</w:t>
      </w:r>
      <w:proofErr w:type="spellEnd"/>
      <w:r w:rsidRPr="003D117C">
        <w:rPr>
          <w:iCs/>
          <w:szCs w:val="24"/>
        </w:rPr>
        <w:t xml:space="preserve"> </w:t>
      </w:r>
      <w:proofErr w:type="spellStart"/>
      <w:r w:rsidRPr="003D117C">
        <w:rPr>
          <w:iCs/>
          <w:szCs w:val="24"/>
        </w:rPr>
        <w:t>tersebut</w:t>
      </w:r>
      <w:proofErr w:type="spellEnd"/>
      <w:r w:rsidRPr="003D117C">
        <w:rPr>
          <w:iCs/>
          <w:szCs w:val="24"/>
        </w:rPr>
        <w:t xml:space="preserve"> </w:t>
      </w:r>
      <w:proofErr w:type="spellStart"/>
      <w:r w:rsidRPr="003D117C">
        <w:rPr>
          <w:iCs/>
          <w:szCs w:val="24"/>
        </w:rPr>
        <w:t>menandakan</w:t>
      </w:r>
      <w:proofErr w:type="spellEnd"/>
      <w:r w:rsidRPr="003D117C">
        <w:rPr>
          <w:iCs/>
          <w:szCs w:val="24"/>
        </w:rPr>
        <w:t xml:space="preserve"> </w:t>
      </w:r>
      <w:proofErr w:type="spellStart"/>
      <w:r w:rsidRPr="003D117C">
        <w:rPr>
          <w:iCs/>
          <w:szCs w:val="24"/>
        </w:rPr>
        <w:t>bahwa</w:t>
      </w:r>
      <w:proofErr w:type="spellEnd"/>
      <w:r w:rsidRPr="003D117C">
        <w:rPr>
          <w:iCs/>
          <w:szCs w:val="24"/>
        </w:rPr>
        <w:t xml:space="preserve"> </w:t>
      </w:r>
      <w:proofErr w:type="spellStart"/>
      <w:r w:rsidRPr="003D117C">
        <w:rPr>
          <w:iCs/>
          <w:szCs w:val="24"/>
        </w:rPr>
        <w:t>variabel</w:t>
      </w:r>
      <w:proofErr w:type="spellEnd"/>
      <w:r w:rsidRPr="003D117C">
        <w:rPr>
          <w:iCs/>
          <w:szCs w:val="24"/>
        </w:rPr>
        <w:t xml:space="preserve"> </w:t>
      </w:r>
      <w:proofErr w:type="spellStart"/>
      <w:r w:rsidRPr="003D117C">
        <w:rPr>
          <w:iCs/>
          <w:szCs w:val="24"/>
        </w:rPr>
        <w:t>kualitas</w:t>
      </w:r>
      <w:proofErr w:type="spellEnd"/>
      <w:r w:rsidRPr="003D117C">
        <w:rPr>
          <w:iCs/>
          <w:szCs w:val="24"/>
        </w:rPr>
        <w:t xml:space="preserve"> </w:t>
      </w:r>
      <w:proofErr w:type="spellStart"/>
      <w:r w:rsidRPr="003D117C">
        <w:rPr>
          <w:iCs/>
          <w:szCs w:val="24"/>
        </w:rPr>
        <w:t>produk</w:t>
      </w:r>
      <w:proofErr w:type="spellEnd"/>
      <w:r w:rsidRPr="003D117C">
        <w:rPr>
          <w:iCs/>
          <w:szCs w:val="24"/>
        </w:rPr>
        <w:t xml:space="preserve"> </w:t>
      </w:r>
      <w:proofErr w:type="spellStart"/>
      <w:r w:rsidRPr="003D117C">
        <w:rPr>
          <w:iCs/>
          <w:szCs w:val="24"/>
        </w:rPr>
        <w:t>dapat</w:t>
      </w:r>
      <w:proofErr w:type="spellEnd"/>
      <w:r w:rsidRPr="003D117C">
        <w:rPr>
          <w:iCs/>
          <w:szCs w:val="24"/>
        </w:rPr>
        <w:t xml:space="preserve"> </w:t>
      </w:r>
      <w:proofErr w:type="spellStart"/>
      <w:r w:rsidRPr="003D117C">
        <w:rPr>
          <w:iCs/>
          <w:szCs w:val="24"/>
        </w:rPr>
        <w:t>menarik</w:t>
      </w:r>
      <w:proofErr w:type="spellEnd"/>
      <w:r w:rsidRPr="003D117C">
        <w:rPr>
          <w:iCs/>
          <w:szCs w:val="24"/>
        </w:rPr>
        <w:t xml:space="preserve"> </w:t>
      </w:r>
      <w:proofErr w:type="spellStart"/>
      <w:r w:rsidRPr="003D117C">
        <w:rPr>
          <w:iCs/>
          <w:szCs w:val="24"/>
        </w:rPr>
        <w:t>perhatian</w:t>
      </w:r>
      <w:proofErr w:type="spellEnd"/>
      <w:r w:rsidRPr="003D117C">
        <w:rPr>
          <w:iCs/>
          <w:szCs w:val="24"/>
        </w:rPr>
        <w:t xml:space="preserve"> </w:t>
      </w:r>
      <w:proofErr w:type="spellStart"/>
      <w:r w:rsidRPr="003D117C">
        <w:rPr>
          <w:iCs/>
          <w:szCs w:val="24"/>
        </w:rPr>
        <w:t>konsumen</w:t>
      </w:r>
      <w:proofErr w:type="spellEnd"/>
      <w:r w:rsidRPr="003D117C">
        <w:rPr>
          <w:iCs/>
          <w:szCs w:val="24"/>
        </w:rPr>
        <w:t xml:space="preserve"> dan </w:t>
      </w:r>
      <w:proofErr w:type="spellStart"/>
      <w:r w:rsidRPr="003D117C">
        <w:rPr>
          <w:iCs/>
          <w:szCs w:val="24"/>
        </w:rPr>
        <w:t>dapat</w:t>
      </w:r>
      <w:proofErr w:type="spellEnd"/>
      <w:r w:rsidRPr="003D117C">
        <w:rPr>
          <w:iCs/>
          <w:szCs w:val="24"/>
        </w:rPr>
        <w:t xml:space="preserve"> </w:t>
      </w:r>
      <w:proofErr w:type="spellStart"/>
      <w:r w:rsidRPr="003D117C">
        <w:rPr>
          <w:iCs/>
          <w:szCs w:val="24"/>
        </w:rPr>
        <w:t>memenagkan</w:t>
      </w:r>
      <w:proofErr w:type="spellEnd"/>
      <w:r w:rsidRPr="003D117C">
        <w:rPr>
          <w:iCs/>
          <w:szCs w:val="24"/>
        </w:rPr>
        <w:t xml:space="preserve"> pasar </w:t>
      </w:r>
      <w:proofErr w:type="spellStart"/>
      <w:r w:rsidRPr="003D117C">
        <w:rPr>
          <w:iCs/>
          <w:szCs w:val="24"/>
        </w:rPr>
        <w:t>ketika</w:t>
      </w:r>
      <w:proofErr w:type="spellEnd"/>
      <w:r w:rsidRPr="003D117C">
        <w:rPr>
          <w:iCs/>
          <w:szCs w:val="24"/>
        </w:rPr>
        <w:t xml:space="preserve"> </w:t>
      </w:r>
      <w:proofErr w:type="spellStart"/>
      <w:r w:rsidRPr="003D117C">
        <w:rPr>
          <w:iCs/>
          <w:szCs w:val="24"/>
        </w:rPr>
        <w:t>produk</w:t>
      </w:r>
      <w:proofErr w:type="spellEnd"/>
      <w:r w:rsidRPr="003D117C">
        <w:rPr>
          <w:iCs/>
          <w:szCs w:val="24"/>
        </w:rPr>
        <w:t xml:space="preserve"> yang </w:t>
      </w:r>
      <w:proofErr w:type="spellStart"/>
      <w:r w:rsidRPr="003D117C">
        <w:rPr>
          <w:iCs/>
          <w:szCs w:val="24"/>
        </w:rPr>
        <w:t>dijual</w:t>
      </w:r>
      <w:proofErr w:type="spellEnd"/>
      <w:r w:rsidRPr="003D117C">
        <w:rPr>
          <w:iCs/>
          <w:szCs w:val="24"/>
        </w:rPr>
        <w:t xml:space="preserve"> </w:t>
      </w:r>
      <w:proofErr w:type="spellStart"/>
      <w:r w:rsidRPr="003D117C">
        <w:rPr>
          <w:iCs/>
          <w:szCs w:val="24"/>
        </w:rPr>
        <w:t>menghasilkan</w:t>
      </w:r>
      <w:proofErr w:type="spellEnd"/>
      <w:r w:rsidRPr="003D117C">
        <w:rPr>
          <w:iCs/>
          <w:szCs w:val="24"/>
        </w:rPr>
        <w:t xml:space="preserve"> </w:t>
      </w:r>
      <w:proofErr w:type="spellStart"/>
      <w:r w:rsidRPr="003D117C">
        <w:rPr>
          <w:iCs/>
          <w:szCs w:val="24"/>
        </w:rPr>
        <w:t>produk</w:t>
      </w:r>
      <w:proofErr w:type="spellEnd"/>
      <w:r w:rsidRPr="003D117C">
        <w:rPr>
          <w:iCs/>
          <w:szCs w:val="24"/>
        </w:rPr>
        <w:t xml:space="preserve"> yang </w:t>
      </w:r>
      <w:proofErr w:type="spellStart"/>
      <w:r w:rsidRPr="003D117C">
        <w:rPr>
          <w:iCs/>
          <w:szCs w:val="24"/>
        </w:rPr>
        <w:t>berkualias</w:t>
      </w:r>
      <w:proofErr w:type="spellEnd"/>
      <w:r w:rsidRPr="003D117C">
        <w:rPr>
          <w:iCs/>
          <w:szCs w:val="24"/>
        </w:rPr>
        <w:t xml:space="preserve">. </w:t>
      </w:r>
      <w:proofErr w:type="spellStart"/>
      <w:r w:rsidRPr="003D117C">
        <w:rPr>
          <w:iCs/>
          <w:szCs w:val="24"/>
        </w:rPr>
        <w:t>Kualitas</w:t>
      </w:r>
      <w:proofErr w:type="spellEnd"/>
      <w:r w:rsidRPr="003D117C">
        <w:rPr>
          <w:iCs/>
          <w:szCs w:val="24"/>
        </w:rPr>
        <w:t xml:space="preserve"> </w:t>
      </w:r>
      <w:proofErr w:type="spellStart"/>
      <w:r w:rsidRPr="003D117C">
        <w:rPr>
          <w:iCs/>
          <w:szCs w:val="24"/>
        </w:rPr>
        <w:t>produk</w:t>
      </w:r>
      <w:proofErr w:type="spellEnd"/>
      <w:r w:rsidRPr="003D117C">
        <w:rPr>
          <w:iCs/>
          <w:szCs w:val="24"/>
        </w:rPr>
        <w:t xml:space="preserve"> juga </w:t>
      </w:r>
      <w:proofErr w:type="spellStart"/>
      <w:r w:rsidRPr="003D117C">
        <w:rPr>
          <w:iCs/>
          <w:szCs w:val="24"/>
        </w:rPr>
        <w:t>dianggap</w:t>
      </w:r>
      <w:proofErr w:type="spellEnd"/>
      <w:r w:rsidRPr="003D117C">
        <w:rPr>
          <w:iCs/>
          <w:szCs w:val="24"/>
        </w:rPr>
        <w:t xml:space="preserve"> </w:t>
      </w:r>
      <w:proofErr w:type="spellStart"/>
      <w:r w:rsidRPr="003D117C">
        <w:rPr>
          <w:iCs/>
          <w:szCs w:val="24"/>
        </w:rPr>
        <w:t>penting</w:t>
      </w:r>
      <w:proofErr w:type="spellEnd"/>
      <w:r w:rsidRPr="003D117C">
        <w:rPr>
          <w:iCs/>
          <w:szCs w:val="24"/>
        </w:rPr>
        <w:t xml:space="preserve"> </w:t>
      </w:r>
      <w:proofErr w:type="spellStart"/>
      <w:r w:rsidRPr="003D117C">
        <w:rPr>
          <w:iCs/>
          <w:szCs w:val="24"/>
        </w:rPr>
        <w:t>dalam</w:t>
      </w:r>
      <w:proofErr w:type="spellEnd"/>
      <w:r w:rsidRPr="003D117C">
        <w:rPr>
          <w:iCs/>
          <w:szCs w:val="24"/>
        </w:rPr>
        <w:t xml:space="preserve"> </w:t>
      </w:r>
      <w:proofErr w:type="spellStart"/>
      <w:r w:rsidRPr="003D117C">
        <w:rPr>
          <w:iCs/>
          <w:szCs w:val="24"/>
        </w:rPr>
        <w:t>hal</w:t>
      </w:r>
      <w:proofErr w:type="spellEnd"/>
      <w:r w:rsidRPr="003D117C">
        <w:rPr>
          <w:iCs/>
          <w:szCs w:val="24"/>
        </w:rPr>
        <w:t xml:space="preserve"> </w:t>
      </w:r>
      <w:proofErr w:type="spellStart"/>
      <w:r w:rsidRPr="003D117C">
        <w:rPr>
          <w:iCs/>
          <w:szCs w:val="24"/>
        </w:rPr>
        <w:t>keputusan</w:t>
      </w:r>
      <w:proofErr w:type="spellEnd"/>
      <w:r w:rsidRPr="003D117C">
        <w:rPr>
          <w:iCs/>
          <w:szCs w:val="24"/>
        </w:rPr>
        <w:t xml:space="preserve"> </w:t>
      </w:r>
      <w:proofErr w:type="spellStart"/>
      <w:r w:rsidRPr="003D117C">
        <w:rPr>
          <w:iCs/>
          <w:szCs w:val="24"/>
        </w:rPr>
        <w:t>pembelian</w:t>
      </w:r>
      <w:proofErr w:type="spellEnd"/>
      <w:r w:rsidRPr="003D117C">
        <w:rPr>
          <w:iCs/>
          <w:szCs w:val="24"/>
        </w:rPr>
        <w:t xml:space="preserve"> </w:t>
      </w:r>
      <w:proofErr w:type="spellStart"/>
      <w:r w:rsidRPr="003D117C">
        <w:rPr>
          <w:iCs/>
          <w:szCs w:val="24"/>
        </w:rPr>
        <w:t>karena</w:t>
      </w:r>
      <w:proofErr w:type="spellEnd"/>
      <w:r w:rsidRPr="003D117C">
        <w:rPr>
          <w:iCs/>
          <w:szCs w:val="24"/>
        </w:rPr>
        <w:t xml:space="preserve"> </w:t>
      </w:r>
      <w:proofErr w:type="spellStart"/>
      <w:r w:rsidRPr="003D117C">
        <w:rPr>
          <w:iCs/>
          <w:szCs w:val="24"/>
        </w:rPr>
        <w:t>memberikan</w:t>
      </w:r>
      <w:proofErr w:type="spellEnd"/>
      <w:r w:rsidRPr="003D117C">
        <w:rPr>
          <w:iCs/>
          <w:szCs w:val="24"/>
        </w:rPr>
        <w:t xml:space="preserve"> </w:t>
      </w:r>
      <w:proofErr w:type="spellStart"/>
      <w:r w:rsidRPr="003D117C">
        <w:rPr>
          <w:iCs/>
          <w:szCs w:val="24"/>
        </w:rPr>
        <w:t>dampak</w:t>
      </w:r>
      <w:proofErr w:type="spellEnd"/>
      <w:r w:rsidRPr="003D117C">
        <w:rPr>
          <w:iCs/>
          <w:szCs w:val="24"/>
        </w:rPr>
        <w:t xml:space="preserve"> pada </w:t>
      </w:r>
      <w:proofErr w:type="spellStart"/>
      <w:r w:rsidRPr="003D117C">
        <w:rPr>
          <w:iCs/>
          <w:szCs w:val="24"/>
        </w:rPr>
        <w:t>kesuksesan</w:t>
      </w:r>
      <w:proofErr w:type="spellEnd"/>
      <w:r w:rsidRPr="003D117C">
        <w:rPr>
          <w:iCs/>
          <w:szCs w:val="24"/>
        </w:rPr>
        <w:t xml:space="preserve"> </w:t>
      </w:r>
      <w:proofErr w:type="spellStart"/>
      <w:r w:rsidRPr="003D117C">
        <w:rPr>
          <w:iCs/>
          <w:szCs w:val="24"/>
        </w:rPr>
        <w:t>pelaku</w:t>
      </w:r>
      <w:proofErr w:type="spellEnd"/>
      <w:r w:rsidRPr="003D117C">
        <w:rPr>
          <w:iCs/>
          <w:szCs w:val="24"/>
        </w:rPr>
        <w:t xml:space="preserve"> </w:t>
      </w:r>
      <w:proofErr w:type="spellStart"/>
      <w:r w:rsidRPr="003D117C">
        <w:rPr>
          <w:iCs/>
          <w:szCs w:val="24"/>
        </w:rPr>
        <w:t>usaha</w:t>
      </w:r>
      <w:proofErr w:type="spellEnd"/>
      <w:r w:rsidRPr="003D117C">
        <w:rPr>
          <w:iCs/>
          <w:szCs w:val="24"/>
        </w:rPr>
        <w:t xml:space="preserve"> </w:t>
      </w:r>
      <w:proofErr w:type="spellStart"/>
      <w:r w:rsidRPr="003D117C">
        <w:rPr>
          <w:iCs/>
          <w:szCs w:val="24"/>
        </w:rPr>
        <w:t>serta</w:t>
      </w:r>
      <w:proofErr w:type="spellEnd"/>
      <w:r w:rsidRPr="003D117C">
        <w:rPr>
          <w:iCs/>
          <w:szCs w:val="24"/>
        </w:rPr>
        <w:t xml:space="preserve"> </w:t>
      </w:r>
      <w:proofErr w:type="spellStart"/>
      <w:r w:rsidRPr="003D117C">
        <w:rPr>
          <w:iCs/>
          <w:szCs w:val="24"/>
        </w:rPr>
        <w:t>dapat</w:t>
      </w:r>
      <w:proofErr w:type="spellEnd"/>
      <w:r w:rsidRPr="003D117C">
        <w:rPr>
          <w:iCs/>
          <w:szCs w:val="24"/>
        </w:rPr>
        <w:t xml:space="preserve"> </w:t>
      </w:r>
      <w:proofErr w:type="spellStart"/>
      <w:r w:rsidRPr="003D117C">
        <w:rPr>
          <w:iCs/>
          <w:szCs w:val="24"/>
        </w:rPr>
        <w:t>berkontribusi</w:t>
      </w:r>
      <w:proofErr w:type="spellEnd"/>
      <w:r w:rsidRPr="003D117C">
        <w:rPr>
          <w:iCs/>
          <w:szCs w:val="24"/>
        </w:rPr>
        <w:t xml:space="preserve"> </w:t>
      </w:r>
      <w:proofErr w:type="spellStart"/>
      <w:r w:rsidRPr="003D117C">
        <w:rPr>
          <w:iCs/>
          <w:szCs w:val="24"/>
        </w:rPr>
        <w:t>terhadap</w:t>
      </w:r>
      <w:proofErr w:type="spellEnd"/>
      <w:r w:rsidRPr="003D117C">
        <w:rPr>
          <w:iCs/>
          <w:szCs w:val="24"/>
        </w:rPr>
        <w:t xml:space="preserve"> </w:t>
      </w:r>
      <w:proofErr w:type="spellStart"/>
      <w:r w:rsidRPr="003D117C">
        <w:rPr>
          <w:iCs/>
          <w:szCs w:val="24"/>
        </w:rPr>
        <w:t>pengembangan</w:t>
      </w:r>
      <w:proofErr w:type="spellEnd"/>
      <w:r w:rsidRPr="003D117C">
        <w:rPr>
          <w:iCs/>
          <w:szCs w:val="24"/>
        </w:rPr>
        <w:t xml:space="preserve"> </w:t>
      </w:r>
      <w:proofErr w:type="spellStart"/>
      <w:r w:rsidRPr="003D117C">
        <w:rPr>
          <w:iCs/>
          <w:szCs w:val="24"/>
        </w:rPr>
        <w:t>reputasinya</w:t>
      </w:r>
      <w:proofErr w:type="spellEnd"/>
      <w:r w:rsidRPr="003D117C">
        <w:rPr>
          <w:iCs/>
          <w:szCs w:val="24"/>
        </w:rPr>
        <w:t xml:space="preserve"> di pasar </w:t>
      </w:r>
      <w:proofErr w:type="spellStart"/>
      <w:r w:rsidRPr="003D117C">
        <w:rPr>
          <w:iCs/>
          <w:szCs w:val="24"/>
        </w:rPr>
        <w:t>pelanggan</w:t>
      </w:r>
      <w:proofErr w:type="spellEnd"/>
      <w:r w:rsidRPr="003D117C">
        <w:rPr>
          <w:iCs/>
          <w:szCs w:val="24"/>
        </w:rPr>
        <w:t xml:space="preserve">. </w:t>
      </w:r>
      <w:proofErr w:type="spellStart"/>
      <w:r w:rsidRPr="003D117C">
        <w:rPr>
          <w:iCs/>
          <w:szCs w:val="24"/>
        </w:rPr>
        <w:t>Pelaku</w:t>
      </w:r>
      <w:proofErr w:type="spellEnd"/>
      <w:r w:rsidRPr="003D117C">
        <w:rPr>
          <w:iCs/>
          <w:szCs w:val="24"/>
        </w:rPr>
        <w:t xml:space="preserve"> </w:t>
      </w:r>
      <w:proofErr w:type="spellStart"/>
      <w:r w:rsidRPr="003D117C">
        <w:rPr>
          <w:iCs/>
          <w:szCs w:val="24"/>
        </w:rPr>
        <w:t>usaha</w:t>
      </w:r>
      <w:proofErr w:type="spellEnd"/>
      <w:r w:rsidRPr="003D117C">
        <w:rPr>
          <w:iCs/>
          <w:szCs w:val="24"/>
        </w:rPr>
        <w:t xml:space="preserve"> yang </w:t>
      </w:r>
      <w:proofErr w:type="spellStart"/>
      <w:r w:rsidRPr="003D117C">
        <w:rPr>
          <w:iCs/>
          <w:szCs w:val="24"/>
        </w:rPr>
        <w:t>mampu</w:t>
      </w:r>
      <w:proofErr w:type="spellEnd"/>
      <w:r w:rsidRPr="003D117C">
        <w:rPr>
          <w:iCs/>
          <w:szCs w:val="24"/>
        </w:rPr>
        <w:t xml:space="preserve"> </w:t>
      </w:r>
      <w:proofErr w:type="spellStart"/>
      <w:r w:rsidRPr="003D117C">
        <w:rPr>
          <w:iCs/>
          <w:szCs w:val="24"/>
        </w:rPr>
        <w:t>menyediakan</w:t>
      </w:r>
      <w:proofErr w:type="spellEnd"/>
      <w:r w:rsidRPr="003D117C">
        <w:rPr>
          <w:iCs/>
          <w:szCs w:val="24"/>
        </w:rPr>
        <w:t xml:space="preserve"> </w:t>
      </w:r>
      <w:proofErr w:type="spellStart"/>
      <w:r w:rsidRPr="003D117C">
        <w:rPr>
          <w:iCs/>
          <w:szCs w:val="24"/>
        </w:rPr>
        <w:t>produk</w:t>
      </w:r>
      <w:proofErr w:type="spellEnd"/>
      <w:r w:rsidRPr="003D117C">
        <w:rPr>
          <w:iCs/>
          <w:szCs w:val="24"/>
        </w:rPr>
        <w:t xml:space="preserve"> </w:t>
      </w:r>
      <w:proofErr w:type="spellStart"/>
      <w:r w:rsidRPr="003D117C">
        <w:rPr>
          <w:iCs/>
          <w:szCs w:val="24"/>
        </w:rPr>
        <w:t>unggul</w:t>
      </w:r>
      <w:proofErr w:type="spellEnd"/>
      <w:r w:rsidRPr="003D117C">
        <w:rPr>
          <w:iCs/>
          <w:szCs w:val="24"/>
        </w:rPr>
        <w:t xml:space="preserve"> yang </w:t>
      </w:r>
      <w:proofErr w:type="spellStart"/>
      <w:r w:rsidRPr="003D117C">
        <w:rPr>
          <w:iCs/>
          <w:szCs w:val="24"/>
        </w:rPr>
        <w:t>secara</w:t>
      </w:r>
      <w:proofErr w:type="spellEnd"/>
      <w:r w:rsidRPr="003D117C">
        <w:rPr>
          <w:iCs/>
          <w:szCs w:val="24"/>
        </w:rPr>
        <w:t xml:space="preserve"> </w:t>
      </w:r>
      <w:proofErr w:type="spellStart"/>
      <w:r w:rsidRPr="003D117C">
        <w:rPr>
          <w:iCs/>
          <w:szCs w:val="24"/>
        </w:rPr>
        <w:t>konsisten</w:t>
      </w:r>
      <w:proofErr w:type="spellEnd"/>
      <w:r w:rsidRPr="003D117C">
        <w:rPr>
          <w:iCs/>
          <w:szCs w:val="24"/>
        </w:rPr>
        <w:t xml:space="preserve"> </w:t>
      </w:r>
      <w:proofErr w:type="spellStart"/>
      <w:r w:rsidRPr="003D117C">
        <w:rPr>
          <w:iCs/>
          <w:szCs w:val="24"/>
        </w:rPr>
        <w:t>dapat</w:t>
      </w:r>
      <w:proofErr w:type="spellEnd"/>
      <w:r w:rsidRPr="003D117C">
        <w:rPr>
          <w:iCs/>
          <w:szCs w:val="24"/>
        </w:rPr>
        <w:t xml:space="preserve"> </w:t>
      </w:r>
      <w:proofErr w:type="spellStart"/>
      <w:r w:rsidRPr="003D117C">
        <w:rPr>
          <w:iCs/>
          <w:szCs w:val="24"/>
        </w:rPr>
        <w:t>memenuhi</w:t>
      </w:r>
      <w:proofErr w:type="spellEnd"/>
      <w:r w:rsidRPr="003D117C">
        <w:rPr>
          <w:iCs/>
          <w:szCs w:val="24"/>
        </w:rPr>
        <w:t xml:space="preserve"> </w:t>
      </w:r>
      <w:proofErr w:type="spellStart"/>
      <w:r w:rsidRPr="003D117C">
        <w:rPr>
          <w:iCs/>
          <w:szCs w:val="24"/>
        </w:rPr>
        <w:t>kebutuhan</w:t>
      </w:r>
      <w:proofErr w:type="spellEnd"/>
      <w:r w:rsidRPr="003D117C">
        <w:rPr>
          <w:iCs/>
          <w:szCs w:val="24"/>
        </w:rPr>
        <w:t xml:space="preserve"> </w:t>
      </w:r>
      <w:proofErr w:type="spellStart"/>
      <w:r w:rsidRPr="003D117C">
        <w:rPr>
          <w:iCs/>
          <w:szCs w:val="24"/>
        </w:rPr>
        <w:t>konsumen</w:t>
      </w:r>
      <w:proofErr w:type="spellEnd"/>
      <w:r w:rsidRPr="003D117C">
        <w:rPr>
          <w:iCs/>
          <w:szCs w:val="24"/>
        </w:rPr>
        <w:t xml:space="preserve"> </w:t>
      </w:r>
      <w:proofErr w:type="spellStart"/>
      <w:r w:rsidRPr="003D117C">
        <w:rPr>
          <w:iCs/>
          <w:szCs w:val="24"/>
        </w:rPr>
        <w:t>sehingga</w:t>
      </w:r>
      <w:proofErr w:type="spellEnd"/>
      <w:r w:rsidRPr="003D117C">
        <w:rPr>
          <w:iCs/>
          <w:szCs w:val="24"/>
        </w:rPr>
        <w:t xml:space="preserve"> </w:t>
      </w:r>
      <w:proofErr w:type="spellStart"/>
      <w:r w:rsidRPr="003D117C">
        <w:rPr>
          <w:iCs/>
          <w:szCs w:val="24"/>
        </w:rPr>
        <w:t>dapat</w:t>
      </w:r>
      <w:proofErr w:type="spellEnd"/>
      <w:r w:rsidRPr="003D117C">
        <w:rPr>
          <w:iCs/>
          <w:szCs w:val="24"/>
        </w:rPr>
        <w:t xml:space="preserve"> </w:t>
      </w:r>
      <w:proofErr w:type="spellStart"/>
      <w:r w:rsidRPr="003D117C">
        <w:rPr>
          <w:iCs/>
          <w:szCs w:val="24"/>
        </w:rPr>
        <w:t>mengurangi</w:t>
      </w:r>
      <w:proofErr w:type="spellEnd"/>
      <w:r w:rsidRPr="003D117C">
        <w:rPr>
          <w:iCs/>
          <w:szCs w:val="24"/>
        </w:rPr>
        <w:t xml:space="preserve"> </w:t>
      </w:r>
      <w:proofErr w:type="spellStart"/>
      <w:r w:rsidRPr="003D117C">
        <w:rPr>
          <w:iCs/>
          <w:szCs w:val="24"/>
        </w:rPr>
        <w:t>biaya</w:t>
      </w:r>
      <w:proofErr w:type="spellEnd"/>
      <w:r w:rsidRPr="003D117C">
        <w:rPr>
          <w:iCs/>
          <w:szCs w:val="24"/>
        </w:rPr>
        <w:t xml:space="preserve"> </w:t>
      </w:r>
      <w:proofErr w:type="spellStart"/>
      <w:r w:rsidRPr="003D117C">
        <w:rPr>
          <w:iCs/>
          <w:szCs w:val="24"/>
        </w:rPr>
        <w:t>produksi</w:t>
      </w:r>
      <w:proofErr w:type="spellEnd"/>
      <w:r w:rsidRPr="003D117C">
        <w:rPr>
          <w:iCs/>
          <w:szCs w:val="24"/>
        </w:rPr>
        <w:t xml:space="preserve">, </w:t>
      </w:r>
      <w:proofErr w:type="spellStart"/>
      <w:r w:rsidRPr="003D117C">
        <w:rPr>
          <w:iCs/>
          <w:szCs w:val="24"/>
        </w:rPr>
        <w:t>meningkatkan</w:t>
      </w:r>
      <w:proofErr w:type="spellEnd"/>
      <w:r w:rsidRPr="003D117C">
        <w:rPr>
          <w:iCs/>
          <w:szCs w:val="24"/>
        </w:rPr>
        <w:t xml:space="preserve"> </w:t>
      </w:r>
      <w:proofErr w:type="spellStart"/>
      <w:r w:rsidRPr="003D117C">
        <w:rPr>
          <w:iCs/>
          <w:szCs w:val="24"/>
        </w:rPr>
        <w:t>laba</w:t>
      </w:r>
      <w:proofErr w:type="spellEnd"/>
      <w:r w:rsidRPr="003D117C">
        <w:rPr>
          <w:iCs/>
          <w:szCs w:val="24"/>
        </w:rPr>
        <w:t xml:space="preserve"> dan </w:t>
      </w:r>
      <w:proofErr w:type="spellStart"/>
      <w:r w:rsidRPr="003D117C">
        <w:rPr>
          <w:iCs/>
          <w:szCs w:val="24"/>
        </w:rPr>
        <w:t>meningkatkan</w:t>
      </w:r>
      <w:proofErr w:type="spellEnd"/>
      <w:r w:rsidRPr="003D117C">
        <w:rPr>
          <w:iCs/>
          <w:szCs w:val="24"/>
        </w:rPr>
        <w:t xml:space="preserve"> </w:t>
      </w:r>
      <w:proofErr w:type="spellStart"/>
      <w:r w:rsidRPr="003D117C">
        <w:rPr>
          <w:iCs/>
          <w:szCs w:val="24"/>
        </w:rPr>
        <w:t>pendapatan</w:t>
      </w:r>
      <w:proofErr w:type="spellEnd"/>
      <w:r w:rsidRPr="003D117C">
        <w:rPr>
          <w:iCs/>
          <w:szCs w:val="24"/>
        </w:rPr>
        <w:t>.</w:t>
      </w:r>
    </w:p>
    <w:p w14:paraId="0FBCA7C6" w14:textId="6E8A941F" w:rsidR="003079FD" w:rsidRPr="003079FD" w:rsidRDefault="003079FD" w:rsidP="00FF21E1">
      <w:pPr>
        <w:pStyle w:val="Body"/>
        <w:spacing w:line="240" w:lineRule="auto"/>
        <w:ind w:firstLine="426"/>
        <w:rPr>
          <w:iCs/>
          <w:szCs w:val="24"/>
          <w:lang w:val="id-ID"/>
        </w:rPr>
      </w:pPr>
      <w:r>
        <w:rPr>
          <w:iCs/>
          <w:szCs w:val="24"/>
          <w:lang w:val="id-ID"/>
        </w:rPr>
        <w:t xml:space="preserve">Hal ini juga sesuai dengan yang dikemukakan oleh </w:t>
      </w:r>
      <w:r w:rsidRPr="003079FD">
        <w:rPr>
          <w:iCs/>
          <w:szCs w:val="24"/>
        </w:rPr>
        <w:t>(</w:t>
      </w:r>
      <w:proofErr w:type="spellStart"/>
      <w:r w:rsidRPr="003079FD">
        <w:rPr>
          <w:iCs/>
          <w:szCs w:val="24"/>
        </w:rPr>
        <w:t>Adhitama</w:t>
      </w:r>
      <w:proofErr w:type="spellEnd"/>
      <w:r w:rsidRPr="003079FD">
        <w:rPr>
          <w:iCs/>
          <w:szCs w:val="24"/>
        </w:rPr>
        <w:t xml:space="preserve"> &amp; </w:t>
      </w:r>
      <w:proofErr w:type="spellStart"/>
      <w:r w:rsidRPr="003079FD">
        <w:rPr>
          <w:iCs/>
          <w:szCs w:val="24"/>
        </w:rPr>
        <w:t>Laily</w:t>
      </w:r>
      <w:proofErr w:type="spellEnd"/>
      <w:r w:rsidRPr="003079FD">
        <w:rPr>
          <w:iCs/>
          <w:szCs w:val="24"/>
        </w:rPr>
        <w:t>, 2021)</w:t>
      </w:r>
      <w:r>
        <w:rPr>
          <w:iCs/>
          <w:szCs w:val="24"/>
          <w:lang w:val="id-ID"/>
        </w:rPr>
        <w:t xml:space="preserve"> bahwa s</w:t>
      </w:r>
      <w:proofErr w:type="spellStart"/>
      <w:r w:rsidRPr="003079FD">
        <w:rPr>
          <w:iCs/>
          <w:szCs w:val="24"/>
        </w:rPr>
        <w:t>etiap</w:t>
      </w:r>
      <w:proofErr w:type="spellEnd"/>
      <w:r w:rsidRPr="003079FD">
        <w:rPr>
          <w:iCs/>
          <w:szCs w:val="24"/>
        </w:rPr>
        <w:t xml:space="preserve"> </w:t>
      </w:r>
      <w:proofErr w:type="spellStart"/>
      <w:r w:rsidRPr="003079FD">
        <w:rPr>
          <w:iCs/>
          <w:szCs w:val="24"/>
        </w:rPr>
        <w:t>bisnis</w:t>
      </w:r>
      <w:proofErr w:type="spellEnd"/>
      <w:r>
        <w:rPr>
          <w:iCs/>
          <w:szCs w:val="24"/>
          <w:lang w:val="id-ID"/>
        </w:rPr>
        <w:t xml:space="preserve"> atau pelaku usaha sangat</w:t>
      </w:r>
      <w:r w:rsidRPr="003079FD">
        <w:rPr>
          <w:iCs/>
          <w:szCs w:val="24"/>
        </w:rPr>
        <w:t xml:space="preserve"> </w:t>
      </w:r>
      <w:proofErr w:type="spellStart"/>
      <w:r w:rsidRPr="003079FD">
        <w:rPr>
          <w:iCs/>
          <w:szCs w:val="24"/>
        </w:rPr>
        <w:t>membutuhkan</w:t>
      </w:r>
      <w:proofErr w:type="spellEnd"/>
      <w:r w:rsidRPr="003079FD">
        <w:rPr>
          <w:iCs/>
          <w:szCs w:val="24"/>
        </w:rPr>
        <w:t xml:space="preserve"> </w:t>
      </w:r>
      <w:proofErr w:type="spellStart"/>
      <w:r w:rsidRPr="003079FD">
        <w:rPr>
          <w:iCs/>
          <w:szCs w:val="24"/>
        </w:rPr>
        <w:t>produk</w:t>
      </w:r>
      <w:proofErr w:type="spellEnd"/>
      <w:r w:rsidRPr="003079FD">
        <w:rPr>
          <w:iCs/>
          <w:szCs w:val="24"/>
        </w:rPr>
        <w:t xml:space="preserve"> yang </w:t>
      </w:r>
      <w:proofErr w:type="spellStart"/>
      <w:r w:rsidRPr="003079FD">
        <w:rPr>
          <w:iCs/>
          <w:szCs w:val="24"/>
        </w:rPr>
        <w:t>berkualitas</w:t>
      </w:r>
      <w:proofErr w:type="spellEnd"/>
      <w:r w:rsidRPr="003079FD">
        <w:rPr>
          <w:iCs/>
          <w:szCs w:val="24"/>
        </w:rPr>
        <w:t xml:space="preserve"> </w:t>
      </w:r>
      <w:proofErr w:type="spellStart"/>
      <w:r w:rsidRPr="003079FD">
        <w:rPr>
          <w:iCs/>
          <w:szCs w:val="24"/>
        </w:rPr>
        <w:t>tinggi</w:t>
      </w:r>
      <w:proofErr w:type="spellEnd"/>
      <w:r w:rsidRPr="003079FD">
        <w:rPr>
          <w:iCs/>
          <w:szCs w:val="24"/>
        </w:rPr>
        <w:t xml:space="preserve">. </w:t>
      </w:r>
      <w:proofErr w:type="spellStart"/>
      <w:r w:rsidRPr="003079FD">
        <w:rPr>
          <w:iCs/>
          <w:szCs w:val="24"/>
        </w:rPr>
        <w:t>Apabila</w:t>
      </w:r>
      <w:proofErr w:type="spellEnd"/>
      <w:r w:rsidRPr="003079FD">
        <w:rPr>
          <w:iCs/>
          <w:szCs w:val="24"/>
        </w:rPr>
        <w:t xml:space="preserve"> </w:t>
      </w:r>
      <w:proofErr w:type="spellStart"/>
      <w:r w:rsidRPr="003079FD">
        <w:rPr>
          <w:iCs/>
          <w:szCs w:val="24"/>
        </w:rPr>
        <w:t>tidak</w:t>
      </w:r>
      <w:proofErr w:type="spellEnd"/>
      <w:r w:rsidRPr="003079FD">
        <w:rPr>
          <w:iCs/>
          <w:szCs w:val="24"/>
        </w:rPr>
        <w:t xml:space="preserve"> </w:t>
      </w:r>
      <w:proofErr w:type="spellStart"/>
      <w:r w:rsidRPr="003079FD">
        <w:rPr>
          <w:iCs/>
          <w:szCs w:val="24"/>
        </w:rPr>
        <w:t>memiliki</w:t>
      </w:r>
      <w:proofErr w:type="spellEnd"/>
      <w:r w:rsidRPr="003079FD">
        <w:rPr>
          <w:iCs/>
          <w:szCs w:val="24"/>
        </w:rPr>
        <w:t xml:space="preserve"> </w:t>
      </w:r>
      <w:proofErr w:type="spellStart"/>
      <w:r w:rsidRPr="003079FD">
        <w:rPr>
          <w:iCs/>
          <w:szCs w:val="24"/>
        </w:rPr>
        <w:t>kualitas</w:t>
      </w:r>
      <w:proofErr w:type="spellEnd"/>
      <w:r w:rsidRPr="003079FD">
        <w:rPr>
          <w:iCs/>
          <w:szCs w:val="24"/>
        </w:rPr>
        <w:t xml:space="preserve">, </w:t>
      </w:r>
      <w:proofErr w:type="spellStart"/>
      <w:r w:rsidRPr="003079FD">
        <w:rPr>
          <w:iCs/>
          <w:szCs w:val="24"/>
        </w:rPr>
        <w:t>maka</w:t>
      </w:r>
      <w:proofErr w:type="spellEnd"/>
      <w:r w:rsidRPr="003079FD">
        <w:rPr>
          <w:iCs/>
          <w:szCs w:val="24"/>
        </w:rPr>
        <w:t xml:space="preserve"> </w:t>
      </w:r>
      <w:proofErr w:type="spellStart"/>
      <w:r w:rsidRPr="003079FD">
        <w:rPr>
          <w:iCs/>
          <w:szCs w:val="24"/>
        </w:rPr>
        <w:t>perusahaan</w:t>
      </w:r>
      <w:proofErr w:type="spellEnd"/>
      <w:r w:rsidRPr="003079FD">
        <w:rPr>
          <w:iCs/>
          <w:szCs w:val="24"/>
        </w:rPr>
        <w:t xml:space="preserve"> </w:t>
      </w:r>
      <w:proofErr w:type="spellStart"/>
      <w:r w:rsidRPr="003079FD">
        <w:rPr>
          <w:iCs/>
          <w:szCs w:val="24"/>
        </w:rPr>
        <w:t>tidak</w:t>
      </w:r>
      <w:proofErr w:type="spellEnd"/>
      <w:r w:rsidRPr="003079FD">
        <w:rPr>
          <w:iCs/>
          <w:szCs w:val="24"/>
        </w:rPr>
        <w:t xml:space="preserve"> </w:t>
      </w:r>
      <w:proofErr w:type="spellStart"/>
      <w:r w:rsidRPr="003079FD">
        <w:rPr>
          <w:iCs/>
          <w:szCs w:val="24"/>
        </w:rPr>
        <w:t>akan</w:t>
      </w:r>
      <w:proofErr w:type="spellEnd"/>
      <w:r w:rsidRPr="003079FD">
        <w:rPr>
          <w:iCs/>
          <w:szCs w:val="24"/>
        </w:rPr>
        <w:t xml:space="preserve"> </w:t>
      </w:r>
      <w:proofErr w:type="spellStart"/>
      <w:r w:rsidRPr="003079FD">
        <w:rPr>
          <w:iCs/>
          <w:szCs w:val="24"/>
        </w:rPr>
        <w:t>dapat</w:t>
      </w:r>
      <w:proofErr w:type="spellEnd"/>
      <w:r w:rsidRPr="003079FD">
        <w:rPr>
          <w:iCs/>
          <w:szCs w:val="24"/>
        </w:rPr>
        <w:t xml:space="preserve"> </w:t>
      </w:r>
      <w:proofErr w:type="spellStart"/>
      <w:r w:rsidRPr="003079FD">
        <w:rPr>
          <w:iCs/>
          <w:szCs w:val="24"/>
        </w:rPr>
        <w:t>melakukan</w:t>
      </w:r>
      <w:proofErr w:type="spellEnd"/>
      <w:r w:rsidRPr="003079FD">
        <w:rPr>
          <w:iCs/>
          <w:szCs w:val="24"/>
        </w:rPr>
        <w:t xml:space="preserve"> </w:t>
      </w:r>
      <w:proofErr w:type="spellStart"/>
      <w:r w:rsidRPr="003079FD">
        <w:rPr>
          <w:iCs/>
          <w:szCs w:val="24"/>
        </w:rPr>
        <w:t>usaha</w:t>
      </w:r>
      <w:proofErr w:type="spellEnd"/>
      <w:r w:rsidRPr="003079FD">
        <w:rPr>
          <w:iCs/>
          <w:szCs w:val="24"/>
        </w:rPr>
        <w:t xml:space="preserve"> </w:t>
      </w:r>
      <w:proofErr w:type="spellStart"/>
      <w:r w:rsidRPr="003079FD">
        <w:rPr>
          <w:iCs/>
          <w:szCs w:val="24"/>
        </w:rPr>
        <w:t>apapun</w:t>
      </w:r>
      <w:proofErr w:type="spellEnd"/>
      <w:r w:rsidRPr="003079FD">
        <w:rPr>
          <w:iCs/>
          <w:szCs w:val="24"/>
        </w:rPr>
        <w:t xml:space="preserve">. Oleh </w:t>
      </w:r>
      <w:proofErr w:type="spellStart"/>
      <w:r w:rsidRPr="003079FD">
        <w:rPr>
          <w:iCs/>
          <w:szCs w:val="24"/>
        </w:rPr>
        <w:t>sebab</w:t>
      </w:r>
      <w:proofErr w:type="spellEnd"/>
      <w:r w:rsidRPr="003079FD">
        <w:rPr>
          <w:iCs/>
          <w:szCs w:val="24"/>
        </w:rPr>
        <w:t xml:space="preserve"> </w:t>
      </w:r>
      <w:proofErr w:type="spellStart"/>
      <w:r w:rsidRPr="003079FD">
        <w:rPr>
          <w:iCs/>
          <w:szCs w:val="24"/>
        </w:rPr>
        <w:t>itu</w:t>
      </w:r>
      <w:proofErr w:type="spellEnd"/>
      <w:r w:rsidRPr="003079FD">
        <w:rPr>
          <w:iCs/>
          <w:szCs w:val="24"/>
        </w:rPr>
        <w:t xml:space="preserve">, agar </w:t>
      </w:r>
      <w:proofErr w:type="spellStart"/>
      <w:r w:rsidRPr="003079FD">
        <w:rPr>
          <w:iCs/>
          <w:szCs w:val="24"/>
        </w:rPr>
        <w:t>produk</w:t>
      </w:r>
      <w:proofErr w:type="spellEnd"/>
      <w:r w:rsidRPr="003079FD">
        <w:rPr>
          <w:iCs/>
          <w:szCs w:val="24"/>
        </w:rPr>
        <w:t xml:space="preserve"> </w:t>
      </w:r>
      <w:proofErr w:type="spellStart"/>
      <w:r w:rsidRPr="003079FD">
        <w:rPr>
          <w:iCs/>
          <w:szCs w:val="24"/>
        </w:rPr>
        <w:t>dapat</w:t>
      </w:r>
      <w:proofErr w:type="spellEnd"/>
      <w:r w:rsidRPr="003079FD">
        <w:rPr>
          <w:iCs/>
          <w:szCs w:val="24"/>
        </w:rPr>
        <w:t xml:space="preserve"> </w:t>
      </w:r>
      <w:proofErr w:type="spellStart"/>
      <w:r w:rsidRPr="003079FD">
        <w:rPr>
          <w:iCs/>
          <w:szCs w:val="24"/>
        </w:rPr>
        <w:t>dijual</w:t>
      </w:r>
      <w:proofErr w:type="spellEnd"/>
      <w:r w:rsidRPr="003079FD">
        <w:rPr>
          <w:iCs/>
          <w:szCs w:val="24"/>
        </w:rPr>
        <w:t xml:space="preserve"> </w:t>
      </w:r>
      <w:proofErr w:type="spellStart"/>
      <w:r w:rsidRPr="003079FD">
        <w:rPr>
          <w:iCs/>
          <w:szCs w:val="24"/>
        </w:rPr>
        <w:t>harus</w:t>
      </w:r>
      <w:proofErr w:type="spellEnd"/>
      <w:r w:rsidRPr="003079FD">
        <w:rPr>
          <w:iCs/>
          <w:szCs w:val="24"/>
        </w:rPr>
        <w:t xml:space="preserve"> </w:t>
      </w:r>
      <w:proofErr w:type="spellStart"/>
      <w:r w:rsidRPr="003079FD">
        <w:rPr>
          <w:iCs/>
          <w:szCs w:val="24"/>
        </w:rPr>
        <w:t>dibuat</w:t>
      </w:r>
      <w:proofErr w:type="spellEnd"/>
      <w:r w:rsidRPr="003079FD">
        <w:rPr>
          <w:iCs/>
          <w:szCs w:val="24"/>
        </w:rPr>
        <w:t xml:space="preserve"> </w:t>
      </w:r>
      <w:proofErr w:type="spellStart"/>
      <w:r w:rsidRPr="003079FD">
        <w:rPr>
          <w:iCs/>
          <w:szCs w:val="24"/>
        </w:rPr>
        <w:t>sesuai</w:t>
      </w:r>
      <w:proofErr w:type="spellEnd"/>
      <w:r w:rsidRPr="003079FD">
        <w:rPr>
          <w:iCs/>
          <w:szCs w:val="24"/>
        </w:rPr>
        <w:t xml:space="preserve"> </w:t>
      </w:r>
      <w:proofErr w:type="spellStart"/>
      <w:r w:rsidRPr="003079FD">
        <w:rPr>
          <w:iCs/>
          <w:szCs w:val="24"/>
        </w:rPr>
        <w:t>dengan</w:t>
      </w:r>
      <w:proofErr w:type="spellEnd"/>
      <w:r w:rsidRPr="003079FD">
        <w:rPr>
          <w:iCs/>
          <w:szCs w:val="24"/>
        </w:rPr>
        <w:t xml:space="preserve"> </w:t>
      </w:r>
      <w:proofErr w:type="spellStart"/>
      <w:r w:rsidRPr="003079FD">
        <w:rPr>
          <w:iCs/>
          <w:szCs w:val="24"/>
        </w:rPr>
        <w:t>keinginan</w:t>
      </w:r>
      <w:proofErr w:type="spellEnd"/>
      <w:r w:rsidRPr="003079FD">
        <w:rPr>
          <w:iCs/>
          <w:szCs w:val="24"/>
        </w:rPr>
        <w:t xml:space="preserve"> dan </w:t>
      </w:r>
      <w:proofErr w:type="spellStart"/>
      <w:r w:rsidRPr="003079FD">
        <w:rPr>
          <w:iCs/>
          <w:szCs w:val="24"/>
        </w:rPr>
        <w:t>kebutuhan</w:t>
      </w:r>
      <w:proofErr w:type="spellEnd"/>
      <w:r w:rsidRPr="003079FD">
        <w:rPr>
          <w:iCs/>
          <w:szCs w:val="24"/>
        </w:rPr>
        <w:t xml:space="preserve"> </w:t>
      </w:r>
      <w:proofErr w:type="spellStart"/>
      <w:r w:rsidRPr="003079FD">
        <w:rPr>
          <w:iCs/>
          <w:szCs w:val="24"/>
        </w:rPr>
        <w:t>pelanggan</w:t>
      </w:r>
      <w:proofErr w:type="spellEnd"/>
      <w:r>
        <w:rPr>
          <w:iCs/>
          <w:szCs w:val="24"/>
          <w:lang w:val="id-ID"/>
        </w:rPr>
        <w:t>. K</w:t>
      </w:r>
      <w:r w:rsidRPr="003079FD">
        <w:rPr>
          <w:iCs/>
          <w:szCs w:val="24"/>
          <w:lang w:val="id-ID"/>
        </w:rPr>
        <w:t xml:space="preserve">ualitas produk </w:t>
      </w:r>
      <w:r>
        <w:rPr>
          <w:iCs/>
          <w:szCs w:val="24"/>
          <w:lang w:val="id-ID"/>
        </w:rPr>
        <w:t xml:space="preserve">juga </w:t>
      </w:r>
      <w:r w:rsidRPr="003079FD">
        <w:rPr>
          <w:iCs/>
          <w:szCs w:val="24"/>
          <w:lang w:val="id-ID"/>
        </w:rPr>
        <w:t>sebagai harapan besar oleh perusahaan kepada konsumen sebagai standar perbandingan dalam evaluasi kualitas</w:t>
      </w:r>
      <w:r>
        <w:rPr>
          <w:iCs/>
          <w:szCs w:val="24"/>
          <w:lang w:val="id-ID"/>
        </w:rPr>
        <w:t xml:space="preserve">. </w:t>
      </w:r>
      <w:r w:rsidRPr="003079FD">
        <w:rPr>
          <w:iCs/>
          <w:szCs w:val="24"/>
          <w:lang w:val="id-ID"/>
        </w:rPr>
        <w:t>bahwa kepuasan pelanggan sangat bergantung pada kualitas produk, sehingga perusahaan atau produsen harus memperhatikan kualitas produk. Untuk menarik perhatian konsumen dan memenangkan pasar, produsen harus menghasilkan produk yang berkualitas tingg</w:t>
      </w:r>
      <w:r>
        <w:rPr>
          <w:iCs/>
          <w:szCs w:val="24"/>
          <w:lang w:val="id-ID"/>
        </w:rPr>
        <w:t xml:space="preserve">i. </w:t>
      </w:r>
    </w:p>
    <w:p w14:paraId="5C5CAF62" w14:textId="0C756BFE" w:rsidR="003D42AF" w:rsidRPr="005909BC" w:rsidRDefault="003D42AF" w:rsidP="00FF21E1">
      <w:pPr>
        <w:pStyle w:val="Body"/>
        <w:spacing w:line="240" w:lineRule="auto"/>
        <w:ind w:firstLine="426"/>
        <w:rPr>
          <w:iCs/>
          <w:szCs w:val="24"/>
        </w:rPr>
      </w:pPr>
      <w:proofErr w:type="spellStart"/>
      <w:r w:rsidRPr="005909BC">
        <w:rPr>
          <w:iCs/>
          <w:szCs w:val="24"/>
        </w:rPr>
        <w:t>Kualitas</w:t>
      </w:r>
      <w:proofErr w:type="spellEnd"/>
      <w:r w:rsidRPr="005909BC">
        <w:rPr>
          <w:iCs/>
          <w:szCs w:val="24"/>
        </w:rPr>
        <w:t xml:space="preserve"> </w:t>
      </w:r>
      <w:proofErr w:type="spellStart"/>
      <w:r w:rsidRPr="005909BC">
        <w:rPr>
          <w:iCs/>
          <w:szCs w:val="24"/>
        </w:rPr>
        <w:t>produk</w:t>
      </w:r>
      <w:proofErr w:type="spellEnd"/>
      <w:r w:rsidRPr="005909BC">
        <w:rPr>
          <w:iCs/>
          <w:szCs w:val="24"/>
        </w:rPr>
        <w:t xml:space="preserve"> </w:t>
      </w:r>
      <w:proofErr w:type="spellStart"/>
      <w:r w:rsidRPr="005909BC">
        <w:rPr>
          <w:iCs/>
          <w:szCs w:val="24"/>
        </w:rPr>
        <w:t>menurut</w:t>
      </w:r>
      <w:proofErr w:type="spellEnd"/>
      <w:r w:rsidRPr="005909BC">
        <w:rPr>
          <w:iCs/>
          <w:szCs w:val="24"/>
        </w:rPr>
        <w:t xml:space="preserve"> </w:t>
      </w:r>
      <w:proofErr w:type="spellStart"/>
      <w:r w:rsidRPr="005909BC">
        <w:rPr>
          <w:iCs/>
          <w:szCs w:val="24"/>
        </w:rPr>
        <w:t>pandangan</w:t>
      </w:r>
      <w:proofErr w:type="spellEnd"/>
      <w:r w:rsidRPr="005909BC">
        <w:rPr>
          <w:iCs/>
          <w:szCs w:val="24"/>
        </w:rPr>
        <w:t xml:space="preserve"> Islam terdiri dari kumpulan fitur baranatau jasa yang dirancang untuk memenuhi harapan konsumen. Sebagaimana hadist </w:t>
      </w:r>
      <w:r w:rsidR="00546245" w:rsidRPr="005909BC">
        <w:rPr>
          <w:iCs/>
          <w:szCs w:val="24"/>
        </w:rPr>
        <w:fldChar w:fldCharType="begin" w:fldLock="1"/>
      </w:r>
      <w:r w:rsidR="00E03C95" w:rsidRPr="005909BC">
        <w:rPr>
          <w:iCs/>
          <w:szCs w:val="24"/>
        </w:rPr>
        <w:instrText>ADDIN CSL_CITATION {"citationItems":[{"id":"ITEM-1","itemData":{"author":[{"dropping-particle":"","family":"Bukhari","given":"Imam","non-dropping-particle":"","parse-names":false,"suffix":""}],"id":"ITEM-1","issued":{"date-parts":[["1981"]]},"number-of-pages":"hadist no 1940","publisher":"Wijaya","publisher-place":"Jakarta","title":"Shahih Bukhari","type":"book"},"uris":["http://www.mendeley.com/documents/?uuid=92ad4b55-e59f-4bfa-8943-51ea63dc4a5f"]}],"mendeley":{"formattedCitation":"(Bukhari, 1981)","plainTextFormattedCitation":"(Bukhari, 1981)","previouslyFormattedCitation":"(Bukhari, 1981)"},"properties":{"noteIndex":0},"schema":"https://github.com/citation-style-language/schema/raw/master/csl-citation.json"}</w:instrText>
      </w:r>
      <w:r w:rsidR="00546245" w:rsidRPr="005909BC">
        <w:rPr>
          <w:iCs/>
          <w:szCs w:val="24"/>
        </w:rPr>
        <w:fldChar w:fldCharType="separate"/>
      </w:r>
      <w:r w:rsidR="00546245" w:rsidRPr="005909BC">
        <w:rPr>
          <w:iCs/>
          <w:noProof/>
          <w:szCs w:val="24"/>
        </w:rPr>
        <w:t>(Bukhari, 1981)</w:t>
      </w:r>
      <w:r w:rsidR="00546245" w:rsidRPr="005909BC">
        <w:rPr>
          <w:iCs/>
          <w:szCs w:val="24"/>
        </w:rPr>
        <w:fldChar w:fldCharType="end"/>
      </w:r>
      <w:r w:rsidR="00546245" w:rsidRPr="005909BC">
        <w:rPr>
          <w:iCs/>
          <w:szCs w:val="24"/>
        </w:rPr>
        <w:t xml:space="preserve"> </w:t>
      </w:r>
      <w:r w:rsidRPr="005909BC">
        <w:rPr>
          <w:iCs/>
          <w:szCs w:val="24"/>
        </w:rPr>
        <w:t xml:space="preserve">yang </w:t>
      </w:r>
      <w:proofErr w:type="spellStart"/>
      <w:r w:rsidRPr="005909BC">
        <w:rPr>
          <w:iCs/>
          <w:szCs w:val="24"/>
        </w:rPr>
        <w:t>disabdakan</w:t>
      </w:r>
      <w:proofErr w:type="spellEnd"/>
      <w:r w:rsidRPr="005909BC">
        <w:rPr>
          <w:iCs/>
          <w:szCs w:val="24"/>
        </w:rPr>
        <w:t xml:space="preserve"> oleh </w:t>
      </w:r>
      <w:proofErr w:type="spellStart"/>
      <w:r w:rsidRPr="005909BC">
        <w:rPr>
          <w:iCs/>
          <w:szCs w:val="24"/>
        </w:rPr>
        <w:t>Rasulullah</w:t>
      </w:r>
      <w:proofErr w:type="spellEnd"/>
      <w:r w:rsidRPr="005909BC">
        <w:rPr>
          <w:iCs/>
          <w:szCs w:val="24"/>
        </w:rPr>
        <w:t xml:space="preserve"> SAW </w:t>
      </w:r>
      <w:proofErr w:type="spellStart"/>
      <w:r w:rsidRPr="005909BC">
        <w:rPr>
          <w:iCs/>
          <w:szCs w:val="24"/>
        </w:rPr>
        <w:t>sebagai</w:t>
      </w:r>
      <w:proofErr w:type="spellEnd"/>
      <w:r w:rsidRPr="005909BC">
        <w:rPr>
          <w:iCs/>
          <w:szCs w:val="24"/>
        </w:rPr>
        <w:t xml:space="preserve"> </w:t>
      </w:r>
      <w:proofErr w:type="spellStart"/>
      <w:r w:rsidRPr="005909BC">
        <w:rPr>
          <w:iCs/>
          <w:szCs w:val="24"/>
        </w:rPr>
        <w:t>berikut</w:t>
      </w:r>
      <w:proofErr w:type="spellEnd"/>
      <w:r w:rsidRPr="005909BC">
        <w:rPr>
          <w:iCs/>
          <w:szCs w:val="24"/>
        </w:rPr>
        <w:t>:</w:t>
      </w:r>
    </w:p>
    <w:p w14:paraId="6AC11C37" w14:textId="77777777" w:rsidR="003D42AF" w:rsidRPr="00C17DC2" w:rsidRDefault="003D42AF" w:rsidP="00C17DC2">
      <w:pPr>
        <w:pStyle w:val="Body"/>
        <w:spacing w:line="240" w:lineRule="auto"/>
        <w:ind w:firstLine="0"/>
        <w:rPr>
          <w:iCs/>
          <w:szCs w:val="24"/>
        </w:rPr>
      </w:pPr>
    </w:p>
    <w:p w14:paraId="4414E25B" w14:textId="5F254AD9" w:rsidR="008D16FE" w:rsidRPr="00C17DC2" w:rsidRDefault="003D42AF" w:rsidP="00C17DC2">
      <w:pPr>
        <w:pStyle w:val="Body"/>
        <w:spacing w:line="240" w:lineRule="auto"/>
        <w:ind w:firstLine="0"/>
        <w:jc w:val="right"/>
        <w:rPr>
          <w:rFonts w:ascii="Traditional Arabic" w:hAnsi="Traditional Arabic" w:cs="Traditional Arabic"/>
          <w:iCs/>
          <w:sz w:val="32"/>
          <w:szCs w:val="32"/>
        </w:rPr>
      </w:pPr>
      <w:proofErr w:type="spellStart"/>
      <w:r w:rsidRPr="00C17DC2">
        <w:rPr>
          <w:rFonts w:ascii="Traditional Arabic" w:hAnsi="Traditional Arabic" w:cs="Traditional Arabic"/>
          <w:iCs/>
          <w:sz w:val="32"/>
          <w:szCs w:val="32"/>
        </w:rPr>
        <w:t>عَنْهُ</w:t>
      </w:r>
      <w:proofErr w:type="spellEnd"/>
      <w:r w:rsidRPr="00C17DC2">
        <w:rPr>
          <w:rFonts w:ascii="Traditional Arabic" w:hAnsi="Traditional Arabic" w:cs="Traditional Arabic"/>
          <w:iCs/>
          <w:sz w:val="32"/>
          <w:szCs w:val="32"/>
        </w:rPr>
        <w:t xml:space="preserve"> </w:t>
      </w:r>
      <w:proofErr w:type="spellStart"/>
      <w:r w:rsidRPr="00C17DC2">
        <w:rPr>
          <w:rFonts w:ascii="Traditional Arabic" w:hAnsi="Traditional Arabic" w:cs="Traditional Arabic"/>
          <w:iCs/>
          <w:sz w:val="32"/>
          <w:szCs w:val="32"/>
        </w:rPr>
        <w:t>عَنْ</w:t>
      </w:r>
      <w:proofErr w:type="spellEnd"/>
      <w:r w:rsidRPr="00C17DC2">
        <w:rPr>
          <w:rFonts w:ascii="Traditional Arabic" w:hAnsi="Traditional Arabic" w:cs="Traditional Arabic"/>
          <w:iCs/>
          <w:sz w:val="32"/>
          <w:szCs w:val="32"/>
        </w:rPr>
        <w:t xml:space="preserve"> </w:t>
      </w:r>
      <w:proofErr w:type="spellStart"/>
      <w:r w:rsidRPr="00C17DC2">
        <w:rPr>
          <w:rFonts w:ascii="Traditional Arabic" w:hAnsi="Traditional Arabic" w:cs="Traditional Arabic"/>
          <w:iCs/>
          <w:sz w:val="32"/>
          <w:szCs w:val="32"/>
        </w:rPr>
        <w:t>النَّبِيِّ</w:t>
      </w:r>
      <w:proofErr w:type="spellEnd"/>
      <w:r w:rsidRPr="00C17DC2">
        <w:rPr>
          <w:rFonts w:ascii="Traditional Arabic" w:hAnsi="Traditional Arabic" w:cs="Traditional Arabic"/>
          <w:iCs/>
          <w:sz w:val="32"/>
          <w:szCs w:val="32"/>
        </w:rPr>
        <w:t xml:space="preserve"> </w:t>
      </w:r>
      <w:proofErr w:type="spellStart"/>
      <w:r w:rsidRPr="00C17DC2">
        <w:rPr>
          <w:rFonts w:ascii="Traditional Arabic" w:hAnsi="Traditional Arabic" w:cs="Traditional Arabic"/>
          <w:iCs/>
          <w:sz w:val="32"/>
          <w:szCs w:val="32"/>
        </w:rPr>
        <w:t>صَلَّى</w:t>
      </w:r>
      <w:proofErr w:type="spellEnd"/>
      <w:r w:rsidRPr="00C17DC2">
        <w:rPr>
          <w:rFonts w:ascii="Traditional Arabic" w:hAnsi="Traditional Arabic" w:cs="Traditional Arabic"/>
          <w:iCs/>
          <w:sz w:val="32"/>
          <w:szCs w:val="32"/>
        </w:rPr>
        <w:t xml:space="preserve"> </w:t>
      </w:r>
      <w:proofErr w:type="spellStart"/>
      <w:r w:rsidRPr="00C17DC2">
        <w:rPr>
          <w:rFonts w:ascii="Traditional Arabic" w:hAnsi="Traditional Arabic" w:cs="Traditional Arabic"/>
          <w:iCs/>
          <w:sz w:val="32"/>
          <w:szCs w:val="32"/>
        </w:rPr>
        <w:t>اللَّهُ</w:t>
      </w:r>
      <w:proofErr w:type="spellEnd"/>
      <w:r w:rsidRPr="00C17DC2">
        <w:rPr>
          <w:rFonts w:ascii="Traditional Arabic" w:hAnsi="Traditional Arabic" w:cs="Traditional Arabic"/>
          <w:iCs/>
          <w:sz w:val="32"/>
          <w:szCs w:val="32"/>
        </w:rPr>
        <w:t xml:space="preserve"> </w:t>
      </w:r>
      <w:proofErr w:type="spellStart"/>
      <w:r w:rsidRPr="00C17DC2">
        <w:rPr>
          <w:rFonts w:ascii="Traditional Arabic" w:hAnsi="Traditional Arabic" w:cs="Traditional Arabic"/>
          <w:iCs/>
          <w:sz w:val="32"/>
          <w:szCs w:val="32"/>
        </w:rPr>
        <w:t>عَلَيْهِ</w:t>
      </w:r>
      <w:proofErr w:type="spellEnd"/>
      <w:r w:rsidRPr="00C17DC2">
        <w:rPr>
          <w:rFonts w:ascii="Traditional Arabic" w:hAnsi="Traditional Arabic" w:cs="Traditional Arabic"/>
          <w:iCs/>
          <w:sz w:val="32"/>
          <w:szCs w:val="32"/>
        </w:rPr>
        <w:t xml:space="preserve"> </w:t>
      </w:r>
      <w:proofErr w:type="spellStart"/>
      <w:r w:rsidRPr="00C17DC2">
        <w:rPr>
          <w:rFonts w:ascii="Traditional Arabic" w:hAnsi="Traditional Arabic" w:cs="Traditional Arabic"/>
          <w:iCs/>
          <w:sz w:val="32"/>
          <w:szCs w:val="32"/>
        </w:rPr>
        <w:t>وَسَلَّمَ</w:t>
      </w:r>
      <w:proofErr w:type="spellEnd"/>
      <w:r w:rsidRPr="00C17DC2">
        <w:rPr>
          <w:rFonts w:ascii="Traditional Arabic" w:hAnsi="Traditional Arabic" w:cs="Traditional Arabic"/>
          <w:iCs/>
          <w:sz w:val="32"/>
          <w:szCs w:val="32"/>
        </w:rPr>
        <w:t xml:space="preserve"> </w:t>
      </w:r>
      <w:proofErr w:type="spellStart"/>
      <w:r w:rsidRPr="00C17DC2">
        <w:rPr>
          <w:rFonts w:ascii="Traditional Arabic" w:hAnsi="Traditional Arabic" w:cs="Traditional Arabic"/>
          <w:iCs/>
          <w:sz w:val="32"/>
          <w:szCs w:val="32"/>
        </w:rPr>
        <w:t>قَالَ</w:t>
      </w:r>
      <w:proofErr w:type="spellEnd"/>
      <w:r w:rsidRPr="00C17DC2">
        <w:rPr>
          <w:rFonts w:ascii="Traditional Arabic" w:hAnsi="Traditional Arabic" w:cs="Traditional Arabic"/>
          <w:iCs/>
          <w:sz w:val="32"/>
          <w:szCs w:val="32"/>
        </w:rPr>
        <w:t xml:space="preserve"> </w:t>
      </w:r>
      <w:proofErr w:type="spellStart"/>
      <w:r w:rsidRPr="00C17DC2">
        <w:rPr>
          <w:rFonts w:ascii="Traditional Arabic" w:hAnsi="Traditional Arabic" w:cs="Traditional Arabic"/>
          <w:iCs/>
          <w:sz w:val="32"/>
          <w:szCs w:val="32"/>
        </w:rPr>
        <w:t>الْبَيِّعَانِ</w:t>
      </w:r>
      <w:proofErr w:type="spellEnd"/>
      <w:r w:rsidRPr="00C17DC2">
        <w:rPr>
          <w:rFonts w:ascii="Traditional Arabic" w:hAnsi="Traditional Arabic" w:cs="Traditional Arabic"/>
          <w:iCs/>
          <w:sz w:val="32"/>
          <w:szCs w:val="32"/>
        </w:rPr>
        <w:t xml:space="preserve"> </w:t>
      </w:r>
      <w:proofErr w:type="spellStart"/>
      <w:r w:rsidRPr="00C17DC2">
        <w:rPr>
          <w:rFonts w:ascii="Traditional Arabic" w:hAnsi="Traditional Arabic" w:cs="Traditional Arabic"/>
          <w:iCs/>
          <w:sz w:val="32"/>
          <w:szCs w:val="32"/>
        </w:rPr>
        <w:t>بِالْخِيَارِ</w:t>
      </w:r>
      <w:proofErr w:type="spellEnd"/>
      <w:r w:rsidRPr="00C17DC2">
        <w:rPr>
          <w:rFonts w:ascii="Traditional Arabic" w:hAnsi="Traditional Arabic" w:cs="Traditional Arabic"/>
          <w:iCs/>
          <w:sz w:val="32"/>
          <w:szCs w:val="32"/>
        </w:rPr>
        <w:t xml:space="preserve"> </w:t>
      </w:r>
      <w:proofErr w:type="spellStart"/>
      <w:r w:rsidRPr="00C17DC2">
        <w:rPr>
          <w:rFonts w:ascii="Traditional Arabic" w:hAnsi="Traditional Arabic" w:cs="Traditional Arabic"/>
          <w:iCs/>
          <w:sz w:val="32"/>
          <w:szCs w:val="32"/>
        </w:rPr>
        <w:t>مَا</w:t>
      </w:r>
      <w:proofErr w:type="spellEnd"/>
      <w:r w:rsidRPr="00C17DC2">
        <w:rPr>
          <w:rFonts w:ascii="Traditional Arabic" w:hAnsi="Traditional Arabic" w:cs="Traditional Arabic"/>
          <w:iCs/>
          <w:sz w:val="32"/>
          <w:szCs w:val="32"/>
        </w:rPr>
        <w:t xml:space="preserve"> </w:t>
      </w:r>
      <w:proofErr w:type="spellStart"/>
      <w:r w:rsidRPr="00C17DC2">
        <w:rPr>
          <w:rFonts w:ascii="Traditional Arabic" w:hAnsi="Traditional Arabic" w:cs="Traditional Arabic"/>
          <w:iCs/>
          <w:sz w:val="32"/>
          <w:szCs w:val="32"/>
        </w:rPr>
        <w:t>لَمْ</w:t>
      </w:r>
      <w:proofErr w:type="spellEnd"/>
      <w:r w:rsidRPr="00C17DC2">
        <w:rPr>
          <w:rFonts w:ascii="Traditional Arabic" w:hAnsi="Traditional Arabic" w:cs="Traditional Arabic"/>
          <w:iCs/>
          <w:sz w:val="32"/>
          <w:szCs w:val="32"/>
        </w:rPr>
        <w:t xml:space="preserve"> </w:t>
      </w:r>
      <w:proofErr w:type="spellStart"/>
      <w:r w:rsidRPr="00C17DC2">
        <w:rPr>
          <w:rFonts w:ascii="Traditional Arabic" w:hAnsi="Traditional Arabic" w:cs="Traditional Arabic"/>
          <w:iCs/>
          <w:sz w:val="32"/>
          <w:szCs w:val="32"/>
        </w:rPr>
        <w:t>يَتَفَرَّقَا</w:t>
      </w:r>
      <w:proofErr w:type="spellEnd"/>
      <w:r w:rsidRPr="00C17DC2">
        <w:rPr>
          <w:rFonts w:ascii="Traditional Arabic" w:hAnsi="Traditional Arabic" w:cs="Traditional Arabic"/>
          <w:iCs/>
          <w:sz w:val="32"/>
          <w:szCs w:val="32"/>
        </w:rPr>
        <w:t xml:space="preserve"> </w:t>
      </w:r>
      <w:proofErr w:type="spellStart"/>
      <w:r w:rsidRPr="00C17DC2">
        <w:rPr>
          <w:rFonts w:ascii="Traditional Arabic" w:hAnsi="Traditional Arabic" w:cs="Traditional Arabic"/>
          <w:iCs/>
          <w:sz w:val="32"/>
          <w:szCs w:val="32"/>
        </w:rPr>
        <w:t>أَوْ</w:t>
      </w:r>
      <w:proofErr w:type="spellEnd"/>
      <w:r w:rsidRPr="00C17DC2">
        <w:rPr>
          <w:rFonts w:ascii="Traditional Arabic" w:hAnsi="Traditional Arabic" w:cs="Traditional Arabic"/>
          <w:iCs/>
          <w:sz w:val="32"/>
          <w:szCs w:val="32"/>
        </w:rPr>
        <w:t xml:space="preserve"> </w:t>
      </w:r>
      <w:proofErr w:type="spellStart"/>
      <w:r w:rsidRPr="00C17DC2">
        <w:rPr>
          <w:rFonts w:ascii="Traditional Arabic" w:hAnsi="Traditional Arabic" w:cs="Traditional Arabic"/>
          <w:iCs/>
          <w:sz w:val="32"/>
          <w:szCs w:val="32"/>
        </w:rPr>
        <w:t>قَالَ</w:t>
      </w:r>
      <w:proofErr w:type="spellEnd"/>
      <w:r w:rsidRPr="00C17DC2">
        <w:rPr>
          <w:rFonts w:ascii="Traditional Arabic" w:hAnsi="Traditional Arabic" w:cs="Traditional Arabic"/>
          <w:iCs/>
          <w:sz w:val="32"/>
          <w:szCs w:val="32"/>
        </w:rPr>
        <w:t xml:space="preserve"> </w:t>
      </w:r>
      <w:proofErr w:type="spellStart"/>
      <w:r w:rsidRPr="00C17DC2">
        <w:rPr>
          <w:rFonts w:ascii="Traditional Arabic" w:hAnsi="Traditional Arabic" w:cs="Traditional Arabic"/>
          <w:iCs/>
          <w:sz w:val="32"/>
          <w:szCs w:val="32"/>
        </w:rPr>
        <w:t>حَتَّى</w:t>
      </w:r>
      <w:proofErr w:type="spellEnd"/>
      <w:r w:rsidR="008D16FE" w:rsidRPr="00C17DC2">
        <w:rPr>
          <w:rFonts w:ascii="Traditional Arabic" w:hAnsi="Traditional Arabic" w:cs="Traditional Arabic"/>
          <w:iCs/>
          <w:sz w:val="32"/>
          <w:szCs w:val="32"/>
        </w:rPr>
        <w:t xml:space="preserve"> </w:t>
      </w:r>
      <w:proofErr w:type="spellStart"/>
      <w:r w:rsidR="008D16FE" w:rsidRPr="00C17DC2">
        <w:rPr>
          <w:rFonts w:ascii="Traditional Arabic" w:hAnsi="Traditional Arabic" w:cs="Traditional Arabic"/>
          <w:iCs/>
          <w:sz w:val="32"/>
          <w:szCs w:val="32"/>
        </w:rPr>
        <w:t>يَتَفَرَّقَا</w:t>
      </w:r>
      <w:proofErr w:type="spellEnd"/>
      <w:r w:rsidR="008D16FE" w:rsidRPr="00C17DC2">
        <w:rPr>
          <w:rFonts w:ascii="Traditional Arabic" w:hAnsi="Traditional Arabic" w:cs="Traditional Arabic"/>
          <w:iCs/>
          <w:sz w:val="32"/>
          <w:szCs w:val="32"/>
        </w:rPr>
        <w:t xml:space="preserve"> </w:t>
      </w:r>
      <w:proofErr w:type="spellStart"/>
      <w:r w:rsidR="008D16FE" w:rsidRPr="00C17DC2">
        <w:rPr>
          <w:rFonts w:ascii="Traditional Arabic" w:hAnsi="Traditional Arabic" w:cs="Traditional Arabic"/>
          <w:iCs/>
          <w:sz w:val="32"/>
          <w:szCs w:val="32"/>
        </w:rPr>
        <w:t>فَإِنْ</w:t>
      </w:r>
      <w:proofErr w:type="spellEnd"/>
      <w:r w:rsidR="008D16FE" w:rsidRPr="00C17DC2">
        <w:rPr>
          <w:rFonts w:ascii="Traditional Arabic" w:hAnsi="Traditional Arabic" w:cs="Traditional Arabic"/>
          <w:iCs/>
          <w:sz w:val="32"/>
          <w:szCs w:val="32"/>
        </w:rPr>
        <w:t xml:space="preserve"> </w:t>
      </w:r>
      <w:proofErr w:type="spellStart"/>
      <w:r w:rsidR="008D16FE" w:rsidRPr="00C17DC2">
        <w:rPr>
          <w:rFonts w:ascii="Traditional Arabic" w:hAnsi="Traditional Arabic" w:cs="Traditional Arabic"/>
          <w:iCs/>
          <w:sz w:val="32"/>
          <w:szCs w:val="32"/>
        </w:rPr>
        <w:t>صَدَقَا</w:t>
      </w:r>
      <w:proofErr w:type="spellEnd"/>
      <w:r w:rsidR="008D16FE" w:rsidRPr="00C17DC2">
        <w:rPr>
          <w:rFonts w:ascii="Traditional Arabic" w:hAnsi="Traditional Arabic" w:cs="Traditional Arabic"/>
          <w:iCs/>
          <w:sz w:val="32"/>
          <w:szCs w:val="32"/>
        </w:rPr>
        <w:t xml:space="preserve"> </w:t>
      </w:r>
      <w:proofErr w:type="spellStart"/>
      <w:r w:rsidR="008D16FE" w:rsidRPr="00C17DC2">
        <w:rPr>
          <w:rFonts w:ascii="Traditional Arabic" w:hAnsi="Traditional Arabic" w:cs="Traditional Arabic"/>
          <w:iCs/>
          <w:sz w:val="32"/>
          <w:szCs w:val="32"/>
        </w:rPr>
        <w:t>وَبَيَّنَا</w:t>
      </w:r>
      <w:proofErr w:type="spellEnd"/>
      <w:r w:rsidR="008D16FE" w:rsidRPr="00C17DC2">
        <w:rPr>
          <w:rFonts w:ascii="Traditional Arabic" w:hAnsi="Traditional Arabic" w:cs="Traditional Arabic"/>
          <w:iCs/>
          <w:sz w:val="32"/>
          <w:szCs w:val="32"/>
        </w:rPr>
        <w:t xml:space="preserve"> </w:t>
      </w:r>
      <w:proofErr w:type="spellStart"/>
      <w:r w:rsidR="008D16FE" w:rsidRPr="00C17DC2">
        <w:rPr>
          <w:rFonts w:ascii="Traditional Arabic" w:hAnsi="Traditional Arabic" w:cs="Traditional Arabic"/>
          <w:iCs/>
          <w:sz w:val="32"/>
          <w:szCs w:val="32"/>
        </w:rPr>
        <w:t>بُورِكَ</w:t>
      </w:r>
      <w:proofErr w:type="spellEnd"/>
      <w:r w:rsidR="008D16FE" w:rsidRPr="00C17DC2">
        <w:rPr>
          <w:rFonts w:ascii="Traditional Arabic" w:hAnsi="Traditional Arabic" w:cs="Traditional Arabic"/>
          <w:iCs/>
          <w:sz w:val="32"/>
          <w:szCs w:val="32"/>
        </w:rPr>
        <w:t xml:space="preserve"> </w:t>
      </w:r>
      <w:proofErr w:type="spellStart"/>
      <w:r w:rsidR="008D16FE" w:rsidRPr="00C17DC2">
        <w:rPr>
          <w:rFonts w:ascii="Traditional Arabic" w:hAnsi="Traditional Arabic" w:cs="Traditional Arabic"/>
          <w:iCs/>
          <w:sz w:val="32"/>
          <w:szCs w:val="32"/>
        </w:rPr>
        <w:t>لَهُمَا</w:t>
      </w:r>
      <w:proofErr w:type="spellEnd"/>
      <w:r w:rsidR="008D16FE" w:rsidRPr="00C17DC2">
        <w:rPr>
          <w:rFonts w:ascii="Traditional Arabic" w:hAnsi="Traditional Arabic" w:cs="Traditional Arabic"/>
          <w:iCs/>
          <w:sz w:val="32"/>
          <w:szCs w:val="32"/>
        </w:rPr>
        <w:t xml:space="preserve"> </w:t>
      </w:r>
      <w:proofErr w:type="spellStart"/>
      <w:r w:rsidR="008D16FE" w:rsidRPr="00C17DC2">
        <w:rPr>
          <w:rFonts w:ascii="Traditional Arabic" w:hAnsi="Traditional Arabic" w:cs="Traditional Arabic"/>
          <w:iCs/>
          <w:sz w:val="32"/>
          <w:szCs w:val="32"/>
        </w:rPr>
        <w:t>فِي</w:t>
      </w:r>
      <w:proofErr w:type="spellEnd"/>
      <w:r w:rsidR="008D16FE" w:rsidRPr="00C17DC2">
        <w:rPr>
          <w:rFonts w:ascii="Traditional Arabic" w:hAnsi="Traditional Arabic" w:cs="Traditional Arabic"/>
          <w:iCs/>
          <w:sz w:val="32"/>
          <w:szCs w:val="32"/>
        </w:rPr>
        <w:t xml:space="preserve"> </w:t>
      </w:r>
      <w:proofErr w:type="spellStart"/>
      <w:r w:rsidR="008D16FE" w:rsidRPr="00C17DC2">
        <w:rPr>
          <w:rFonts w:ascii="Traditional Arabic" w:hAnsi="Traditional Arabic" w:cs="Traditional Arabic"/>
          <w:iCs/>
          <w:sz w:val="32"/>
          <w:szCs w:val="32"/>
        </w:rPr>
        <w:t>بَيْعِهِمَا</w:t>
      </w:r>
      <w:proofErr w:type="spellEnd"/>
      <w:r w:rsidR="008D16FE" w:rsidRPr="00C17DC2">
        <w:rPr>
          <w:rFonts w:ascii="Traditional Arabic" w:hAnsi="Traditional Arabic" w:cs="Traditional Arabic"/>
          <w:iCs/>
          <w:sz w:val="32"/>
          <w:szCs w:val="32"/>
        </w:rPr>
        <w:t xml:space="preserve"> </w:t>
      </w:r>
      <w:proofErr w:type="spellStart"/>
      <w:r w:rsidR="008D16FE" w:rsidRPr="00C17DC2">
        <w:rPr>
          <w:rFonts w:ascii="Traditional Arabic" w:hAnsi="Traditional Arabic" w:cs="Traditional Arabic"/>
          <w:iCs/>
          <w:sz w:val="32"/>
          <w:szCs w:val="32"/>
        </w:rPr>
        <w:t>وَإِنْ</w:t>
      </w:r>
      <w:proofErr w:type="spellEnd"/>
      <w:r w:rsidR="008D16FE" w:rsidRPr="00C17DC2">
        <w:rPr>
          <w:rFonts w:ascii="Traditional Arabic" w:hAnsi="Traditional Arabic" w:cs="Traditional Arabic"/>
          <w:iCs/>
          <w:sz w:val="32"/>
          <w:szCs w:val="32"/>
        </w:rPr>
        <w:t xml:space="preserve"> </w:t>
      </w:r>
      <w:proofErr w:type="spellStart"/>
      <w:r w:rsidR="008D16FE" w:rsidRPr="00C17DC2">
        <w:rPr>
          <w:rFonts w:ascii="Traditional Arabic" w:hAnsi="Traditional Arabic" w:cs="Traditional Arabic"/>
          <w:iCs/>
          <w:sz w:val="32"/>
          <w:szCs w:val="32"/>
        </w:rPr>
        <w:t>كَتَمَا</w:t>
      </w:r>
      <w:proofErr w:type="spellEnd"/>
      <w:r w:rsidR="008D16FE" w:rsidRPr="00C17DC2">
        <w:rPr>
          <w:rFonts w:ascii="Traditional Arabic" w:hAnsi="Traditional Arabic" w:cs="Traditional Arabic"/>
          <w:iCs/>
          <w:sz w:val="32"/>
          <w:szCs w:val="32"/>
        </w:rPr>
        <w:t xml:space="preserve"> </w:t>
      </w:r>
      <w:proofErr w:type="spellStart"/>
      <w:r w:rsidR="008D16FE" w:rsidRPr="00C17DC2">
        <w:rPr>
          <w:rFonts w:ascii="Traditional Arabic" w:hAnsi="Traditional Arabic" w:cs="Traditional Arabic"/>
          <w:iCs/>
          <w:sz w:val="32"/>
          <w:szCs w:val="32"/>
        </w:rPr>
        <w:t>وَكَذَبَا</w:t>
      </w:r>
      <w:proofErr w:type="spellEnd"/>
      <w:r w:rsidR="008D16FE" w:rsidRPr="00C17DC2">
        <w:rPr>
          <w:rFonts w:ascii="Traditional Arabic" w:hAnsi="Traditional Arabic" w:cs="Traditional Arabic"/>
          <w:iCs/>
          <w:sz w:val="32"/>
          <w:szCs w:val="32"/>
        </w:rPr>
        <w:t xml:space="preserve"> </w:t>
      </w:r>
      <w:proofErr w:type="spellStart"/>
      <w:r w:rsidR="008D16FE" w:rsidRPr="00C17DC2">
        <w:rPr>
          <w:rFonts w:ascii="Traditional Arabic" w:hAnsi="Traditional Arabic" w:cs="Traditional Arabic"/>
          <w:iCs/>
          <w:sz w:val="32"/>
          <w:szCs w:val="32"/>
        </w:rPr>
        <w:t>مُحِقَتْ</w:t>
      </w:r>
      <w:proofErr w:type="spellEnd"/>
      <w:r w:rsidR="008D16FE" w:rsidRPr="00C17DC2">
        <w:rPr>
          <w:rFonts w:ascii="Traditional Arabic" w:hAnsi="Traditional Arabic" w:cs="Traditional Arabic"/>
          <w:iCs/>
          <w:sz w:val="32"/>
          <w:szCs w:val="32"/>
        </w:rPr>
        <w:t xml:space="preserve"> </w:t>
      </w:r>
      <w:proofErr w:type="spellStart"/>
      <w:r w:rsidR="008D16FE" w:rsidRPr="00C17DC2">
        <w:rPr>
          <w:rFonts w:ascii="Traditional Arabic" w:hAnsi="Traditional Arabic" w:cs="Traditional Arabic"/>
          <w:iCs/>
          <w:sz w:val="32"/>
          <w:szCs w:val="32"/>
        </w:rPr>
        <w:t>بَرَكَةُ</w:t>
      </w:r>
      <w:proofErr w:type="spellEnd"/>
      <w:r w:rsidR="008D16FE" w:rsidRPr="00C17DC2">
        <w:rPr>
          <w:rFonts w:ascii="Traditional Arabic" w:hAnsi="Traditional Arabic" w:cs="Traditional Arabic"/>
          <w:iCs/>
          <w:sz w:val="32"/>
          <w:szCs w:val="32"/>
        </w:rPr>
        <w:t xml:space="preserve"> </w:t>
      </w:r>
      <w:proofErr w:type="spellStart"/>
      <w:r w:rsidR="008D16FE" w:rsidRPr="00C17DC2">
        <w:rPr>
          <w:rFonts w:ascii="Traditional Arabic" w:hAnsi="Traditional Arabic" w:cs="Traditional Arabic"/>
          <w:iCs/>
          <w:sz w:val="32"/>
          <w:szCs w:val="32"/>
        </w:rPr>
        <w:t>بَيْعِهِمَا</w:t>
      </w:r>
      <w:proofErr w:type="spellEnd"/>
    </w:p>
    <w:p w14:paraId="7F9E9CC0" w14:textId="611699AC" w:rsidR="005909BC" w:rsidRDefault="00FF21E1" w:rsidP="00FF21E1">
      <w:pPr>
        <w:pStyle w:val="Body"/>
        <w:spacing w:line="240" w:lineRule="auto"/>
        <w:ind w:firstLine="0"/>
        <w:rPr>
          <w:iCs/>
          <w:szCs w:val="24"/>
        </w:rPr>
      </w:pPr>
      <w:proofErr w:type="spellStart"/>
      <w:r>
        <w:rPr>
          <w:iCs/>
          <w:szCs w:val="24"/>
        </w:rPr>
        <w:t>Artinya</w:t>
      </w:r>
      <w:proofErr w:type="spellEnd"/>
      <w:r>
        <w:rPr>
          <w:iCs/>
          <w:szCs w:val="24"/>
        </w:rPr>
        <w:t xml:space="preserve">: </w:t>
      </w:r>
      <w:r w:rsidR="003D42AF" w:rsidRPr="00FF21E1">
        <w:rPr>
          <w:i/>
          <w:szCs w:val="24"/>
        </w:rPr>
        <w:t xml:space="preserve">Dari Hakim bin </w:t>
      </w:r>
      <w:proofErr w:type="spellStart"/>
      <w:r w:rsidR="003D42AF" w:rsidRPr="00FF21E1">
        <w:rPr>
          <w:i/>
          <w:szCs w:val="24"/>
        </w:rPr>
        <w:t>Hizam</w:t>
      </w:r>
      <w:proofErr w:type="spellEnd"/>
      <w:r w:rsidR="003D42AF" w:rsidRPr="00FF21E1">
        <w:rPr>
          <w:i/>
          <w:szCs w:val="24"/>
        </w:rPr>
        <w:t xml:space="preserve"> ra </w:t>
      </w:r>
      <w:proofErr w:type="spellStart"/>
      <w:r w:rsidR="003D42AF" w:rsidRPr="00FF21E1">
        <w:rPr>
          <w:i/>
          <w:szCs w:val="24"/>
        </w:rPr>
        <w:t>dia</w:t>
      </w:r>
      <w:proofErr w:type="spellEnd"/>
      <w:r w:rsidR="003D42AF" w:rsidRPr="00FF21E1">
        <w:rPr>
          <w:i/>
          <w:szCs w:val="24"/>
        </w:rPr>
        <w:t xml:space="preserve"> </w:t>
      </w:r>
      <w:proofErr w:type="spellStart"/>
      <w:r w:rsidR="003D42AF" w:rsidRPr="00FF21E1">
        <w:rPr>
          <w:i/>
          <w:szCs w:val="24"/>
        </w:rPr>
        <w:t>berkata</w:t>
      </w:r>
      <w:proofErr w:type="spellEnd"/>
      <w:r w:rsidR="003D42AF" w:rsidRPr="00FF21E1">
        <w:rPr>
          <w:i/>
          <w:szCs w:val="24"/>
        </w:rPr>
        <w:t xml:space="preserve">: </w:t>
      </w:r>
      <w:proofErr w:type="spellStart"/>
      <w:r w:rsidR="003D42AF" w:rsidRPr="00FF21E1">
        <w:rPr>
          <w:i/>
          <w:szCs w:val="24"/>
        </w:rPr>
        <w:t>Rasulullah</w:t>
      </w:r>
      <w:proofErr w:type="spellEnd"/>
      <w:r w:rsidR="003D42AF" w:rsidRPr="00FF21E1">
        <w:rPr>
          <w:i/>
          <w:szCs w:val="24"/>
        </w:rPr>
        <w:t xml:space="preserve"> Saw </w:t>
      </w:r>
      <w:proofErr w:type="spellStart"/>
      <w:r w:rsidR="003D42AF" w:rsidRPr="00FF21E1">
        <w:rPr>
          <w:i/>
          <w:szCs w:val="24"/>
        </w:rPr>
        <w:t>bersabda</w:t>
      </w:r>
      <w:proofErr w:type="spellEnd"/>
      <w:r w:rsidR="003D42AF" w:rsidRPr="00FF21E1">
        <w:rPr>
          <w:i/>
          <w:szCs w:val="24"/>
        </w:rPr>
        <w:t xml:space="preserve">: Si </w:t>
      </w:r>
      <w:proofErr w:type="spellStart"/>
      <w:r w:rsidR="003D42AF" w:rsidRPr="00FF21E1">
        <w:rPr>
          <w:i/>
          <w:szCs w:val="24"/>
        </w:rPr>
        <w:t>penjual</w:t>
      </w:r>
      <w:proofErr w:type="spellEnd"/>
      <w:r w:rsidR="003D42AF" w:rsidRPr="00FF21E1">
        <w:rPr>
          <w:i/>
          <w:szCs w:val="24"/>
        </w:rPr>
        <w:t xml:space="preserve"> dan </w:t>
      </w:r>
      <w:proofErr w:type="spellStart"/>
      <w:r w:rsidR="003D42AF" w:rsidRPr="00FF21E1">
        <w:rPr>
          <w:i/>
          <w:szCs w:val="24"/>
        </w:rPr>
        <w:t>si</w:t>
      </w:r>
      <w:proofErr w:type="spellEnd"/>
      <w:r w:rsidR="003D42AF" w:rsidRPr="00FF21E1">
        <w:rPr>
          <w:i/>
          <w:szCs w:val="24"/>
        </w:rPr>
        <w:t xml:space="preserve"> </w:t>
      </w:r>
      <w:proofErr w:type="spellStart"/>
      <w:r w:rsidR="003D42AF" w:rsidRPr="00FF21E1">
        <w:rPr>
          <w:i/>
          <w:szCs w:val="24"/>
        </w:rPr>
        <w:t>pembeli</w:t>
      </w:r>
      <w:proofErr w:type="spellEnd"/>
      <w:r w:rsidR="003D42AF" w:rsidRPr="00FF21E1">
        <w:rPr>
          <w:i/>
          <w:szCs w:val="24"/>
        </w:rPr>
        <w:t xml:space="preserve"> </w:t>
      </w:r>
      <w:proofErr w:type="spellStart"/>
      <w:r w:rsidR="003D42AF" w:rsidRPr="00FF21E1">
        <w:rPr>
          <w:i/>
          <w:szCs w:val="24"/>
        </w:rPr>
        <w:t>berhak</w:t>
      </w:r>
      <w:proofErr w:type="spellEnd"/>
      <w:r w:rsidR="003D42AF" w:rsidRPr="00FF21E1">
        <w:rPr>
          <w:i/>
          <w:szCs w:val="24"/>
        </w:rPr>
        <w:t xml:space="preserve"> </w:t>
      </w:r>
      <w:proofErr w:type="spellStart"/>
      <w:r w:rsidR="003D42AF" w:rsidRPr="00FF21E1">
        <w:rPr>
          <w:i/>
          <w:szCs w:val="24"/>
        </w:rPr>
        <w:t>untuk</w:t>
      </w:r>
      <w:proofErr w:type="spellEnd"/>
      <w:r w:rsidR="003D42AF" w:rsidRPr="00FF21E1">
        <w:rPr>
          <w:i/>
          <w:szCs w:val="24"/>
        </w:rPr>
        <w:t xml:space="preserve"> </w:t>
      </w:r>
      <w:proofErr w:type="spellStart"/>
      <w:r w:rsidR="003D42AF" w:rsidRPr="00FF21E1">
        <w:rPr>
          <w:i/>
          <w:szCs w:val="24"/>
        </w:rPr>
        <w:t>memilih</w:t>
      </w:r>
      <w:proofErr w:type="spellEnd"/>
      <w:r w:rsidR="003D42AF" w:rsidRPr="00FF21E1">
        <w:rPr>
          <w:i/>
          <w:szCs w:val="24"/>
        </w:rPr>
        <w:t xml:space="preserve"> </w:t>
      </w:r>
      <w:proofErr w:type="spellStart"/>
      <w:r w:rsidR="003D42AF" w:rsidRPr="00FF21E1">
        <w:rPr>
          <w:i/>
          <w:szCs w:val="24"/>
        </w:rPr>
        <w:t>selama</w:t>
      </w:r>
      <w:proofErr w:type="spellEnd"/>
      <w:r w:rsidR="003D42AF" w:rsidRPr="00FF21E1">
        <w:rPr>
          <w:i/>
          <w:szCs w:val="24"/>
        </w:rPr>
        <w:t xml:space="preserve"> </w:t>
      </w:r>
      <w:proofErr w:type="spellStart"/>
      <w:r w:rsidR="003D42AF" w:rsidRPr="00FF21E1">
        <w:rPr>
          <w:i/>
          <w:szCs w:val="24"/>
        </w:rPr>
        <w:t>belum</w:t>
      </w:r>
      <w:proofErr w:type="spellEnd"/>
      <w:r w:rsidR="003D42AF" w:rsidRPr="00FF21E1">
        <w:rPr>
          <w:i/>
          <w:szCs w:val="24"/>
        </w:rPr>
        <w:t xml:space="preserve"> </w:t>
      </w:r>
      <w:proofErr w:type="spellStart"/>
      <w:r w:rsidR="003D42AF" w:rsidRPr="00FF21E1">
        <w:rPr>
          <w:i/>
          <w:szCs w:val="24"/>
        </w:rPr>
        <w:t>berpisah</w:t>
      </w:r>
      <w:proofErr w:type="spellEnd"/>
      <w:r w:rsidR="003D42AF" w:rsidRPr="00FF21E1">
        <w:rPr>
          <w:i/>
          <w:szCs w:val="24"/>
        </w:rPr>
        <w:t xml:space="preserve"> </w:t>
      </w:r>
      <w:proofErr w:type="spellStart"/>
      <w:r w:rsidR="003D42AF" w:rsidRPr="00FF21E1">
        <w:rPr>
          <w:i/>
          <w:szCs w:val="24"/>
        </w:rPr>
        <w:t>diantara</w:t>
      </w:r>
      <w:proofErr w:type="spellEnd"/>
      <w:r w:rsidR="003D42AF" w:rsidRPr="00FF21E1">
        <w:rPr>
          <w:i/>
          <w:szCs w:val="24"/>
        </w:rPr>
        <w:t xml:space="preserve"> </w:t>
      </w:r>
      <w:proofErr w:type="spellStart"/>
      <w:r w:rsidR="003D42AF" w:rsidRPr="00FF21E1">
        <w:rPr>
          <w:i/>
          <w:szCs w:val="24"/>
        </w:rPr>
        <w:t>keduanya</w:t>
      </w:r>
      <w:proofErr w:type="spellEnd"/>
      <w:r w:rsidR="003D42AF" w:rsidRPr="00FF21E1">
        <w:rPr>
          <w:i/>
          <w:szCs w:val="24"/>
        </w:rPr>
        <w:t xml:space="preserve">, </w:t>
      </w:r>
      <w:proofErr w:type="spellStart"/>
      <w:r w:rsidR="003D42AF" w:rsidRPr="00FF21E1">
        <w:rPr>
          <w:i/>
          <w:szCs w:val="24"/>
        </w:rPr>
        <w:t>jika</w:t>
      </w:r>
      <w:proofErr w:type="spellEnd"/>
      <w:r w:rsidR="003D42AF" w:rsidRPr="00FF21E1">
        <w:rPr>
          <w:i/>
          <w:szCs w:val="24"/>
        </w:rPr>
        <w:t xml:space="preserve"> </w:t>
      </w:r>
      <w:proofErr w:type="spellStart"/>
      <w:r w:rsidR="003D42AF" w:rsidRPr="00FF21E1">
        <w:rPr>
          <w:i/>
          <w:szCs w:val="24"/>
        </w:rPr>
        <w:t>mereka</w:t>
      </w:r>
      <w:proofErr w:type="spellEnd"/>
      <w:r w:rsidR="003D42AF" w:rsidRPr="00FF21E1">
        <w:rPr>
          <w:i/>
          <w:szCs w:val="24"/>
        </w:rPr>
        <w:t xml:space="preserve"> </w:t>
      </w:r>
      <w:proofErr w:type="spellStart"/>
      <w:r w:rsidR="003D42AF" w:rsidRPr="00FF21E1">
        <w:rPr>
          <w:i/>
          <w:szCs w:val="24"/>
        </w:rPr>
        <w:t>berlaku</w:t>
      </w:r>
      <w:proofErr w:type="spellEnd"/>
      <w:r w:rsidR="003D42AF" w:rsidRPr="00FF21E1">
        <w:rPr>
          <w:i/>
          <w:szCs w:val="24"/>
        </w:rPr>
        <w:t xml:space="preserve"> </w:t>
      </w:r>
      <w:proofErr w:type="spellStart"/>
      <w:r w:rsidR="003D42AF" w:rsidRPr="00FF21E1">
        <w:rPr>
          <w:i/>
          <w:szCs w:val="24"/>
        </w:rPr>
        <w:t>jujur</w:t>
      </w:r>
      <w:proofErr w:type="spellEnd"/>
      <w:r w:rsidR="003D42AF" w:rsidRPr="00FF21E1">
        <w:rPr>
          <w:i/>
          <w:szCs w:val="24"/>
        </w:rPr>
        <w:t xml:space="preserve"> </w:t>
      </w:r>
      <w:proofErr w:type="spellStart"/>
      <w:r w:rsidR="003D42AF" w:rsidRPr="00FF21E1">
        <w:rPr>
          <w:i/>
          <w:szCs w:val="24"/>
        </w:rPr>
        <w:t>dalam</w:t>
      </w:r>
      <w:proofErr w:type="spellEnd"/>
      <w:r w:rsidR="003D42AF" w:rsidRPr="00FF21E1">
        <w:rPr>
          <w:i/>
          <w:szCs w:val="24"/>
        </w:rPr>
        <w:t xml:space="preserve"> </w:t>
      </w:r>
      <w:proofErr w:type="spellStart"/>
      <w:r w:rsidR="003D42AF" w:rsidRPr="00FF21E1">
        <w:rPr>
          <w:i/>
          <w:szCs w:val="24"/>
        </w:rPr>
        <w:t>jual</w:t>
      </w:r>
      <w:proofErr w:type="spellEnd"/>
      <w:r w:rsidR="003D42AF" w:rsidRPr="00FF21E1">
        <w:rPr>
          <w:i/>
          <w:szCs w:val="24"/>
        </w:rPr>
        <w:t xml:space="preserve"> </w:t>
      </w:r>
      <w:proofErr w:type="spellStart"/>
      <w:r w:rsidR="003D42AF" w:rsidRPr="00FF21E1">
        <w:rPr>
          <w:i/>
          <w:szCs w:val="24"/>
        </w:rPr>
        <w:t>beli</w:t>
      </w:r>
      <w:proofErr w:type="spellEnd"/>
      <w:r w:rsidR="003D42AF" w:rsidRPr="00FF21E1">
        <w:rPr>
          <w:i/>
          <w:szCs w:val="24"/>
        </w:rPr>
        <w:t xml:space="preserve"> (</w:t>
      </w:r>
      <w:proofErr w:type="spellStart"/>
      <w:r w:rsidR="003D42AF" w:rsidRPr="00FF21E1">
        <w:rPr>
          <w:i/>
          <w:szCs w:val="24"/>
        </w:rPr>
        <w:t>transaksi</w:t>
      </w:r>
      <w:proofErr w:type="spellEnd"/>
      <w:r w:rsidR="003D42AF" w:rsidRPr="00FF21E1">
        <w:rPr>
          <w:i/>
          <w:szCs w:val="24"/>
        </w:rPr>
        <w:t xml:space="preserve">) </w:t>
      </w:r>
      <w:proofErr w:type="spellStart"/>
      <w:r w:rsidR="003D42AF" w:rsidRPr="00FF21E1">
        <w:rPr>
          <w:i/>
          <w:szCs w:val="24"/>
        </w:rPr>
        <w:t>tersebut</w:t>
      </w:r>
      <w:proofErr w:type="spellEnd"/>
      <w:r w:rsidR="003D42AF" w:rsidRPr="00FF21E1">
        <w:rPr>
          <w:i/>
          <w:szCs w:val="24"/>
        </w:rPr>
        <w:t xml:space="preserve"> </w:t>
      </w:r>
      <w:proofErr w:type="spellStart"/>
      <w:r w:rsidR="003D42AF" w:rsidRPr="00FF21E1">
        <w:rPr>
          <w:i/>
          <w:szCs w:val="24"/>
        </w:rPr>
        <w:t>niscaya</w:t>
      </w:r>
      <w:proofErr w:type="spellEnd"/>
      <w:r w:rsidR="003D42AF" w:rsidRPr="00FF21E1">
        <w:rPr>
          <w:i/>
          <w:szCs w:val="24"/>
        </w:rPr>
        <w:t xml:space="preserve"> Allah </w:t>
      </w:r>
      <w:proofErr w:type="spellStart"/>
      <w:r w:rsidR="003D42AF" w:rsidRPr="00FF21E1">
        <w:rPr>
          <w:i/>
          <w:szCs w:val="24"/>
        </w:rPr>
        <w:t>melimpahkan</w:t>
      </w:r>
      <w:proofErr w:type="spellEnd"/>
      <w:r w:rsidR="003D42AF" w:rsidRPr="00FF21E1">
        <w:rPr>
          <w:i/>
          <w:szCs w:val="24"/>
        </w:rPr>
        <w:t xml:space="preserve"> </w:t>
      </w:r>
      <w:proofErr w:type="spellStart"/>
      <w:r w:rsidR="003D42AF" w:rsidRPr="00FF21E1">
        <w:rPr>
          <w:i/>
          <w:szCs w:val="24"/>
        </w:rPr>
        <w:t>berkah</w:t>
      </w:r>
      <w:proofErr w:type="spellEnd"/>
      <w:r w:rsidR="003D42AF" w:rsidRPr="00FF21E1">
        <w:rPr>
          <w:i/>
          <w:szCs w:val="24"/>
        </w:rPr>
        <w:t xml:space="preserve">-Nya </w:t>
      </w:r>
      <w:proofErr w:type="spellStart"/>
      <w:r w:rsidR="003D42AF" w:rsidRPr="00FF21E1">
        <w:rPr>
          <w:i/>
          <w:szCs w:val="24"/>
        </w:rPr>
        <w:t>dalam</w:t>
      </w:r>
      <w:proofErr w:type="spellEnd"/>
      <w:r w:rsidR="003D42AF" w:rsidRPr="00FF21E1">
        <w:rPr>
          <w:i/>
          <w:szCs w:val="24"/>
        </w:rPr>
        <w:t xml:space="preserve"> </w:t>
      </w:r>
      <w:proofErr w:type="spellStart"/>
      <w:r w:rsidR="003D42AF" w:rsidRPr="00FF21E1">
        <w:rPr>
          <w:i/>
          <w:szCs w:val="24"/>
        </w:rPr>
        <w:t>jual</w:t>
      </w:r>
      <w:proofErr w:type="spellEnd"/>
      <w:r w:rsidR="003D42AF" w:rsidRPr="00FF21E1">
        <w:rPr>
          <w:i/>
          <w:szCs w:val="24"/>
        </w:rPr>
        <w:t xml:space="preserve"> </w:t>
      </w:r>
      <w:proofErr w:type="spellStart"/>
      <w:r w:rsidR="003D42AF" w:rsidRPr="00FF21E1">
        <w:rPr>
          <w:i/>
          <w:szCs w:val="24"/>
        </w:rPr>
        <w:t>beli</w:t>
      </w:r>
      <w:proofErr w:type="spellEnd"/>
      <w:r w:rsidR="003D42AF" w:rsidRPr="00FF21E1">
        <w:rPr>
          <w:i/>
          <w:szCs w:val="24"/>
        </w:rPr>
        <w:t xml:space="preserve"> </w:t>
      </w:r>
      <w:proofErr w:type="spellStart"/>
      <w:r w:rsidR="003D42AF" w:rsidRPr="00FF21E1">
        <w:rPr>
          <w:i/>
          <w:szCs w:val="24"/>
        </w:rPr>
        <w:t>mereka</w:t>
      </w:r>
      <w:proofErr w:type="spellEnd"/>
      <w:r w:rsidR="003D42AF" w:rsidRPr="00FF21E1">
        <w:rPr>
          <w:i/>
          <w:szCs w:val="24"/>
        </w:rPr>
        <w:t xml:space="preserve">. </w:t>
      </w:r>
      <w:proofErr w:type="spellStart"/>
      <w:r w:rsidR="003D42AF" w:rsidRPr="00FF21E1">
        <w:rPr>
          <w:i/>
          <w:szCs w:val="24"/>
        </w:rPr>
        <w:t>Tapi</w:t>
      </w:r>
      <w:proofErr w:type="spellEnd"/>
      <w:r w:rsidR="003D42AF" w:rsidRPr="00FF21E1">
        <w:rPr>
          <w:i/>
          <w:szCs w:val="24"/>
        </w:rPr>
        <w:t xml:space="preserve"> </w:t>
      </w:r>
      <w:proofErr w:type="spellStart"/>
      <w:r w:rsidR="003D42AF" w:rsidRPr="00FF21E1">
        <w:rPr>
          <w:i/>
          <w:szCs w:val="24"/>
        </w:rPr>
        <w:t>apabila</w:t>
      </w:r>
      <w:proofErr w:type="spellEnd"/>
      <w:r w:rsidR="003D42AF" w:rsidRPr="00FF21E1">
        <w:rPr>
          <w:i/>
          <w:szCs w:val="24"/>
        </w:rPr>
        <w:t xml:space="preserve"> </w:t>
      </w:r>
      <w:proofErr w:type="spellStart"/>
      <w:r w:rsidR="003D42AF" w:rsidRPr="00FF21E1">
        <w:rPr>
          <w:i/>
          <w:szCs w:val="24"/>
        </w:rPr>
        <w:t>keduanya</w:t>
      </w:r>
      <w:proofErr w:type="spellEnd"/>
      <w:r w:rsidR="003D42AF" w:rsidRPr="00FF21E1">
        <w:rPr>
          <w:i/>
          <w:szCs w:val="24"/>
        </w:rPr>
        <w:t xml:space="preserve"> </w:t>
      </w:r>
      <w:proofErr w:type="spellStart"/>
      <w:r w:rsidR="003D42AF" w:rsidRPr="00FF21E1">
        <w:rPr>
          <w:i/>
          <w:szCs w:val="24"/>
        </w:rPr>
        <w:t>bersikap</w:t>
      </w:r>
      <w:proofErr w:type="spellEnd"/>
      <w:r w:rsidR="003D42AF" w:rsidRPr="00FF21E1">
        <w:rPr>
          <w:i/>
          <w:szCs w:val="24"/>
        </w:rPr>
        <w:t xml:space="preserve"> </w:t>
      </w:r>
      <w:proofErr w:type="spellStart"/>
      <w:r w:rsidR="003D42AF" w:rsidRPr="00FF21E1">
        <w:rPr>
          <w:i/>
          <w:szCs w:val="24"/>
        </w:rPr>
        <w:t>menyembunyikan</w:t>
      </w:r>
      <w:proofErr w:type="spellEnd"/>
      <w:r w:rsidR="003D42AF" w:rsidRPr="00FF21E1">
        <w:rPr>
          <w:i/>
          <w:szCs w:val="24"/>
        </w:rPr>
        <w:t xml:space="preserve"> (</w:t>
      </w:r>
      <w:proofErr w:type="spellStart"/>
      <w:r w:rsidR="003D42AF" w:rsidRPr="00FF21E1">
        <w:rPr>
          <w:i/>
          <w:szCs w:val="24"/>
        </w:rPr>
        <w:t>cacat</w:t>
      </w:r>
      <w:proofErr w:type="spellEnd"/>
      <w:r w:rsidR="003D42AF" w:rsidRPr="00FF21E1">
        <w:rPr>
          <w:i/>
          <w:szCs w:val="24"/>
        </w:rPr>
        <w:t xml:space="preserve"> yang </w:t>
      </w:r>
      <w:proofErr w:type="spellStart"/>
      <w:r w:rsidR="003D42AF" w:rsidRPr="00FF21E1">
        <w:rPr>
          <w:i/>
          <w:szCs w:val="24"/>
        </w:rPr>
        <w:t>ada</w:t>
      </w:r>
      <w:proofErr w:type="spellEnd"/>
      <w:r w:rsidR="003D42AF" w:rsidRPr="00FF21E1">
        <w:rPr>
          <w:i/>
          <w:szCs w:val="24"/>
        </w:rPr>
        <w:t xml:space="preserve"> pada </w:t>
      </w:r>
      <w:proofErr w:type="spellStart"/>
      <w:r w:rsidR="003D42AF" w:rsidRPr="00FF21E1">
        <w:rPr>
          <w:i/>
          <w:szCs w:val="24"/>
        </w:rPr>
        <w:t>barang</w:t>
      </w:r>
      <w:proofErr w:type="spellEnd"/>
      <w:r w:rsidR="003D42AF" w:rsidRPr="00FF21E1">
        <w:rPr>
          <w:i/>
          <w:szCs w:val="24"/>
        </w:rPr>
        <w:t xml:space="preserve"> </w:t>
      </w:r>
      <w:proofErr w:type="spellStart"/>
      <w:r w:rsidR="003D42AF" w:rsidRPr="00FF21E1">
        <w:rPr>
          <w:i/>
          <w:szCs w:val="24"/>
        </w:rPr>
        <w:t>dagangannya</w:t>
      </w:r>
      <w:proofErr w:type="spellEnd"/>
      <w:r w:rsidR="003D42AF" w:rsidRPr="00FF21E1">
        <w:rPr>
          <w:i/>
          <w:szCs w:val="24"/>
        </w:rPr>
        <w:t xml:space="preserve">) </w:t>
      </w:r>
      <w:proofErr w:type="spellStart"/>
      <w:r w:rsidR="003D42AF" w:rsidRPr="00FF21E1">
        <w:rPr>
          <w:i/>
          <w:szCs w:val="24"/>
        </w:rPr>
        <w:t>atau</w:t>
      </w:r>
      <w:proofErr w:type="spellEnd"/>
      <w:r w:rsidR="003D42AF" w:rsidRPr="00FF21E1">
        <w:rPr>
          <w:i/>
          <w:szCs w:val="24"/>
        </w:rPr>
        <w:t xml:space="preserve"> </w:t>
      </w:r>
      <w:proofErr w:type="spellStart"/>
      <w:r w:rsidR="003D42AF" w:rsidRPr="00FF21E1">
        <w:rPr>
          <w:i/>
          <w:szCs w:val="24"/>
        </w:rPr>
        <w:t>berdusta</w:t>
      </w:r>
      <w:proofErr w:type="spellEnd"/>
      <w:r w:rsidR="003D42AF" w:rsidRPr="00FF21E1">
        <w:rPr>
          <w:i/>
          <w:szCs w:val="24"/>
        </w:rPr>
        <w:t xml:space="preserve">, </w:t>
      </w:r>
      <w:proofErr w:type="spellStart"/>
      <w:r w:rsidR="003D42AF" w:rsidRPr="00FF21E1">
        <w:rPr>
          <w:i/>
          <w:szCs w:val="24"/>
        </w:rPr>
        <w:t>niscaya</w:t>
      </w:r>
      <w:proofErr w:type="spellEnd"/>
      <w:r w:rsidR="003D42AF" w:rsidRPr="00FF21E1">
        <w:rPr>
          <w:i/>
          <w:szCs w:val="24"/>
        </w:rPr>
        <w:t xml:space="preserve"> Allah </w:t>
      </w:r>
      <w:proofErr w:type="spellStart"/>
      <w:r w:rsidR="003D42AF" w:rsidRPr="00FF21E1">
        <w:rPr>
          <w:i/>
          <w:szCs w:val="24"/>
        </w:rPr>
        <w:t>menjauhkan</w:t>
      </w:r>
      <w:proofErr w:type="spellEnd"/>
      <w:r w:rsidR="003D42AF" w:rsidRPr="00FF21E1">
        <w:rPr>
          <w:i/>
          <w:szCs w:val="24"/>
        </w:rPr>
        <w:t xml:space="preserve"> </w:t>
      </w:r>
      <w:proofErr w:type="spellStart"/>
      <w:r w:rsidR="003D42AF" w:rsidRPr="00FF21E1">
        <w:rPr>
          <w:i/>
          <w:szCs w:val="24"/>
        </w:rPr>
        <w:t>berkah</w:t>
      </w:r>
      <w:proofErr w:type="spellEnd"/>
      <w:r w:rsidR="003D42AF" w:rsidRPr="00FF21E1">
        <w:rPr>
          <w:i/>
          <w:szCs w:val="24"/>
        </w:rPr>
        <w:t>-Nya</w:t>
      </w:r>
      <w:r w:rsidR="003D42AF" w:rsidRPr="003D42AF">
        <w:rPr>
          <w:iCs/>
          <w:szCs w:val="24"/>
        </w:rPr>
        <w:t xml:space="preserve">. (HR. Bukhari). </w:t>
      </w:r>
    </w:p>
    <w:p w14:paraId="5BC756CA" w14:textId="77777777" w:rsidR="005909BC" w:rsidRDefault="00BC7052" w:rsidP="00FF21E1">
      <w:pPr>
        <w:pStyle w:val="Body"/>
        <w:spacing w:line="240" w:lineRule="auto"/>
        <w:ind w:firstLine="426"/>
        <w:rPr>
          <w:iCs/>
          <w:szCs w:val="24"/>
        </w:rPr>
      </w:pPr>
      <w:r w:rsidRPr="006F2ED7">
        <w:rPr>
          <w:szCs w:val="24"/>
        </w:rPr>
        <w:t xml:space="preserve">Dari </w:t>
      </w:r>
      <w:proofErr w:type="spellStart"/>
      <w:r w:rsidRPr="006F2ED7">
        <w:rPr>
          <w:szCs w:val="24"/>
        </w:rPr>
        <w:t>hadist</w:t>
      </w:r>
      <w:proofErr w:type="spellEnd"/>
      <w:r w:rsidRPr="006F2ED7">
        <w:rPr>
          <w:szCs w:val="24"/>
        </w:rPr>
        <w:t xml:space="preserve"> </w:t>
      </w:r>
      <w:proofErr w:type="spellStart"/>
      <w:r w:rsidRPr="006F2ED7">
        <w:rPr>
          <w:szCs w:val="24"/>
        </w:rPr>
        <w:t>diatas</w:t>
      </w:r>
      <w:proofErr w:type="spellEnd"/>
      <w:r w:rsidRPr="006F2ED7">
        <w:rPr>
          <w:szCs w:val="24"/>
        </w:rPr>
        <w:t xml:space="preserve">, </w:t>
      </w:r>
      <w:proofErr w:type="spellStart"/>
      <w:r w:rsidRPr="006F2ED7">
        <w:rPr>
          <w:szCs w:val="24"/>
        </w:rPr>
        <w:t>seorang</w:t>
      </w:r>
      <w:proofErr w:type="spellEnd"/>
      <w:r w:rsidRPr="006F2ED7">
        <w:rPr>
          <w:szCs w:val="24"/>
        </w:rPr>
        <w:t xml:space="preserve"> </w:t>
      </w:r>
      <w:proofErr w:type="spellStart"/>
      <w:r w:rsidRPr="006F2ED7">
        <w:rPr>
          <w:szCs w:val="24"/>
        </w:rPr>
        <w:t>konsumen</w:t>
      </w:r>
      <w:proofErr w:type="spellEnd"/>
      <w:r w:rsidRPr="006F2ED7">
        <w:rPr>
          <w:szCs w:val="24"/>
        </w:rPr>
        <w:t xml:space="preserve"> </w:t>
      </w:r>
      <w:proofErr w:type="spellStart"/>
      <w:r w:rsidRPr="006F2ED7">
        <w:rPr>
          <w:szCs w:val="24"/>
        </w:rPr>
        <w:t>akan</w:t>
      </w:r>
      <w:proofErr w:type="spellEnd"/>
      <w:r w:rsidRPr="006F2ED7">
        <w:rPr>
          <w:szCs w:val="24"/>
        </w:rPr>
        <w:t xml:space="preserve"> </w:t>
      </w:r>
      <w:proofErr w:type="spellStart"/>
      <w:r w:rsidRPr="006F2ED7">
        <w:rPr>
          <w:szCs w:val="24"/>
        </w:rPr>
        <w:t>melakukan</w:t>
      </w:r>
      <w:proofErr w:type="spellEnd"/>
      <w:r w:rsidRPr="006F2ED7">
        <w:rPr>
          <w:szCs w:val="24"/>
        </w:rPr>
        <w:t xml:space="preserve"> </w:t>
      </w:r>
      <w:proofErr w:type="spellStart"/>
      <w:r w:rsidRPr="006F2ED7">
        <w:rPr>
          <w:szCs w:val="24"/>
        </w:rPr>
        <w:t>pembelian</w:t>
      </w:r>
      <w:proofErr w:type="spellEnd"/>
      <w:r w:rsidRPr="006F2ED7">
        <w:rPr>
          <w:szCs w:val="24"/>
        </w:rPr>
        <w:t xml:space="preserve"> </w:t>
      </w:r>
      <w:proofErr w:type="spellStart"/>
      <w:r w:rsidRPr="006F2ED7">
        <w:rPr>
          <w:szCs w:val="24"/>
        </w:rPr>
        <w:t>ketika</w:t>
      </w:r>
      <w:proofErr w:type="spellEnd"/>
      <w:r w:rsidRPr="006F2ED7">
        <w:rPr>
          <w:szCs w:val="24"/>
        </w:rPr>
        <w:t xml:space="preserve"> </w:t>
      </w:r>
      <w:proofErr w:type="spellStart"/>
      <w:r w:rsidRPr="006F2ED7">
        <w:rPr>
          <w:szCs w:val="24"/>
        </w:rPr>
        <w:t>barang</w:t>
      </w:r>
      <w:proofErr w:type="spellEnd"/>
      <w:r w:rsidRPr="006F2ED7">
        <w:rPr>
          <w:szCs w:val="24"/>
        </w:rPr>
        <w:t xml:space="preserve"> yang </w:t>
      </w:r>
      <w:proofErr w:type="spellStart"/>
      <w:r w:rsidRPr="006F2ED7">
        <w:rPr>
          <w:szCs w:val="24"/>
        </w:rPr>
        <w:t>akan</w:t>
      </w:r>
      <w:proofErr w:type="spellEnd"/>
      <w:r w:rsidRPr="006F2ED7">
        <w:rPr>
          <w:szCs w:val="24"/>
        </w:rPr>
        <w:t xml:space="preserve"> </w:t>
      </w:r>
      <w:proofErr w:type="spellStart"/>
      <w:r w:rsidRPr="006F2ED7">
        <w:rPr>
          <w:szCs w:val="24"/>
        </w:rPr>
        <w:t>didapatkan</w:t>
      </w:r>
      <w:proofErr w:type="spellEnd"/>
      <w:r w:rsidRPr="006F2ED7">
        <w:rPr>
          <w:szCs w:val="24"/>
        </w:rPr>
        <w:t xml:space="preserve"> </w:t>
      </w:r>
      <w:proofErr w:type="spellStart"/>
      <w:r w:rsidRPr="006F2ED7">
        <w:rPr>
          <w:szCs w:val="24"/>
        </w:rPr>
        <w:t>berkualitas</w:t>
      </w:r>
      <w:proofErr w:type="spellEnd"/>
      <w:r w:rsidRPr="006F2ED7">
        <w:rPr>
          <w:szCs w:val="24"/>
        </w:rPr>
        <w:t xml:space="preserve"> </w:t>
      </w:r>
      <w:proofErr w:type="spellStart"/>
      <w:r w:rsidRPr="006F2ED7">
        <w:rPr>
          <w:szCs w:val="24"/>
        </w:rPr>
        <w:t>baik</w:t>
      </w:r>
      <w:proofErr w:type="spellEnd"/>
      <w:r w:rsidRPr="006F2ED7">
        <w:rPr>
          <w:szCs w:val="24"/>
        </w:rPr>
        <w:t xml:space="preserve">. </w:t>
      </w:r>
      <w:proofErr w:type="spellStart"/>
      <w:r w:rsidRPr="006F2ED7">
        <w:rPr>
          <w:szCs w:val="24"/>
        </w:rPr>
        <w:t>Dengan</w:t>
      </w:r>
      <w:proofErr w:type="spellEnd"/>
      <w:r w:rsidRPr="006F2ED7">
        <w:rPr>
          <w:szCs w:val="24"/>
        </w:rPr>
        <w:t xml:space="preserve"> </w:t>
      </w:r>
      <w:proofErr w:type="spellStart"/>
      <w:r w:rsidRPr="006F2ED7">
        <w:rPr>
          <w:szCs w:val="24"/>
        </w:rPr>
        <w:t>demikian</w:t>
      </w:r>
      <w:proofErr w:type="spellEnd"/>
      <w:r w:rsidRPr="006F2ED7">
        <w:rPr>
          <w:szCs w:val="24"/>
        </w:rPr>
        <w:t xml:space="preserve">, </w:t>
      </w:r>
      <w:proofErr w:type="spellStart"/>
      <w:r w:rsidRPr="006F2ED7">
        <w:rPr>
          <w:szCs w:val="24"/>
        </w:rPr>
        <w:t>hadist</w:t>
      </w:r>
      <w:proofErr w:type="spellEnd"/>
      <w:r w:rsidRPr="006F2ED7">
        <w:rPr>
          <w:szCs w:val="24"/>
        </w:rPr>
        <w:t xml:space="preserve"> </w:t>
      </w:r>
      <w:proofErr w:type="spellStart"/>
      <w:r w:rsidRPr="006F2ED7">
        <w:rPr>
          <w:szCs w:val="24"/>
        </w:rPr>
        <w:t>tersebut</w:t>
      </w:r>
      <w:proofErr w:type="spellEnd"/>
      <w:r w:rsidRPr="006F2ED7">
        <w:rPr>
          <w:szCs w:val="24"/>
        </w:rPr>
        <w:t xml:space="preserve"> </w:t>
      </w:r>
      <w:proofErr w:type="spellStart"/>
      <w:r w:rsidRPr="006F2ED7">
        <w:rPr>
          <w:szCs w:val="24"/>
        </w:rPr>
        <w:t>menyatakan</w:t>
      </w:r>
      <w:proofErr w:type="spellEnd"/>
      <w:r w:rsidRPr="006F2ED7">
        <w:rPr>
          <w:szCs w:val="24"/>
        </w:rPr>
        <w:t xml:space="preserve"> </w:t>
      </w:r>
      <w:proofErr w:type="spellStart"/>
      <w:r w:rsidRPr="006F2ED7">
        <w:rPr>
          <w:szCs w:val="24"/>
        </w:rPr>
        <w:t>bahwa</w:t>
      </w:r>
      <w:proofErr w:type="spellEnd"/>
      <w:r w:rsidRPr="006F2ED7">
        <w:rPr>
          <w:szCs w:val="24"/>
        </w:rPr>
        <w:t xml:space="preserve"> </w:t>
      </w:r>
      <w:proofErr w:type="spellStart"/>
      <w:r w:rsidRPr="006F2ED7">
        <w:rPr>
          <w:szCs w:val="24"/>
        </w:rPr>
        <w:t>karena</w:t>
      </w:r>
      <w:proofErr w:type="spellEnd"/>
      <w:r w:rsidRPr="006F2ED7">
        <w:rPr>
          <w:szCs w:val="24"/>
        </w:rPr>
        <w:t xml:space="preserve"> </w:t>
      </w:r>
      <w:proofErr w:type="spellStart"/>
      <w:r w:rsidRPr="006F2ED7">
        <w:rPr>
          <w:szCs w:val="24"/>
        </w:rPr>
        <w:t>ada</w:t>
      </w:r>
      <w:proofErr w:type="spellEnd"/>
      <w:r w:rsidRPr="006F2ED7">
        <w:rPr>
          <w:szCs w:val="24"/>
        </w:rPr>
        <w:t xml:space="preserve"> </w:t>
      </w:r>
      <w:proofErr w:type="spellStart"/>
      <w:r w:rsidRPr="006F2ED7">
        <w:rPr>
          <w:szCs w:val="24"/>
        </w:rPr>
        <w:t>dua</w:t>
      </w:r>
      <w:proofErr w:type="spellEnd"/>
      <w:r w:rsidRPr="006F2ED7">
        <w:rPr>
          <w:szCs w:val="24"/>
        </w:rPr>
        <w:t xml:space="preserve"> orang yang </w:t>
      </w:r>
      <w:proofErr w:type="spellStart"/>
      <w:r w:rsidRPr="006F2ED7">
        <w:rPr>
          <w:szCs w:val="24"/>
        </w:rPr>
        <w:t>terlibat</w:t>
      </w:r>
      <w:proofErr w:type="spellEnd"/>
      <w:r w:rsidRPr="006F2ED7">
        <w:rPr>
          <w:szCs w:val="24"/>
        </w:rPr>
        <w:t xml:space="preserve"> </w:t>
      </w:r>
      <w:proofErr w:type="spellStart"/>
      <w:r w:rsidRPr="006F2ED7">
        <w:rPr>
          <w:szCs w:val="24"/>
        </w:rPr>
        <w:t>penjual</w:t>
      </w:r>
      <w:proofErr w:type="spellEnd"/>
      <w:r w:rsidRPr="006F2ED7">
        <w:rPr>
          <w:szCs w:val="24"/>
        </w:rPr>
        <w:t xml:space="preserve"> dan </w:t>
      </w:r>
      <w:proofErr w:type="spellStart"/>
      <w:r w:rsidRPr="006F2ED7">
        <w:rPr>
          <w:szCs w:val="24"/>
        </w:rPr>
        <w:t>pembeli</w:t>
      </w:r>
      <w:proofErr w:type="spellEnd"/>
      <w:r w:rsidRPr="006F2ED7">
        <w:rPr>
          <w:szCs w:val="24"/>
        </w:rPr>
        <w:t xml:space="preserve">, </w:t>
      </w:r>
      <w:proofErr w:type="spellStart"/>
      <w:r w:rsidRPr="006F2ED7">
        <w:rPr>
          <w:szCs w:val="24"/>
        </w:rPr>
        <w:t>Prosedur</w:t>
      </w:r>
      <w:proofErr w:type="spellEnd"/>
      <w:r w:rsidRPr="006F2ED7">
        <w:rPr>
          <w:szCs w:val="24"/>
        </w:rPr>
        <w:t xml:space="preserve"> </w:t>
      </w:r>
      <w:proofErr w:type="spellStart"/>
      <w:r w:rsidRPr="006F2ED7">
        <w:rPr>
          <w:szCs w:val="24"/>
        </w:rPr>
        <w:t>transaksi</w:t>
      </w:r>
      <w:proofErr w:type="spellEnd"/>
      <w:r w:rsidRPr="006F2ED7">
        <w:rPr>
          <w:szCs w:val="24"/>
        </w:rPr>
        <w:t xml:space="preserve"> </w:t>
      </w:r>
      <w:proofErr w:type="spellStart"/>
      <w:r w:rsidRPr="006F2ED7">
        <w:rPr>
          <w:szCs w:val="24"/>
        </w:rPr>
        <w:t>harus</w:t>
      </w:r>
      <w:proofErr w:type="spellEnd"/>
      <w:r w:rsidRPr="006F2ED7">
        <w:rPr>
          <w:szCs w:val="24"/>
        </w:rPr>
        <w:t xml:space="preserve"> </w:t>
      </w:r>
      <w:proofErr w:type="spellStart"/>
      <w:r w:rsidRPr="006F2ED7">
        <w:rPr>
          <w:szCs w:val="24"/>
        </w:rPr>
        <w:t>berpegang</w:t>
      </w:r>
      <w:proofErr w:type="spellEnd"/>
      <w:r w:rsidRPr="006F2ED7">
        <w:rPr>
          <w:szCs w:val="24"/>
        </w:rPr>
        <w:t xml:space="preserve"> pada </w:t>
      </w:r>
      <w:proofErr w:type="spellStart"/>
      <w:r w:rsidRPr="006F2ED7">
        <w:rPr>
          <w:szCs w:val="24"/>
        </w:rPr>
        <w:t>gagasan</w:t>
      </w:r>
      <w:proofErr w:type="spellEnd"/>
      <w:r w:rsidRPr="006F2ED7">
        <w:rPr>
          <w:szCs w:val="24"/>
        </w:rPr>
        <w:t xml:space="preserve"> </w:t>
      </w:r>
      <w:proofErr w:type="spellStart"/>
      <w:r w:rsidRPr="006F2ED7">
        <w:rPr>
          <w:szCs w:val="24"/>
        </w:rPr>
        <w:t>kesepakatan</w:t>
      </w:r>
      <w:proofErr w:type="spellEnd"/>
      <w:r w:rsidRPr="006F2ED7">
        <w:rPr>
          <w:szCs w:val="24"/>
        </w:rPr>
        <w:t xml:space="preserve"> </w:t>
      </w:r>
      <w:proofErr w:type="spellStart"/>
      <w:r w:rsidRPr="006F2ED7">
        <w:rPr>
          <w:szCs w:val="24"/>
        </w:rPr>
        <w:t>bersama</w:t>
      </w:r>
      <w:proofErr w:type="spellEnd"/>
      <w:r w:rsidRPr="006F2ED7">
        <w:rPr>
          <w:szCs w:val="24"/>
        </w:rPr>
        <w:t xml:space="preserve"> dan </w:t>
      </w:r>
      <w:proofErr w:type="spellStart"/>
      <w:r w:rsidRPr="006F2ED7">
        <w:rPr>
          <w:szCs w:val="24"/>
        </w:rPr>
        <w:t>tidak</w:t>
      </w:r>
      <w:proofErr w:type="spellEnd"/>
      <w:r w:rsidRPr="006F2ED7">
        <w:rPr>
          <w:szCs w:val="24"/>
        </w:rPr>
        <w:t xml:space="preserve"> </w:t>
      </w:r>
      <w:proofErr w:type="spellStart"/>
      <w:r w:rsidRPr="006F2ED7">
        <w:rPr>
          <w:szCs w:val="24"/>
        </w:rPr>
        <w:t>boleh</w:t>
      </w:r>
      <w:proofErr w:type="spellEnd"/>
      <w:r w:rsidRPr="006F2ED7">
        <w:rPr>
          <w:szCs w:val="24"/>
        </w:rPr>
        <w:t xml:space="preserve"> </w:t>
      </w:r>
      <w:proofErr w:type="spellStart"/>
      <w:r w:rsidRPr="006F2ED7">
        <w:rPr>
          <w:szCs w:val="24"/>
        </w:rPr>
        <w:t>melibatkan</w:t>
      </w:r>
      <w:proofErr w:type="spellEnd"/>
      <w:r w:rsidRPr="006F2ED7">
        <w:rPr>
          <w:szCs w:val="24"/>
        </w:rPr>
        <w:t xml:space="preserve"> </w:t>
      </w:r>
      <w:proofErr w:type="spellStart"/>
      <w:r w:rsidRPr="006F2ED7">
        <w:rPr>
          <w:szCs w:val="24"/>
        </w:rPr>
        <w:t>segala</w:t>
      </w:r>
      <w:proofErr w:type="spellEnd"/>
      <w:r w:rsidRPr="006F2ED7">
        <w:rPr>
          <w:szCs w:val="24"/>
        </w:rPr>
        <w:t xml:space="preserve"> </w:t>
      </w:r>
      <w:proofErr w:type="spellStart"/>
      <w:r w:rsidRPr="006F2ED7">
        <w:rPr>
          <w:szCs w:val="24"/>
        </w:rPr>
        <w:t>bentuk</w:t>
      </w:r>
      <w:proofErr w:type="spellEnd"/>
      <w:r w:rsidRPr="006F2ED7">
        <w:rPr>
          <w:szCs w:val="24"/>
        </w:rPr>
        <w:t xml:space="preserve"> </w:t>
      </w:r>
      <w:proofErr w:type="spellStart"/>
      <w:r w:rsidRPr="006F2ED7">
        <w:rPr>
          <w:szCs w:val="24"/>
        </w:rPr>
        <w:t>penyajian</w:t>
      </w:r>
      <w:proofErr w:type="spellEnd"/>
      <w:r w:rsidRPr="006F2ED7">
        <w:rPr>
          <w:szCs w:val="24"/>
        </w:rPr>
        <w:t xml:space="preserve"> yang salah </w:t>
      </w:r>
      <w:proofErr w:type="spellStart"/>
      <w:r w:rsidRPr="006F2ED7">
        <w:rPr>
          <w:szCs w:val="24"/>
        </w:rPr>
        <w:t>atau</w:t>
      </w:r>
      <w:proofErr w:type="spellEnd"/>
      <w:r w:rsidRPr="006F2ED7">
        <w:rPr>
          <w:szCs w:val="24"/>
        </w:rPr>
        <w:t xml:space="preserve"> </w:t>
      </w:r>
      <w:proofErr w:type="spellStart"/>
      <w:r w:rsidRPr="006F2ED7">
        <w:rPr>
          <w:szCs w:val="24"/>
        </w:rPr>
        <w:t>penipuan</w:t>
      </w:r>
      <w:proofErr w:type="spellEnd"/>
      <w:r w:rsidRPr="006F2ED7">
        <w:rPr>
          <w:szCs w:val="24"/>
        </w:rPr>
        <w:t xml:space="preserve">. </w:t>
      </w:r>
      <w:proofErr w:type="spellStart"/>
      <w:r w:rsidRPr="006F2ED7">
        <w:rPr>
          <w:szCs w:val="24"/>
        </w:rPr>
        <w:t>Baik</w:t>
      </w:r>
      <w:proofErr w:type="spellEnd"/>
      <w:r w:rsidRPr="006F2ED7">
        <w:rPr>
          <w:szCs w:val="24"/>
        </w:rPr>
        <w:t xml:space="preserve"> </w:t>
      </w:r>
      <w:proofErr w:type="spellStart"/>
      <w:r w:rsidRPr="006F2ED7">
        <w:rPr>
          <w:szCs w:val="24"/>
        </w:rPr>
        <w:t>pembeli</w:t>
      </w:r>
      <w:proofErr w:type="spellEnd"/>
      <w:r w:rsidRPr="006F2ED7">
        <w:rPr>
          <w:szCs w:val="24"/>
        </w:rPr>
        <w:t xml:space="preserve"> </w:t>
      </w:r>
      <w:proofErr w:type="spellStart"/>
      <w:r w:rsidRPr="006F2ED7">
        <w:rPr>
          <w:szCs w:val="24"/>
        </w:rPr>
        <w:t>maupun</w:t>
      </w:r>
      <w:proofErr w:type="spellEnd"/>
      <w:r w:rsidRPr="006F2ED7">
        <w:rPr>
          <w:szCs w:val="24"/>
        </w:rPr>
        <w:t xml:space="preserve"> </w:t>
      </w:r>
      <w:proofErr w:type="spellStart"/>
      <w:r w:rsidRPr="006F2ED7">
        <w:rPr>
          <w:szCs w:val="24"/>
        </w:rPr>
        <w:t>penjual</w:t>
      </w:r>
      <w:proofErr w:type="spellEnd"/>
      <w:r w:rsidRPr="006F2ED7">
        <w:rPr>
          <w:szCs w:val="24"/>
        </w:rPr>
        <w:t xml:space="preserve"> </w:t>
      </w:r>
      <w:proofErr w:type="spellStart"/>
      <w:r w:rsidRPr="006F2ED7">
        <w:rPr>
          <w:szCs w:val="24"/>
        </w:rPr>
        <w:t>dapat</w:t>
      </w:r>
      <w:proofErr w:type="spellEnd"/>
      <w:r w:rsidRPr="006F2ED7">
        <w:rPr>
          <w:szCs w:val="24"/>
        </w:rPr>
        <w:t xml:space="preserve"> </w:t>
      </w:r>
      <w:proofErr w:type="spellStart"/>
      <w:r w:rsidRPr="006F2ED7">
        <w:rPr>
          <w:szCs w:val="24"/>
        </w:rPr>
        <w:t>mengalami</w:t>
      </w:r>
      <w:proofErr w:type="spellEnd"/>
      <w:r w:rsidRPr="006F2ED7">
        <w:rPr>
          <w:szCs w:val="24"/>
        </w:rPr>
        <w:t xml:space="preserve"> </w:t>
      </w:r>
      <w:proofErr w:type="spellStart"/>
      <w:r w:rsidRPr="006F2ED7">
        <w:rPr>
          <w:szCs w:val="24"/>
        </w:rPr>
        <w:t>penyesalan</w:t>
      </w:r>
      <w:proofErr w:type="spellEnd"/>
      <w:r w:rsidRPr="006F2ED7">
        <w:rPr>
          <w:szCs w:val="24"/>
        </w:rPr>
        <w:t xml:space="preserve"> </w:t>
      </w:r>
      <w:proofErr w:type="spellStart"/>
      <w:r w:rsidRPr="006F2ED7">
        <w:rPr>
          <w:szCs w:val="24"/>
        </w:rPr>
        <w:t>selama</w:t>
      </w:r>
      <w:proofErr w:type="spellEnd"/>
      <w:r w:rsidRPr="006F2ED7">
        <w:rPr>
          <w:szCs w:val="24"/>
        </w:rPr>
        <w:t xml:space="preserve"> </w:t>
      </w:r>
      <w:proofErr w:type="spellStart"/>
      <w:r w:rsidRPr="006F2ED7">
        <w:rPr>
          <w:szCs w:val="24"/>
        </w:rPr>
        <w:t>transaksi</w:t>
      </w:r>
      <w:proofErr w:type="spellEnd"/>
      <w:r w:rsidRPr="006F2ED7">
        <w:rPr>
          <w:szCs w:val="24"/>
        </w:rPr>
        <w:t xml:space="preserve"> </w:t>
      </w:r>
      <w:proofErr w:type="spellStart"/>
      <w:r w:rsidRPr="006F2ED7">
        <w:rPr>
          <w:szCs w:val="24"/>
        </w:rPr>
        <w:t>jual</w:t>
      </w:r>
      <w:proofErr w:type="spellEnd"/>
      <w:r w:rsidRPr="006F2ED7">
        <w:rPr>
          <w:szCs w:val="24"/>
        </w:rPr>
        <w:t xml:space="preserve"> </w:t>
      </w:r>
      <w:proofErr w:type="spellStart"/>
      <w:r w:rsidRPr="006F2ED7">
        <w:rPr>
          <w:szCs w:val="24"/>
        </w:rPr>
        <w:t>beli</w:t>
      </w:r>
      <w:proofErr w:type="spellEnd"/>
      <w:r w:rsidRPr="006F2ED7">
        <w:rPr>
          <w:szCs w:val="24"/>
        </w:rPr>
        <w:t xml:space="preserve">. </w:t>
      </w:r>
      <w:proofErr w:type="spellStart"/>
      <w:r w:rsidRPr="006F2ED7">
        <w:rPr>
          <w:szCs w:val="24"/>
        </w:rPr>
        <w:t>Secara</w:t>
      </w:r>
      <w:proofErr w:type="spellEnd"/>
      <w:r w:rsidRPr="006F2ED7">
        <w:rPr>
          <w:szCs w:val="24"/>
        </w:rPr>
        <w:t xml:space="preserve"> </w:t>
      </w:r>
      <w:proofErr w:type="spellStart"/>
      <w:r w:rsidRPr="006F2ED7">
        <w:rPr>
          <w:szCs w:val="24"/>
        </w:rPr>
        <w:t>umum</w:t>
      </w:r>
      <w:proofErr w:type="spellEnd"/>
      <w:r w:rsidRPr="006F2ED7">
        <w:rPr>
          <w:szCs w:val="24"/>
        </w:rPr>
        <w:t xml:space="preserve">, </w:t>
      </w:r>
      <w:proofErr w:type="spellStart"/>
      <w:r w:rsidRPr="006F2ED7">
        <w:rPr>
          <w:szCs w:val="24"/>
        </w:rPr>
        <w:t>penyesalan</w:t>
      </w:r>
      <w:proofErr w:type="spellEnd"/>
      <w:r w:rsidRPr="006F2ED7">
        <w:rPr>
          <w:szCs w:val="24"/>
        </w:rPr>
        <w:t xml:space="preserve"> </w:t>
      </w:r>
      <w:proofErr w:type="spellStart"/>
      <w:r w:rsidRPr="006F2ED7">
        <w:rPr>
          <w:szCs w:val="24"/>
        </w:rPr>
        <w:t>dapat</w:t>
      </w:r>
      <w:proofErr w:type="spellEnd"/>
      <w:r w:rsidRPr="006F2ED7">
        <w:rPr>
          <w:szCs w:val="24"/>
        </w:rPr>
        <w:t xml:space="preserve"> </w:t>
      </w:r>
      <w:proofErr w:type="spellStart"/>
      <w:r w:rsidRPr="006F2ED7">
        <w:rPr>
          <w:szCs w:val="24"/>
        </w:rPr>
        <w:t>berasal</w:t>
      </w:r>
      <w:proofErr w:type="spellEnd"/>
      <w:r w:rsidRPr="006F2ED7">
        <w:rPr>
          <w:szCs w:val="24"/>
        </w:rPr>
        <w:t xml:space="preserve"> </w:t>
      </w:r>
      <w:proofErr w:type="spellStart"/>
      <w:r w:rsidRPr="006F2ED7">
        <w:rPr>
          <w:szCs w:val="24"/>
        </w:rPr>
        <w:t>dari</w:t>
      </w:r>
      <w:proofErr w:type="spellEnd"/>
      <w:r w:rsidRPr="006F2ED7">
        <w:rPr>
          <w:szCs w:val="24"/>
        </w:rPr>
        <w:t xml:space="preserve"> </w:t>
      </w:r>
      <w:proofErr w:type="spellStart"/>
      <w:r w:rsidRPr="006F2ED7">
        <w:rPr>
          <w:szCs w:val="24"/>
        </w:rPr>
        <w:t>beberapa</w:t>
      </w:r>
      <w:proofErr w:type="spellEnd"/>
      <w:r w:rsidRPr="006F2ED7">
        <w:rPr>
          <w:szCs w:val="24"/>
        </w:rPr>
        <w:t xml:space="preserve"> </w:t>
      </w:r>
      <w:proofErr w:type="spellStart"/>
      <w:r w:rsidRPr="006F2ED7">
        <w:rPr>
          <w:szCs w:val="24"/>
        </w:rPr>
        <w:t>hal</w:t>
      </w:r>
      <w:proofErr w:type="spellEnd"/>
      <w:r w:rsidRPr="006F2ED7">
        <w:rPr>
          <w:szCs w:val="24"/>
        </w:rPr>
        <w:t xml:space="preserve">, </w:t>
      </w:r>
      <w:proofErr w:type="spellStart"/>
      <w:r w:rsidRPr="006F2ED7">
        <w:rPr>
          <w:szCs w:val="24"/>
        </w:rPr>
        <w:t>seperti</w:t>
      </w:r>
      <w:proofErr w:type="spellEnd"/>
      <w:r w:rsidRPr="006F2ED7">
        <w:rPr>
          <w:szCs w:val="24"/>
        </w:rPr>
        <w:t xml:space="preserve"> </w:t>
      </w:r>
      <w:proofErr w:type="spellStart"/>
      <w:r w:rsidRPr="006F2ED7">
        <w:rPr>
          <w:szCs w:val="24"/>
        </w:rPr>
        <w:t>kurangnya</w:t>
      </w:r>
      <w:proofErr w:type="spellEnd"/>
      <w:r w:rsidRPr="006F2ED7">
        <w:rPr>
          <w:szCs w:val="24"/>
        </w:rPr>
        <w:t xml:space="preserve"> </w:t>
      </w:r>
      <w:proofErr w:type="spellStart"/>
      <w:r w:rsidRPr="006F2ED7">
        <w:rPr>
          <w:szCs w:val="24"/>
        </w:rPr>
        <w:t>keterbukaan</w:t>
      </w:r>
      <w:proofErr w:type="spellEnd"/>
      <w:r w:rsidRPr="006F2ED7">
        <w:rPr>
          <w:szCs w:val="24"/>
        </w:rPr>
        <w:t xml:space="preserve"> </w:t>
      </w:r>
      <w:proofErr w:type="spellStart"/>
      <w:r w:rsidRPr="006F2ED7">
        <w:rPr>
          <w:szCs w:val="24"/>
        </w:rPr>
        <w:t>penjual</w:t>
      </w:r>
      <w:proofErr w:type="spellEnd"/>
      <w:r w:rsidRPr="006F2ED7">
        <w:rPr>
          <w:szCs w:val="24"/>
        </w:rPr>
        <w:t xml:space="preserve">, </w:t>
      </w:r>
      <w:proofErr w:type="spellStart"/>
      <w:r w:rsidRPr="006F2ED7">
        <w:rPr>
          <w:szCs w:val="24"/>
        </w:rPr>
        <w:t>taktik</w:t>
      </w:r>
      <w:proofErr w:type="spellEnd"/>
      <w:r w:rsidRPr="006F2ED7">
        <w:rPr>
          <w:szCs w:val="24"/>
        </w:rPr>
        <w:t xml:space="preserve"> </w:t>
      </w:r>
      <w:proofErr w:type="spellStart"/>
      <w:r w:rsidRPr="006F2ED7">
        <w:rPr>
          <w:szCs w:val="24"/>
        </w:rPr>
        <w:t>penjualan</w:t>
      </w:r>
      <w:proofErr w:type="spellEnd"/>
      <w:r w:rsidRPr="006F2ED7">
        <w:rPr>
          <w:szCs w:val="24"/>
        </w:rPr>
        <w:t xml:space="preserve"> yang </w:t>
      </w:r>
      <w:proofErr w:type="spellStart"/>
      <w:r w:rsidRPr="006F2ED7">
        <w:rPr>
          <w:szCs w:val="24"/>
        </w:rPr>
        <w:t>buruk</w:t>
      </w:r>
      <w:proofErr w:type="spellEnd"/>
      <w:r w:rsidRPr="006F2ED7">
        <w:rPr>
          <w:szCs w:val="24"/>
        </w:rPr>
        <w:t xml:space="preserve">, </w:t>
      </w:r>
      <w:proofErr w:type="spellStart"/>
      <w:r w:rsidRPr="006F2ED7">
        <w:rPr>
          <w:szCs w:val="24"/>
        </w:rPr>
        <w:t>atau</w:t>
      </w:r>
      <w:proofErr w:type="spellEnd"/>
      <w:r w:rsidRPr="006F2ED7">
        <w:rPr>
          <w:szCs w:val="24"/>
        </w:rPr>
        <w:t xml:space="preserve"> </w:t>
      </w:r>
      <w:proofErr w:type="spellStart"/>
      <w:r w:rsidRPr="006F2ED7">
        <w:rPr>
          <w:szCs w:val="24"/>
        </w:rPr>
        <w:t>masalah</w:t>
      </w:r>
      <w:proofErr w:type="spellEnd"/>
      <w:r w:rsidRPr="006F2ED7">
        <w:rPr>
          <w:szCs w:val="24"/>
        </w:rPr>
        <w:t xml:space="preserve"> </w:t>
      </w:r>
      <w:proofErr w:type="spellStart"/>
      <w:r w:rsidRPr="006F2ED7">
        <w:rPr>
          <w:szCs w:val="24"/>
        </w:rPr>
        <w:t>kualitas</w:t>
      </w:r>
      <w:proofErr w:type="spellEnd"/>
      <w:r w:rsidRPr="006F2ED7">
        <w:rPr>
          <w:szCs w:val="24"/>
        </w:rPr>
        <w:t xml:space="preserve"> </w:t>
      </w:r>
      <w:proofErr w:type="spellStart"/>
      <w:r w:rsidRPr="006F2ED7">
        <w:rPr>
          <w:szCs w:val="24"/>
        </w:rPr>
        <w:t>barang</w:t>
      </w:r>
      <w:proofErr w:type="spellEnd"/>
      <w:r w:rsidRPr="006F2ED7">
        <w:rPr>
          <w:szCs w:val="24"/>
        </w:rPr>
        <w:t xml:space="preserve"> yang </w:t>
      </w:r>
      <w:proofErr w:type="spellStart"/>
      <w:r w:rsidRPr="006F2ED7">
        <w:rPr>
          <w:szCs w:val="24"/>
        </w:rPr>
        <w:t>ditransaksikan</w:t>
      </w:r>
      <w:proofErr w:type="spellEnd"/>
      <w:r w:rsidRPr="006F2ED7">
        <w:rPr>
          <w:szCs w:val="24"/>
        </w:rPr>
        <w:t xml:space="preserve"> </w:t>
      </w:r>
      <w:proofErr w:type="spellStart"/>
      <w:r w:rsidRPr="006F2ED7">
        <w:rPr>
          <w:szCs w:val="24"/>
        </w:rPr>
        <w:t>tidak</w:t>
      </w:r>
      <w:proofErr w:type="spellEnd"/>
      <w:r w:rsidRPr="006F2ED7">
        <w:rPr>
          <w:szCs w:val="24"/>
        </w:rPr>
        <w:t xml:space="preserve"> </w:t>
      </w:r>
      <w:proofErr w:type="spellStart"/>
      <w:r w:rsidRPr="006F2ED7">
        <w:rPr>
          <w:szCs w:val="24"/>
        </w:rPr>
        <w:t>sesuai</w:t>
      </w:r>
      <w:proofErr w:type="spellEnd"/>
      <w:r w:rsidRPr="006F2ED7">
        <w:rPr>
          <w:szCs w:val="24"/>
        </w:rPr>
        <w:t xml:space="preserve"> </w:t>
      </w:r>
      <w:proofErr w:type="spellStart"/>
      <w:r w:rsidRPr="006F2ED7">
        <w:rPr>
          <w:szCs w:val="24"/>
        </w:rPr>
        <w:t>dengan</w:t>
      </w:r>
      <w:proofErr w:type="spellEnd"/>
      <w:r w:rsidRPr="006F2ED7">
        <w:rPr>
          <w:szCs w:val="24"/>
        </w:rPr>
        <w:t xml:space="preserve"> </w:t>
      </w:r>
      <w:proofErr w:type="spellStart"/>
      <w:r w:rsidRPr="006F2ED7">
        <w:rPr>
          <w:szCs w:val="24"/>
        </w:rPr>
        <w:t>harapan</w:t>
      </w:r>
      <w:proofErr w:type="spellEnd"/>
      <w:r w:rsidRPr="006F2ED7">
        <w:rPr>
          <w:szCs w:val="24"/>
        </w:rPr>
        <w:t xml:space="preserve">. </w:t>
      </w:r>
      <w:proofErr w:type="spellStart"/>
      <w:r w:rsidRPr="006F2ED7">
        <w:rPr>
          <w:szCs w:val="24"/>
        </w:rPr>
        <w:t>Penyesalan</w:t>
      </w:r>
      <w:proofErr w:type="spellEnd"/>
      <w:r w:rsidRPr="006F2ED7">
        <w:rPr>
          <w:szCs w:val="24"/>
        </w:rPr>
        <w:t xml:space="preserve"> juga </w:t>
      </w:r>
      <w:proofErr w:type="spellStart"/>
      <w:r w:rsidRPr="006F2ED7">
        <w:rPr>
          <w:szCs w:val="24"/>
        </w:rPr>
        <w:t>bisa</w:t>
      </w:r>
      <w:proofErr w:type="spellEnd"/>
      <w:r w:rsidRPr="006F2ED7">
        <w:rPr>
          <w:szCs w:val="24"/>
        </w:rPr>
        <w:t xml:space="preserve"> </w:t>
      </w:r>
      <w:proofErr w:type="spellStart"/>
      <w:r w:rsidRPr="006F2ED7">
        <w:rPr>
          <w:szCs w:val="24"/>
        </w:rPr>
        <w:t>berasal</w:t>
      </w:r>
      <w:proofErr w:type="spellEnd"/>
      <w:r w:rsidRPr="006F2ED7">
        <w:rPr>
          <w:szCs w:val="24"/>
        </w:rPr>
        <w:t xml:space="preserve"> </w:t>
      </w:r>
      <w:proofErr w:type="spellStart"/>
      <w:r w:rsidRPr="006F2ED7">
        <w:rPr>
          <w:szCs w:val="24"/>
        </w:rPr>
        <w:t>dari</w:t>
      </w:r>
      <w:proofErr w:type="spellEnd"/>
      <w:r w:rsidRPr="006F2ED7">
        <w:rPr>
          <w:szCs w:val="24"/>
        </w:rPr>
        <w:t xml:space="preserve"> </w:t>
      </w:r>
      <w:proofErr w:type="spellStart"/>
      <w:r w:rsidRPr="006F2ED7">
        <w:rPr>
          <w:szCs w:val="24"/>
        </w:rPr>
        <w:t>kurangnya</w:t>
      </w:r>
      <w:proofErr w:type="spellEnd"/>
      <w:r w:rsidRPr="006F2ED7">
        <w:rPr>
          <w:szCs w:val="24"/>
        </w:rPr>
        <w:t xml:space="preserve"> </w:t>
      </w:r>
      <w:proofErr w:type="spellStart"/>
      <w:r w:rsidRPr="006F2ED7">
        <w:rPr>
          <w:szCs w:val="24"/>
        </w:rPr>
        <w:t>perhatian</w:t>
      </w:r>
      <w:proofErr w:type="spellEnd"/>
      <w:r w:rsidRPr="006F2ED7">
        <w:rPr>
          <w:szCs w:val="24"/>
        </w:rPr>
        <w:t xml:space="preserve">, </w:t>
      </w:r>
      <w:proofErr w:type="spellStart"/>
      <w:r w:rsidRPr="006F2ED7">
        <w:rPr>
          <w:szCs w:val="24"/>
        </w:rPr>
        <w:t>kecerobohan</w:t>
      </w:r>
      <w:proofErr w:type="spellEnd"/>
      <w:r w:rsidRPr="006F2ED7">
        <w:rPr>
          <w:szCs w:val="24"/>
        </w:rPr>
        <w:t xml:space="preserve">, </w:t>
      </w:r>
      <w:proofErr w:type="spellStart"/>
      <w:r w:rsidRPr="006F2ED7">
        <w:rPr>
          <w:szCs w:val="24"/>
        </w:rPr>
        <w:t>atau</w:t>
      </w:r>
      <w:proofErr w:type="spellEnd"/>
      <w:r w:rsidRPr="006F2ED7">
        <w:rPr>
          <w:szCs w:val="24"/>
        </w:rPr>
        <w:t xml:space="preserve"> </w:t>
      </w:r>
      <w:proofErr w:type="spellStart"/>
      <w:r w:rsidRPr="006F2ED7">
        <w:rPr>
          <w:szCs w:val="24"/>
        </w:rPr>
        <w:t>keadaan</w:t>
      </w:r>
      <w:proofErr w:type="spellEnd"/>
      <w:r w:rsidRPr="006F2ED7">
        <w:rPr>
          <w:szCs w:val="24"/>
        </w:rPr>
        <w:t xml:space="preserve"> lain </w:t>
      </w:r>
      <w:proofErr w:type="spellStart"/>
      <w:r w:rsidRPr="006F2ED7">
        <w:rPr>
          <w:szCs w:val="24"/>
        </w:rPr>
        <w:t>dari</w:t>
      </w:r>
      <w:proofErr w:type="spellEnd"/>
      <w:r w:rsidRPr="006F2ED7">
        <w:rPr>
          <w:szCs w:val="24"/>
        </w:rPr>
        <w:t xml:space="preserve"> </w:t>
      </w:r>
      <w:proofErr w:type="spellStart"/>
      <w:r w:rsidRPr="006F2ED7">
        <w:rPr>
          <w:szCs w:val="24"/>
        </w:rPr>
        <w:t>pembeli</w:t>
      </w:r>
      <w:proofErr w:type="spellEnd"/>
      <w:r w:rsidRPr="006F2ED7">
        <w:rPr>
          <w:szCs w:val="24"/>
        </w:rPr>
        <w:t>.</w:t>
      </w:r>
    </w:p>
    <w:p w14:paraId="61415ED1" w14:textId="5F6FB6DE" w:rsidR="003D42AF" w:rsidRPr="001F3BB1" w:rsidRDefault="003D42AF" w:rsidP="00FF21E1">
      <w:pPr>
        <w:pStyle w:val="Body"/>
        <w:spacing w:line="240" w:lineRule="auto"/>
        <w:ind w:firstLine="426"/>
        <w:rPr>
          <w:iCs/>
          <w:szCs w:val="24"/>
        </w:rPr>
      </w:pPr>
      <w:r w:rsidRPr="003D42AF">
        <w:rPr>
          <w:iCs/>
          <w:szCs w:val="24"/>
        </w:rPr>
        <w:t xml:space="preserve">Hasil </w:t>
      </w:r>
      <w:proofErr w:type="spellStart"/>
      <w:r w:rsidRPr="003D42AF">
        <w:rPr>
          <w:iCs/>
          <w:szCs w:val="24"/>
        </w:rPr>
        <w:t>penelitian</w:t>
      </w:r>
      <w:proofErr w:type="spellEnd"/>
      <w:r w:rsidRPr="003D42AF">
        <w:rPr>
          <w:iCs/>
          <w:szCs w:val="24"/>
        </w:rPr>
        <w:t xml:space="preserve"> </w:t>
      </w:r>
      <w:proofErr w:type="spellStart"/>
      <w:r w:rsidRPr="003D42AF">
        <w:rPr>
          <w:iCs/>
          <w:szCs w:val="24"/>
        </w:rPr>
        <w:t>ini</w:t>
      </w:r>
      <w:proofErr w:type="spellEnd"/>
      <w:r w:rsidRPr="003D42AF">
        <w:rPr>
          <w:iCs/>
          <w:szCs w:val="24"/>
        </w:rPr>
        <w:t xml:space="preserve"> </w:t>
      </w:r>
      <w:proofErr w:type="spellStart"/>
      <w:r w:rsidRPr="003D42AF">
        <w:rPr>
          <w:iCs/>
          <w:szCs w:val="24"/>
        </w:rPr>
        <w:t>sejalan</w:t>
      </w:r>
      <w:proofErr w:type="spellEnd"/>
      <w:r w:rsidRPr="003D42AF">
        <w:rPr>
          <w:iCs/>
          <w:szCs w:val="24"/>
        </w:rPr>
        <w:t xml:space="preserve"> </w:t>
      </w:r>
      <w:proofErr w:type="spellStart"/>
      <w:r w:rsidRPr="003D42AF">
        <w:rPr>
          <w:iCs/>
          <w:szCs w:val="24"/>
        </w:rPr>
        <w:t>dengan</w:t>
      </w:r>
      <w:proofErr w:type="spellEnd"/>
      <w:r w:rsidRPr="003D42AF">
        <w:rPr>
          <w:iCs/>
          <w:szCs w:val="24"/>
        </w:rPr>
        <w:t xml:space="preserve"> </w:t>
      </w:r>
      <w:proofErr w:type="spellStart"/>
      <w:r w:rsidRPr="003D42AF">
        <w:rPr>
          <w:iCs/>
          <w:szCs w:val="24"/>
        </w:rPr>
        <w:t>penelitian</w:t>
      </w:r>
      <w:proofErr w:type="spellEnd"/>
      <w:r w:rsidRPr="003D42AF">
        <w:rPr>
          <w:iCs/>
          <w:szCs w:val="24"/>
        </w:rPr>
        <w:t xml:space="preserve"> yang </w:t>
      </w:r>
      <w:proofErr w:type="spellStart"/>
      <w:r w:rsidRPr="003D42AF">
        <w:rPr>
          <w:iCs/>
          <w:szCs w:val="24"/>
        </w:rPr>
        <w:t>dilakukan</w:t>
      </w:r>
      <w:proofErr w:type="spellEnd"/>
      <w:r w:rsidRPr="003D42AF">
        <w:rPr>
          <w:iCs/>
          <w:szCs w:val="24"/>
        </w:rPr>
        <w:t xml:space="preserve"> oleh </w:t>
      </w:r>
      <w:r w:rsidR="00546245">
        <w:rPr>
          <w:iCs/>
          <w:szCs w:val="24"/>
        </w:rPr>
        <w:fldChar w:fldCharType="begin" w:fldLock="1"/>
      </w:r>
      <w:r w:rsidR="00546245">
        <w:rPr>
          <w:iCs/>
          <w:szCs w:val="24"/>
        </w:rPr>
        <w:instrText>ADDIN CSL_CITATION {"citationItems":[{"id":"ITEM-1","itemData":{"DOI":"10.23887/jmpp.v4i2.43909","ISSN":"2654-9719","abstract":"Penelitian ini bertujuan untuk mengetahui pengaruh kualitas produk terhadap keputusan pembelian di restoran Remaja Kuring Serpong. Jenis penelitian yang digunakan adalah penelitian kuantitatif asositif kausual dengan metode penelitian yang digunakan adalah metode penelitian survei dan menggunakan teknik pengumpulan data kuesioner dengan responden sebanyak 400 responden. Penelitian ini menggunakan pengujian analisis seperti uji validitas, uji reliabilitas, uji T, uji F, regresi linear berganda dan koefisien determinasi. Hasil uji Validitas dan Reliabilitas, untuk masing-masing indikator pernyataan adalah valid dan reliabel. Sedangkan untuk hasil Uji T (secara parsial) dan dan Uji F (secara simultan) bahwa variabel kualitas produk berpengaruh secara signifikan terhadap variabel keputusan pembelian Kemudian untuk Uji Koefisien determinasi (R2) berdasarkan hasil untuk variabel kualitas produk memiliki hubungan terhadap variabel keputusan pembelian sebesar 0.705 atau 70.5% yang berarti adanya pengaruh yang sangat kuat antara variabel Kualitas Produk (X) terhadap variabel Keputusan Pembelian (Y). Saran yang diberikan dalam penelitian ini meskipun kualitas produk yang di miliki restoran Remaja Kuring Serpong memiliki nilai yang baik namun peneliti menyarankan agar restoran Remaja Kuring Serpong kedepannya dapat mempertahankan bahkan meningkatkan lebih lagi kualitas produk yang dimiliki agar semakin banyak konsumen yang melakukan pembelian produk makanan di restoran Remaja Kuring Serpong.","author":[{"dropping-particle":"","family":"Iskandar","given":"Hari","non-dropping-particle":"","parse-names":false,"suffix":""}],"container-title":"Jurnal Manajemen Perhotelan dan Pariwisata","id":"ITEM-1","issue":"2","issued":{"date-parts":[["2021"]]},"page":"75-89","title":"Analisis Pengaruh Kualitas Produk terhadap Keputusan Pembelian di Restoran Remaja Kuring Serpong","type":"article-journal","volume":"4"},"uris":["http://www.mendeley.com/documents/?uuid=c6453ff2-1651-42e1-824c-a589bde850bc"]}],"mendeley":{"formattedCitation":"(Iskandar, 2021)","plainTextFormattedCitation":"(Iskandar, 2021)","previouslyFormattedCitation":"(Iskandar, 2021)"},"properties":{"noteIndex":0},"schema":"https://github.com/citation-style-language/schema/raw/master/csl-citation.json"}</w:instrText>
      </w:r>
      <w:r w:rsidR="00546245">
        <w:rPr>
          <w:iCs/>
          <w:szCs w:val="24"/>
        </w:rPr>
        <w:fldChar w:fldCharType="separate"/>
      </w:r>
      <w:r w:rsidR="00546245" w:rsidRPr="00546245">
        <w:rPr>
          <w:iCs/>
          <w:noProof/>
          <w:szCs w:val="24"/>
        </w:rPr>
        <w:t>(Iskandar, 2021)</w:t>
      </w:r>
      <w:r w:rsidR="00546245">
        <w:rPr>
          <w:iCs/>
          <w:szCs w:val="24"/>
        </w:rPr>
        <w:fldChar w:fldCharType="end"/>
      </w:r>
      <w:r w:rsidRPr="003D42AF">
        <w:rPr>
          <w:iCs/>
          <w:szCs w:val="24"/>
        </w:rPr>
        <w:t xml:space="preserve"> </w:t>
      </w:r>
      <w:proofErr w:type="spellStart"/>
      <w:r w:rsidRPr="003D42AF">
        <w:rPr>
          <w:iCs/>
          <w:szCs w:val="24"/>
        </w:rPr>
        <w:t>dimana</w:t>
      </w:r>
      <w:proofErr w:type="spellEnd"/>
      <w:r w:rsidRPr="003D42AF">
        <w:rPr>
          <w:iCs/>
          <w:szCs w:val="24"/>
        </w:rPr>
        <w:t xml:space="preserve"> </w:t>
      </w:r>
      <w:proofErr w:type="spellStart"/>
      <w:r w:rsidRPr="003D42AF">
        <w:rPr>
          <w:iCs/>
          <w:szCs w:val="24"/>
        </w:rPr>
        <w:t>hasil</w:t>
      </w:r>
      <w:proofErr w:type="spellEnd"/>
      <w:r w:rsidRPr="003D42AF">
        <w:rPr>
          <w:iCs/>
          <w:szCs w:val="24"/>
        </w:rPr>
        <w:t xml:space="preserve"> </w:t>
      </w:r>
      <w:proofErr w:type="spellStart"/>
      <w:r w:rsidRPr="003D42AF">
        <w:rPr>
          <w:iCs/>
          <w:szCs w:val="24"/>
        </w:rPr>
        <w:t>penelitian</w:t>
      </w:r>
      <w:proofErr w:type="spellEnd"/>
      <w:r w:rsidRPr="003D42AF">
        <w:rPr>
          <w:iCs/>
          <w:szCs w:val="24"/>
        </w:rPr>
        <w:t xml:space="preserve"> </w:t>
      </w:r>
      <w:proofErr w:type="spellStart"/>
      <w:r w:rsidRPr="003D42AF">
        <w:rPr>
          <w:iCs/>
          <w:szCs w:val="24"/>
        </w:rPr>
        <w:t>tersebut</w:t>
      </w:r>
      <w:proofErr w:type="spellEnd"/>
      <w:r w:rsidRPr="003D42AF">
        <w:rPr>
          <w:iCs/>
          <w:szCs w:val="24"/>
        </w:rPr>
        <w:t xml:space="preserve"> </w:t>
      </w:r>
      <w:proofErr w:type="spellStart"/>
      <w:r w:rsidRPr="003D42AF">
        <w:rPr>
          <w:iCs/>
          <w:szCs w:val="24"/>
        </w:rPr>
        <w:t>kualitas</w:t>
      </w:r>
      <w:proofErr w:type="spellEnd"/>
      <w:r w:rsidRPr="003D42AF">
        <w:rPr>
          <w:iCs/>
          <w:szCs w:val="24"/>
        </w:rPr>
        <w:t xml:space="preserve"> </w:t>
      </w:r>
      <w:proofErr w:type="spellStart"/>
      <w:r w:rsidRPr="003D42AF">
        <w:rPr>
          <w:iCs/>
          <w:szCs w:val="24"/>
        </w:rPr>
        <w:t>produk</w:t>
      </w:r>
      <w:proofErr w:type="spellEnd"/>
      <w:r w:rsidRPr="003D42AF">
        <w:rPr>
          <w:iCs/>
          <w:szCs w:val="24"/>
        </w:rPr>
        <w:t xml:space="preserve"> </w:t>
      </w:r>
      <w:proofErr w:type="spellStart"/>
      <w:r w:rsidRPr="003D42AF">
        <w:rPr>
          <w:iCs/>
          <w:szCs w:val="24"/>
        </w:rPr>
        <w:t>berpengaruh</w:t>
      </w:r>
      <w:proofErr w:type="spellEnd"/>
      <w:r w:rsidRPr="003D42AF">
        <w:rPr>
          <w:iCs/>
          <w:szCs w:val="24"/>
        </w:rPr>
        <w:t xml:space="preserve"> </w:t>
      </w:r>
      <w:proofErr w:type="spellStart"/>
      <w:r w:rsidRPr="003D42AF">
        <w:rPr>
          <w:iCs/>
          <w:szCs w:val="24"/>
        </w:rPr>
        <w:t>signifikan</w:t>
      </w:r>
      <w:proofErr w:type="spellEnd"/>
      <w:r w:rsidRPr="003D42AF">
        <w:rPr>
          <w:iCs/>
          <w:szCs w:val="24"/>
        </w:rPr>
        <w:t xml:space="preserve"> </w:t>
      </w:r>
      <w:proofErr w:type="spellStart"/>
      <w:r w:rsidRPr="003D42AF">
        <w:rPr>
          <w:iCs/>
          <w:szCs w:val="24"/>
        </w:rPr>
        <w:t>terhadap</w:t>
      </w:r>
      <w:proofErr w:type="spellEnd"/>
      <w:r w:rsidRPr="003D42AF">
        <w:rPr>
          <w:iCs/>
          <w:szCs w:val="24"/>
        </w:rPr>
        <w:t xml:space="preserve"> </w:t>
      </w:r>
      <w:proofErr w:type="spellStart"/>
      <w:r w:rsidRPr="003D42AF">
        <w:rPr>
          <w:iCs/>
          <w:szCs w:val="24"/>
        </w:rPr>
        <w:t>keputusan</w:t>
      </w:r>
      <w:proofErr w:type="spellEnd"/>
      <w:r w:rsidRPr="003D42AF">
        <w:rPr>
          <w:iCs/>
          <w:szCs w:val="24"/>
        </w:rPr>
        <w:t xml:space="preserve"> </w:t>
      </w:r>
      <w:proofErr w:type="spellStart"/>
      <w:r w:rsidRPr="003D42AF">
        <w:rPr>
          <w:iCs/>
          <w:szCs w:val="24"/>
        </w:rPr>
        <w:t>pembelian</w:t>
      </w:r>
      <w:proofErr w:type="spellEnd"/>
      <w:r w:rsidRPr="003D42AF">
        <w:rPr>
          <w:iCs/>
          <w:szCs w:val="24"/>
        </w:rPr>
        <w:t xml:space="preserve"> di </w:t>
      </w:r>
      <w:proofErr w:type="spellStart"/>
      <w:r w:rsidRPr="003D42AF">
        <w:rPr>
          <w:iCs/>
          <w:szCs w:val="24"/>
        </w:rPr>
        <w:t>restoran</w:t>
      </w:r>
      <w:proofErr w:type="spellEnd"/>
      <w:r w:rsidRPr="003D42AF">
        <w:rPr>
          <w:iCs/>
          <w:szCs w:val="24"/>
        </w:rPr>
        <w:t xml:space="preserve">, </w:t>
      </w:r>
      <w:proofErr w:type="spellStart"/>
      <w:r w:rsidRPr="003D42AF">
        <w:rPr>
          <w:iCs/>
          <w:szCs w:val="24"/>
        </w:rPr>
        <w:t>penelitian</w:t>
      </w:r>
      <w:proofErr w:type="spellEnd"/>
      <w:r w:rsidRPr="003D42AF">
        <w:rPr>
          <w:iCs/>
          <w:szCs w:val="24"/>
        </w:rPr>
        <w:t xml:space="preserve"> yang </w:t>
      </w:r>
      <w:proofErr w:type="spellStart"/>
      <w:r w:rsidRPr="003D42AF">
        <w:rPr>
          <w:iCs/>
          <w:szCs w:val="24"/>
        </w:rPr>
        <w:t>sama</w:t>
      </w:r>
      <w:proofErr w:type="spellEnd"/>
      <w:r w:rsidRPr="003D42AF">
        <w:rPr>
          <w:iCs/>
          <w:szCs w:val="24"/>
        </w:rPr>
        <w:t xml:space="preserve"> juga </w:t>
      </w:r>
      <w:proofErr w:type="spellStart"/>
      <w:r w:rsidRPr="003D42AF">
        <w:rPr>
          <w:iCs/>
          <w:szCs w:val="24"/>
        </w:rPr>
        <w:t>dilakukan</w:t>
      </w:r>
      <w:proofErr w:type="spellEnd"/>
      <w:r w:rsidRPr="003D42AF">
        <w:rPr>
          <w:iCs/>
          <w:szCs w:val="24"/>
        </w:rPr>
        <w:t xml:space="preserve"> oleh </w:t>
      </w:r>
      <w:r w:rsidR="00546245">
        <w:rPr>
          <w:iCs/>
          <w:szCs w:val="24"/>
        </w:rPr>
        <w:fldChar w:fldCharType="begin" w:fldLock="1"/>
      </w:r>
      <w:r w:rsidR="00546245">
        <w:rPr>
          <w:iCs/>
          <w:szCs w:val="24"/>
        </w:rPr>
        <w:instrText>ADDIN CSL_CITATION {"citationItems":[{"id":"ITEM-1","itemData":{"ISSN":"2985-6264","abstract":"This study aims to determine the influence of product quality and promotion on the decision to purchase at MSMEs by Pak Dj Khas Jambi. As the goal is to find out the quality of products and promotion of the decision to purchase by Mr. Dj Typical Jambi. The research method used in this study uses descriptive quantitative methods and the data analysis method uses t-test, f-test, R Square test, Multiple Linear Regression. The sample in this study were 85 respondents who were taken from some of the people in the city of Jambi. The results of this study indicate that product quality (X1) has a significant influence on purchasing decisions. Promotion (X2) is also very significant on purchasing decisions. Based on the F Test the of Product Quality (X1) and Promotion (X2) simultaneously have the same on Purchase Decisions (Y).","author":[{"dropping-particle":"","family":"Novaldi","given":"Muhammad","non-dropping-particle":"","parse-names":false,"suffix":""},{"dropping-particle":"","family":"Arsa","given":"","non-dropping-particle":"","parse-names":false,"suffix":""},{"dropping-particle":"","family":"Zahara","given":"Anzu Elvia","non-dropping-particle":"","parse-names":false,"suffix":""}],"container-title":"Jurnal Riset Ekonomi dan Akuntansi","id":"ITEM-1","issue":"1","issued":{"date-parts":[["2023"]]},"page":"80-93","title":"Pengaruh Kualitas Produk Dan Promosi Terhadap Keputusan Pembelian (Studi Pada UMKM Pak Dj Oleh-oleh Khas Jambi)","type":"article-journal","volume":"1"},"uris":["http://www.mendeley.com/documents/?uuid=15156396-9d05-4702-8297-b462535f6bd7"]}],"mendeley":{"formattedCitation":"(Novaldi et al., 2023)","plainTextFormattedCitation":"(Novaldi et al., 2023)","previouslyFormattedCitation":"(Novaldi et al., 2023)"},"properties":{"noteIndex":0},"schema":"https://github.com/citation-style-language/schema/raw/master/csl-citation.json"}</w:instrText>
      </w:r>
      <w:r w:rsidR="00546245">
        <w:rPr>
          <w:iCs/>
          <w:szCs w:val="24"/>
        </w:rPr>
        <w:fldChar w:fldCharType="separate"/>
      </w:r>
      <w:r w:rsidR="00546245" w:rsidRPr="00546245">
        <w:rPr>
          <w:iCs/>
          <w:noProof/>
          <w:szCs w:val="24"/>
        </w:rPr>
        <w:t>(Novaldi et al., 2023)</w:t>
      </w:r>
      <w:r w:rsidR="00546245">
        <w:rPr>
          <w:iCs/>
          <w:szCs w:val="24"/>
        </w:rPr>
        <w:fldChar w:fldCharType="end"/>
      </w:r>
      <w:r w:rsidR="00546245">
        <w:rPr>
          <w:iCs/>
          <w:szCs w:val="24"/>
        </w:rPr>
        <w:t xml:space="preserve"> </w:t>
      </w:r>
      <w:r w:rsidRPr="003D42AF">
        <w:rPr>
          <w:iCs/>
          <w:szCs w:val="24"/>
        </w:rPr>
        <w:t xml:space="preserve">yang </w:t>
      </w:r>
      <w:proofErr w:type="spellStart"/>
      <w:r w:rsidRPr="003D42AF">
        <w:rPr>
          <w:iCs/>
          <w:szCs w:val="24"/>
        </w:rPr>
        <w:t>menunjukkan</w:t>
      </w:r>
      <w:proofErr w:type="spellEnd"/>
      <w:r w:rsidRPr="003D42AF">
        <w:rPr>
          <w:iCs/>
          <w:szCs w:val="24"/>
        </w:rPr>
        <w:t xml:space="preserve"> </w:t>
      </w:r>
      <w:proofErr w:type="spellStart"/>
      <w:r w:rsidRPr="003D42AF">
        <w:rPr>
          <w:iCs/>
          <w:szCs w:val="24"/>
        </w:rPr>
        <w:t>hasil</w:t>
      </w:r>
      <w:proofErr w:type="spellEnd"/>
      <w:r w:rsidRPr="003D42AF">
        <w:rPr>
          <w:iCs/>
          <w:szCs w:val="24"/>
        </w:rPr>
        <w:t xml:space="preserve"> </w:t>
      </w:r>
      <w:proofErr w:type="spellStart"/>
      <w:r w:rsidRPr="003D42AF">
        <w:rPr>
          <w:iCs/>
          <w:szCs w:val="24"/>
        </w:rPr>
        <w:t>bahwa</w:t>
      </w:r>
      <w:proofErr w:type="spellEnd"/>
      <w:r w:rsidRPr="003D42AF">
        <w:rPr>
          <w:iCs/>
          <w:szCs w:val="24"/>
        </w:rPr>
        <w:t xml:space="preserve"> </w:t>
      </w:r>
      <w:proofErr w:type="spellStart"/>
      <w:r w:rsidRPr="003D42AF">
        <w:rPr>
          <w:iCs/>
          <w:szCs w:val="24"/>
        </w:rPr>
        <w:t>kualitas</w:t>
      </w:r>
      <w:proofErr w:type="spellEnd"/>
      <w:r w:rsidRPr="003D42AF">
        <w:rPr>
          <w:iCs/>
          <w:szCs w:val="24"/>
        </w:rPr>
        <w:t xml:space="preserve"> </w:t>
      </w:r>
      <w:proofErr w:type="spellStart"/>
      <w:r w:rsidRPr="003D42AF">
        <w:rPr>
          <w:iCs/>
          <w:szCs w:val="24"/>
        </w:rPr>
        <w:t>produk</w:t>
      </w:r>
      <w:proofErr w:type="spellEnd"/>
      <w:r w:rsidRPr="003D42AF">
        <w:rPr>
          <w:iCs/>
          <w:szCs w:val="24"/>
        </w:rPr>
        <w:t xml:space="preserve"> </w:t>
      </w:r>
      <w:proofErr w:type="spellStart"/>
      <w:r w:rsidRPr="003D42AF">
        <w:rPr>
          <w:iCs/>
          <w:szCs w:val="24"/>
        </w:rPr>
        <w:t>berpengaruh</w:t>
      </w:r>
      <w:proofErr w:type="spellEnd"/>
      <w:r w:rsidRPr="003D42AF">
        <w:rPr>
          <w:iCs/>
          <w:szCs w:val="24"/>
        </w:rPr>
        <w:t xml:space="preserve"> </w:t>
      </w:r>
      <w:proofErr w:type="spellStart"/>
      <w:r w:rsidRPr="003D42AF">
        <w:rPr>
          <w:iCs/>
          <w:szCs w:val="24"/>
        </w:rPr>
        <w:t>signifikan</w:t>
      </w:r>
      <w:proofErr w:type="spellEnd"/>
      <w:r w:rsidRPr="003D42AF">
        <w:rPr>
          <w:iCs/>
          <w:szCs w:val="24"/>
        </w:rPr>
        <w:t xml:space="preserve"> </w:t>
      </w:r>
      <w:proofErr w:type="spellStart"/>
      <w:r w:rsidRPr="003D42AF">
        <w:rPr>
          <w:iCs/>
          <w:szCs w:val="24"/>
        </w:rPr>
        <w:t>terhadap</w:t>
      </w:r>
      <w:proofErr w:type="spellEnd"/>
      <w:r w:rsidRPr="003D42AF">
        <w:rPr>
          <w:iCs/>
          <w:szCs w:val="24"/>
        </w:rPr>
        <w:t xml:space="preserve"> </w:t>
      </w:r>
      <w:proofErr w:type="spellStart"/>
      <w:r w:rsidRPr="003D42AF">
        <w:rPr>
          <w:iCs/>
          <w:szCs w:val="24"/>
        </w:rPr>
        <w:t>keputusan</w:t>
      </w:r>
      <w:proofErr w:type="spellEnd"/>
      <w:r w:rsidRPr="003D42AF">
        <w:rPr>
          <w:iCs/>
          <w:szCs w:val="24"/>
        </w:rPr>
        <w:t xml:space="preserve"> </w:t>
      </w:r>
      <w:proofErr w:type="spellStart"/>
      <w:r w:rsidRPr="003D42AF">
        <w:rPr>
          <w:iCs/>
          <w:szCs w:val="24"/>
        </w:rPr>
        <w:t>pembelian</w:t>
      </w:r>
      <w:proofErr w:type="spellEnd"/>
      <w:r w:rsidRPr="003D42AF">
        <w:rPr>
          <w:iCs/>
          <w:szCs w:val="24"/>
        </w:rPr>
        <w:t>.</w:t>
      </w:r>
    </w:p>
    <w:p w14:paraId="78350483" w14:textId="77777777" w:rsidR="005909BC" w:rsidRDefault="003D42AF" w:rsidP="004E1562">
      <w:pPr>
        <w:pStyle w:val="Body"/>
        <w:spacing w:line="240" w:lineRule="auto"/>
        <w:ind w:firstLine="0"/>
        <w:rPr>
          <w:b/>
          <w:bCs/>
          <w:iCs/>
          <w:szCs w:val="24"/>
        </w:rPr>
      </w:pPr>
      <w:proofErr w:type="spellStart"/>
      <w:r w:rsidRPr="003D42AF">
        <w:rPr>
          <w:b/>
          <w:bCs/>
          <w:iCs/>
          <w:szCs w:val="24"/>
        </w:rPr>
        <w:t>Pengaruh</w:t>
      </w:r>
      <w:proofErr w:type="spellEnd"/>
      <w:r w:rsidRPr="003D42AF">
        <w:rPr>
          <w:b/>
          <w:bCs/>
          <w:iCs/>
          <w:szCs w:val="24"/>
        </w:rPr>
        <w:t xml:space="preserve"> </w:t>
      </w:r>
      <w:r w:rsidRPr="004C24C2">
        <w:rPr>
          <w:b/>
          <w:bCs/>
          <w:i/>
          <w:szCs w:val="24"/>
        </w:rPr>
        <w:t>brand image</w:t>
      </w:r>
      <w:r w:rsidRPr="003D42AF">
        <w:rPr>
          <w:b/>
          <w:bCs/>
          <w:iCs/>
          <w:szCs w:val="24"/>
        </w:rPr>
        <w:t xml:space="preserve"> dan </w:t>
      </w:r>
      <w:proofErr w:type="spellStart"/>
      <w:r w:rsidRPr="003D42AF">
        <w:rPr>
          <w:b/>
          <w:bCs/>
          <w:iCs/>
          <w:szCs w:val="24"/>
        </w:rPr>
        <w:t>kualitas</w:t>
      </w:r>
      <w:proofErr w:type="spellEnd"/>
      <w:r w:rsidRPr="003D42AF">
        <w:rPr>
          <w:b/>
          <w:bCs/>
          <w:iCs/>
          <w:szCs w:val="24"/>
        </w:rPr>
        <w:t xml:space="preserve"> </w:t>
      </w:r>
      <w:proofErr w:type="spellStart"/>
      <w:r w:rsidRPr="003D42AF">
        <w:rPr>
          <w:b/>
          <w:bCs/>
          <w:iCs/>
          <w:szCs w:val="24"/>
        </w:rPr>
        <w:t>produk</w:t>
      </w:r>
      <w:proofErr w:type="spellEnd"/>
      <w:r w:rsidRPr="003D42AF">
        <w:rPr>
          <w:b/>
          <w:bCs/>
          <w:iCs/>
          <w:szCs w:val="24"/>
        </w:rPr>
        <w:t xml:space="preserve"> </w:t>
      </w:r>
      <w:proofErr w:type="spellStart"/>
      <w:r w:rsidRPr="003D42AF">
        <w:rPr>
          <w:b/>
          <w:bCs/>
          <w:iCs/>
          <w:szCs w:val="24"/>
        </w:rPr>
        <w:t>terhadap</w:t>
      </w:r>
      <w:proofErr w:type="spellEnd"/>
      <w:r w:rsidRPr="003D42AF">
        <w:rPr>
          <w:b/>
          <w:bCs/>
          <w:iCs/>
          <w:szCs w:val="24"/>
        </w:rPr>
        <w:t xml:space="preserve"> </w:t>
      </w:r>
      <w:proofErr w:type="spellStart"/>
      <w:r w:rsidRPr="003D42AF">
        <w:rPr>
          <w:b/>
          <w:bCs/>
          <w:iCs/>
          <w:szCs w:val="24"/>
        </w:rPr>
        <w:t>keputusan</w:t>
      </w:r>
      <w:proofErr w:type="spellEnd"/>
      <w:r w:rsidRPr="003D42AF">
        <w:rPr>
          <w:b/>
          <w:bCs/>
          <w:iCs/>
          <w:szCs w:val="24"/>
        </w:rPr>
        <w:t xml:space="preserve"> </w:t>
      </w:r>
      <w:proofErr w:type="spellStart"/>
      <w:r w:rsidRPr="003D42AF">
        <w:rPr>
          <w:b/>
          <w:bCs/>
          <w:iCs/>
          <w:szCs w:val="24"/>
        </w:rPr>
        <w:t>pembelian</w:t>
      </w:r>
      <w:proofErr w:type="spellEnd"/>
      <w:r w:rsidRPr="003D42AF">
        <w:rPr>
          <w:b/>
          <w:bCs/>
          <w:iCs/>
          <w:szCs w:val="24"/>
        </w:rPr>
        <w:t xml:space="preserve"> (Y) </w:t>
      </w:r>
      <w:proofErr w:type="spellStart"/>
      <w:r w:rsidRPr="003D42AF">
        <w:rPr>
          <w:b/>
          <w:bCs/>
          <w:iCs/>
          <w:szCs w:val="24"/>
        </w:rPr>
        <w:t>produk</w:t>
      </w:r>
      <w:proofErr w:type="spellEnd"/>
      <w:r w:rsidRPr="003D42AF">
        <w:rPr>
          <w:b/>
          <w:bCs/>
          <w:iCs/>
          <w:szCs w:val="24"/>
        </w:rPr>
        <w:t xml:space="preserve"> </w:t>
      </w:r>
      <w:proofErr w:type="spellStart"/>
      <w:r w:rsidRPr="003D42AF">
        <w:rPr>
          <w:b/>
          <w:bCs/>
          <w:iCs/>
          <w:szCs w:val="24"/>
        </w:rPr>
        <w:t>makanan</w:t>
      </w:r>
      <w:proofErr w:type="spellEnd"/>
      <w:r w:rsidRPr="003D42AF">
        <w:rPr>
          <w:b/>
          <w:bCs/>
          <w:iCs/>
          <w:szCs w:val="24"/>
        </w:rPr>
        <w:t xml:space="preserve"> UMKM di </w:t>
      </w:r>
      <w:proofErr w:type="spellStart"/>
      <w:r w:rsidRPr="003D42AF">
        <w:rPr>
          <w:b/>
          <w:bCs/>
          <w:iCs/>
          <w:szCs w:val="24"/>
        </w:rPr>
        <w:t>Lapangan</w:t>
      </w:r>
      <w:proofErr w:type="spellEnd"/>
      <w:r w:rsidRPr="003D42AF">
        <w:rPr>
          <w:b/>
          <w:bCs/>
          <w:iCs/>
          <w:szCs w:val="24"/>
        </w:rPr>
        <w:t xml:space="preserve"> </w:t>
      </w:r>
      <w:proofErr w:type="spellStart"/>
      <w:r w:rsidRPr="003D42AF">
        <w:rPr>
          <w:b/>
          <w:bCs/>
          <w:iCs/>
          <w:szCs w:val="24"/>
        </w:rPr>
        <w:t>Brawijaya</w:t>
      </w:r>
      <w:proofErr w:type="spellEnd"/>
      <w:r w:rsidRPr="003D42AF">
        <w:rPr>
          <w:b/>
          <w:bCs/>
          <w:iCs/>
          <w:szCs w:val="24"/>
        </w:rPr>
        <w:t xml:space="preserve"> Kota Surabaya</w:t>
      </w:r>
    </w:p>
    <w:p w14:paraId="157CA7FC" w14:textId="17E172EA" w:rsidR="005909BC" w:rsidRPr="004B6AE5" w:rsidRDefault="003D42AF" w:rsidP="00FF21E1">
      <w:pPr>
        <w:pStyle w:val="Body"/>
        <w:spacing w:line="240" w:lineRule="auto"/>
        <w:ind w:firstLine="426"/>
        <w:rPr>
          <w:b/>
          <w:bCs/>
          <w:iCs/>
          <w:szCs w:val="24"/>
          <w:lang w:val="id-ID"/>
        </w:rPr>
      </w:pPr>
      <w:r w:rsidRPr="003D42AF">
        <w:rPr>
          <w:iCs/>
          <w:szCs w:val="24"/>
        </w:rPr>
        <w:t xml:space="preserve">Uji </w:t>
      </w:r>
      <w:proofErr w:type="spellStart"/>
      <w:r w:rsidRPr="003D42AF">
        <w:rPr>
          <w:iCs/>
          <w:szCs w:val="24"/>
        </w:rPr>
        <w:t>hipotesis</w:t>
      </w:r>
      <w:proofErr w:type="spellEnd"/>
      <w:r w:rsidRPr="003D42AF">
        <w:rPr>
          <w:iCs/>
          <w:szCs w:val="24"/>
        </w:rPr>
        <w:t xml:space="preserve"> </w:t>
      </w:r>
      <w:proofErr w:type="spellStart"/>
      <w:r w:rsidRPr="003D42AF">
        <w:rPr>
          <w:iCs/>
          <w:szCs w:val="24"/>
        </w:rPr>
        <w:t>ke</w:t>
      </w:r>
      <w:proofErr w:type="spellEnd"/>
      <w:r w:rsidRPr="003D42AF">
        <w:rPr>
          <w:iCs/>
          <w:szCs w:val="24"/>
        </w:rPr>
        <w:t xml:space="preserve"> </w:t>
      </w:r>
      <w:proofErr w:type="spellStart"/>
      <w:r w:rsidRPr="003D42AF">
        <w:rPr>
          <w:iCs/>
          <w:szCs w:val="24"/>
        </w:rPr>
        <w:t>tiga</w:t>
      </w:r>
      <w:proofErr w:type="spellEnd"/>
      <w:r w:rsidRPr="003D42AF">
        <w:rPr>
          <w:iCs/>
          <w:szCs w:val="24"/>
        </w:rPr>
        <w:t xml:space="preserve"> pada </w:t>
      </w:r>
      <w:proofErr w:type="spellStart"/>
      <w:r w:rsidRPr="003D42AF">
        <w:rPr>
          <w:iCs/>
          <w:szCs w:val="24"/>
        </w:rPr>
        <w:t>variabel</w:t>
      </w:r>
      <w:proofErr w:type="spellEnd"/>
      <w:r w:rsidRPr="003D42AF">
        <w:rPr>
          <w:iCs/>
          <w:szCs w:val="24"/>
        </w:rPr>
        <w:t xml:space="preserve"> </w:t>
      </w:r>
      <w:r w:rsidRPr="004C24C2">
        <w:rPr>
          <w:i/>
          <w:szCs w:val="24"/>
        </w:rPr>
        <w:t>brand image</w:t>
      </w:r>
      <w:r w:rsidRPr="003D42AF">
        <w:rPr>
          <w:iCs/>
          <w:szCs w:val="24"/>
        </w:rPr>
        <w:t xml:space="preserve"> dan </w:t>
      </w:r>
      <w:proofErr w:type="spellStart"/>
      <w:r w:rsidRPr="003D42AF">
        <w:rPr>
          <w:iCs/>
          <w:szCs w:val="24"/>
        </w:rPr>
        <w:t>kualitas</w:t>
      </w:r>
      <w:proofErr w:type="spellEnd"/>
      <w:r w:rsidRPr="003D42AF">
        <w:rPr>
          <w:iCs/>
          <w:szCs w:val="24"/>
        </w:rPr>
        <w:t xml:space="preserve"> </w:t>
      </w:r>
      <w:proofErr w:type="spellStart"/>
      <w:r w:rsidRPr="003D42AF">
        <w:rPr>
          <w:iCs/>
          <w:szCs w:val="24"/>
        </w:rPr>
        <w:t>produk</w:t>
      </w:r>
      <w:proofErr w:type="spellEnd"/>
      <w:r w:rsidRPr="003D42AF">
        <w:rPr>
          <w:iCs/>
          <w:szCs w:val="24"/>
        </w:rPr>
        <w:t xml:space="preserve"> </w:t>
      </w:r>
      <w:proofErr w:type="spellStart"/>
      <w:r w:rsidRPr="003D42AF">
        <w:rPr>
          <w:iCs/>
          <w:szCs w:val="24"/>
        </w:rPr>
        <w:t>secara</w:t>
      </w:r>
      <w:proofErr w:type="spellEnd"/>
      <w:r w:rsidRPr="003D42AF">
        <w:rPr>
          <w:iCs/>
          <w:szCs w:val="24"/>
        </w:rPr>
        <w:t xml:space="preserve"> </w:t>
      </w:r>
      <w:proofErr w:type="spellStart"/>
      <w:r w:rsidRPr="003D42AF">
        <w:rPr>
          <w:iCs/>
          <w:szCs w:val="24"/>
        </w:rPr>
        <w:t>simultan</w:t>
      </w:r>
      <w:proofErr w:type="spellEnd"/>
      <w:r w:rsidRPr="003D42AF">
        <w:rPr>
          <w:iCs/>
          <w:szCs w:val="24"/>
        </w:rPr>
        <w:t xml:space="preserve"> </w:t>
      </w:r>
      <w:proofErr w:type="spellStart"/>
      <w:r w:rsidRPr="003D42AF">
        <w:rPr>
          <w:iCs/>
          <w:szCs w:val="24"/>
        </w:rPr>
        <w:t>berpengaruh</w:t>
      </w:r>
      <w:proofErr w:type="spellEnd"/>
      <w:r w:rsidRPr="003D42AF">
        <w:rPr>
          <w:iCs/>
          <w:szCs w:val="24"/>
        </w:rPr>
        <w:t xml:space="preserve"> </w:t>
      </w:r>
      <w:proofErr w:type="spellStart"/>
      <w:r w:rsidRPr="003D42AF">
        <w:rPr>
          <w:iCs/>
          <w:szCs w:val="24"/>
        </w:rPr>
        <w:t>terhadap</w:t>
      </w:r>
      <w:proofErr w:type="spellEnd"/>
      <w:r w:rsidRPr="003D42AF">
        <w:rPr>
          <w:iCs/>
          <w:szCs w:val="24"/>
        </w:rPr>
        <w:t xml:space="preserve"> </w:t>
      </w:r>
      <w:proofErr w:type="spellStart"/>
      <w:r w:rsidRPr="003D42AF">
        <w:rPr>
          <w:iCs/>
          <w:szCs w:val="24"/>
        </w:rPr>
        <w:t>keputusan</w:t>
      </w:r>
      <w:proofErr w:type="spellEnd"/>
      <w:r w:rsidRPr="003D42AF">
        <w:rPr>
          <w:iCs/>
          <w:szCs w:val="24"/>
        </w:rPr>
        <w:t xml:space="preserve"> </w:t>
      </w:r>
      <w:proofErr w:type="spellStart"/>
      <w:r w:rsidRPr="003D42AF">
        <w:rPr>
          <w:iCs/>
          <w:szCs w:val="24"/>
        </w:rPr>
        <w:t>pembelian</w:t>
      </w:r>
      <w:proofErr w:type="spellEnd"/>
      <w:r w:rsidRPr="003D42AF">
        <w:rPr>
          <w:iCs/>
          <w:szCs w:val="24"/>
        </w:rPr>
        <w:t xml:space="preserve">. </w:t>
      </w:r>
      <w:proofErr w:type="spellStart"/>
      <w:r w:rsidRPr="003D42AF">
        <w:rPr>
          <w:iCs/>
          <w:szCs w:val="24"/>
        </w:rPr>
        <w:t>Dapat</w:t>
      </w:r>
      <w:proofErr w:type="spellEnd"/>
      <w:r w:rsidRPr="003D42AF">
        <w:rPr>
          <w:iCs/>
          <w:szCs w:val="24"/>
        </w:rPr>
        <w:t xml:space="preserve"> </w:t>
      </w:r>
      <w:proofErr w:type="spellStart"/>
      <w:r w:rsidRPr="003D42AF">
        <w:rPr>
          <w:iCs/>
          <w:szCs w:val="24"/>
        </w:rPr>
        <w:t>dikatakan</w:t>
      </w:r>
      <w:proofErr w:type="spellEnd"/>
      <w:r w:rsidRPr="003D42AF">
        <w:rPr>
          <w:iCs/>
          <w:szCs w:val="24"/>
        </w:rPr>
        <w:t xml:space="preserve"> </w:t>
      </w:r>
      <w:proofErr w:type="spellStart"/>
      <w:r w:rsidRPr="003D42AF">
        <w:rPr>
          <w:iCs/>
          <w:szCs w:val="24"/>
        </w:rPr>
        <w:t>apabila</w:t>
      </w:r>
      <w:proofErr w:type="spellEnd"/>
      <w:r w:rsidRPr="003D42AF">
        <w:rPr>
          <w:iCs/>
          <w:szCs w:val="24"/>
        </w:rPr>
        <w:t xml:space="preserve"> </w:t>
      </w:r>
      <w:proofErr w:type="spellStart"/>
      <w:r w:rsidRPr="003D42AF">
        <w:rPr>
          <w:iCs/>
          <w:szCs w:val="24"/>
        </w:rPr>
        <w:t>produk</w:t>
      </w:r>
      <w:proofErr w:type="spellEnd"/>
      <w:r w:rsidRPr="003D42AF">
        <w:rPr>
          <w:iCs/>
          <w:szCs w:val="24"/>
        </w:rPr>
        <w:t xml:space="preserve"> UMKM yang </w:t>
      </w:r>
      <w:proofErr w:type="spellStart"/>
      <w:r w:rsidRPr="003D42AF">
        <w:rPr>
          <w:iCs/>
          <w:szCs w:val="24"/>
        </w:rPr>
        <w:t>dijual</w:t>
      </w:r>
      <w:proofErr w:type="spellEnd"/>
      <w:r w:rsidRPr="003D42AF">
        <w:rPr>
          <w:iCs/>
          <w:szCs w:val="24"/>
        </w:rPr>
        <w:t xml:space="preserve"> </w:t>
      </w:r>
      <w:proofErr w:type="spellStart"/>
      <w:r w:rsidRPr="003D42AF">
        <w:rPr>
          <w:iCs/>
          <w:szCs w:val="24"/>
        </w:rPr>
        <w:t>memiliki</w:t>
      </w:r>
      <w:proofErr w:type="spellEnd"/>
      <w:r w:rsidRPr="003D42AF">
        <w:rPr>
          <w:iCs/>
          <w:szCs w:val="24"/>
        </w:rPr>
        <w:t xml:space="preserve"> </w:t>
      </w:r>
      <w:r w:rsidRPr="004C24C2">
        <w:rPr>
          <w:i/>
          <w:szCs w:val="24"/>
        </w:rPr>
        <w:t>brand</w:t>
      </w:r>
      <w:r w:rsidRPr="003D42AF">
        <w:rPr>
          <w:iCs/>
          <w:szCs w:val="24"/>
        </w:rPr>
        <w:t xml:space="preserve"> dan </w:t>
      </w:r>
      <w:proofErr w:type="spellStart"/>
      <w:r w:rsidRPr="003D42AF">
        <w:rPr>
          <w:iCs/>
          <w:szCs w:val="24"/>
        </w:rPr>
        <w:t>kualitas</w:t>
      </w:r>
      <w:proofErr w:type="spellEnd"/>
      <w:r w:rsidRPr="003D42AF">
        <w:rPr>
          <w:iCs/>
          <w:szCs w:val="24"/>
        </w:rPr>
        <w:t xml:space="preserve"> yang </w:t>
      </w:r>
      <w:proofErr w:type="spellStart"/>
      <w:r w:rsidRPr="003D42AF">
        <w:rPr>
          <w:iCs/>
          <w:szCs w:val="24"/>
        </w:rPr>
        <w:t>baik</w:t>
      </w:r>
      <w:proofErr w:type="spellEnd"/>
      <w:r w:rsidRPr="003D42AF">
        <w:rPr>
          <w:iCs/>
          <w:szCs w:val="24"/>
        </w:rPr>
        <w:t xml:space="preserve"> </w:t>
      </w:r>
      <w:proofErr w:type="spellStart"/>
      <w:r w:rsidRPr="003D42AF">
        <w:rPr>
          <w:iCs/>
          <w:szCs w:val="24"/>
        </w:rPr>
        <w:t>dapat</w:t>
      </w:r>
      <w:proofErr w:type="spellEnd"/>
      <w:r w:rsidRPr="003D42AF">
        <w:rPr>
          <w:iCs/>
          <w:szCs w:val="24"/>
        </w:rPr>
        <w:t xml:space="preserve"> </w:t>
      </w:r>
      <w:proofErr w:type="spellStart"/>
      <w:r w:rsidRPr="003D42AF">
        <w:rPr>
          <w:iCs/>
          <w:szCs w:val="24"/>
        </w:rPr>
        <w:t>menjadikan</w:t>
      </w:r>
      <w:proofErr w:type="spellEnd"/>
      <w:r w:rsidRPr="003D42AF">
        <w:rPr>
          <w:iCs/>
          <w:szCs w:val="24"/>
        </w:rPr>
        <w:t xml:space="preserve"> </w:t>
      </w:r>
      <w:proofErr w:type="spellStart"/>
      <w:r w:rsidRPr="003D42AF">
        <w:rPr>
          <w:iCs/>
          <w:szCs w:val="24"/>
        </w:rPr>
        <w:t>konsumen</w:t>
      </w:r>
      <w:proofErr w:type="spellEnd"/>
      <w:r w:rsidRPr="003D42AF">
        <w:rPr>
          <w:iCs/>
          <w:szCs w:val="24"/>
        </w:rPr>
        <w:t xml:space="preserve"> </w:t>
      </w:r>
      <w:proofErr w:type="spellStart"/>
      <w:r w:rsidRPr="003D42AF">
        <w:rPr>
          <w:iCs/>
          <w:szCs w:val="24"/>
        </w:rPr>
        <w:t>tersebut</w:t>
      </w:r>
      <w:proofErr w:type="spellEnd"/>
      <w:r w:rsidRPr="003D42AF">
        <w:rPr>
          <w:iCs/>
          <w:szCs w:val="24"/>
        </w:rPr>
        <w:t xml:space="preserve"> </w:t>
      </w:r>
      <w:proofErr w:type="spellStart"/>
      <w:r w:rsidRPr="003D42AF">
        <w:rPr>
          <w:iCs/>
          <w:szCs w:val="24"/>
        </w:rPr>
        <w:t>melakukan</w:t>
      </w:r>
      <w:proofErr w:type="spellEnd"/>
      <w:r w:rsidRPr="003D42AF">
        <w:rPr>
          <w:iCs/>
          <w:szCs w:val="24"/>
        </w:rPr>
        <w:t xml:space="preserve"> </w:t>
      </w:r>
      <w:proofErr w:type="spellStart"/>
      <w:r w:rsidRPr="003D42AF">
        <w:rPr>
          <w:iCs/>
          <w:szCs w:val="24"/>
        </w:rPr>
        <w:t>pembelian</w:t>
      </w:r>
      <w:proofErr w:type="spellEnd"/>
      <w:r w:rsidRPr="003D42AF">
        <w:rPr>
          <w:iCs/>
          <w:szCs w:val="24"/>
        </w:rPr>
        <w:t>.</w:t>
      </w:r>
      <w:r w:rsidR="004C24C2" w:rsidRPr="004C24C2">
        <w:t xml:space="preserve"> Dari </w:t>
      </w:r>
      <w:proofErr w:type="spellStart"/>
      <w:r w:rsidR="004C24C2" w:rsidRPr="004C24C2">
        <w:t>kedua</w:t>
      </w:r>
      <w:proofErr w:type="spellEnd"/>
      <w:r w:rsidR="004C24C2" w:rsidRPr="004C24C2">
        <w:t xml:space="preserve"> </w:t>
      </w:r>
      <w:proofErr w:type="spellStart"/>
      <w:r w:rsidR="004C24C2" w:rsidRPr="004C24C2">
        <w:t>faktor</w:t>
      </w:r>
      <w:proofErr w:type="spellEnd"/>
      <w:r w:rsidR="004C24C2" w:rsidRPr="004C24C2">
        <w:t xml:space="preserve"> </w:t>
      </w:r>
      <w:proofErr w:type="spellStart"/>
      <w:r w:rsidR="004C24C2" w:rsidRPr="004C24C2">
        <w:t>tersebut</w:t>
      </w:r>
      <w:proofErr w:type="spellEnd"/>
      <w:r w:rsidR="004C24C2" w:rsidRPr="004C24C2">
        <w:t xml:space="preserve"> </w:t>
      </w:r>
      <w:proofErr w:type="spellStart"/>
      <w:r w:rsidR="004C24C2" w:rsidRPr="004C24C2">
        <w:t>memiliki</w:t>
      </w:r>
      <w:proofErr w:type="spellEnd"/>
      <w:r w:rsidR="004C24C2" w:rsidRPr="004C24C2">
        <w:t xml:space="preserve"> </w:t>
      </w:r>
      <w:proofErr w:type="spellStart"/>
      <w:r w:rsidR="004C24C2" w:rsidRPr="004C24C2">
        <w:t>keterkaitan</w:t>
      </w:r>
      <w:proofErr w:type="spellEnd"/>
      <w:r w:rsidR="004C24C2" w:rsidRPr="004C24C2">
        <w:t xml:space="preserve"> </w:t>
      </w:r>
      <w:proofErr w:type="spellStart"/>
      <w:r w:rsidR="004C24C2" w:rsidRPr="004C24C2">
        <w:t>erat</w:t>
      </w:r>
      <w:proofErr w:type="spellEnd"/>
      <w:r w:rsidR="004C24C2" w:rsidRPr="004C24C2">
        <w:t xml:space="preserve"> </w:t>
      </w:r>
      <w:proofErr w:type="spellStart"/>
      <w:r w:rsidR="004C24C2" w:rsidRPr="004C24C2">
        <w:t>dengan</w:t>
      </w:r>
      <w:proofErr w:type="spellEnd"/>
      <w:r w:rsidR="004C24C2" w:rsidRPr="004C24C2">
        <w:t xml:space="preserve"> </w:t>
      </w:r>
      <w:proofErr w:type="spellStart"/>
      <w:r w:rsidR="004C24C2" w:rsidRPr="004C24C2">
        <w:t>keputusan</w:t>
      </w:r>
      <w:proofErr w:type="spellEnd"/>
      <w:r w:rsidR="004C24C2" w:rsidRPr="004C24C2">
        <w:t xml:space="preserve"> </w:t>
      </w:r>
      <w:proofErr w:type="spellStart"/>
      <w:r w:rsidR="004C24C2" w:rsidRPr="004C24C2">
        <w:t>pembelian</w:t>
      </w:r>
      <w:proofErr w:type="spellEnd"/>
      <w:r w:rsidR="004C24C2" w:rsidRPr="004C24C2">
        <w:t xml:space="preserve">. Hal </w:t>
      </w:r>
      <w:proofErr w:type="spellStart"/>
      <w:r w:rsidR="004C24C2" w:rsidRPr="004C24C2">
        <w:t>ini</w:t>
      </w:r>
      <w:proofErr w:type="spellEnd"/>
      <w:r w:rsidR="004C24C2" w:rsidRPr="004C24C2">
        <w:t xml:space="preserve"> </w:t>
      </w:r>
      <w:proofErr w:type="spellStart"/>
      <w:r w:rsidR="004C24C2" w:rsidRPr="004C24C2">
        <w:t>dikarenakan</w:t>
      </w:r>
      <w:proofErr w:type="spellEnd"/>
      <w:r w:rsidR="004C24C2" w:rsidRPr="004C24C2">
        <w:t xml:space="preserve"> </w:t>
      </w:r>
      <w:proofErr w:type="spellStart"/>
      <w:r w:rsidR="004C24C2" w:rsidRPr="004C24C2">
        <w:t>ketika</w:t>
      </w:r>
      <w:proofErr w:type="spellEnd"/>
      <w:r w:rsidR="004C24C2" w:rsidRPr="004C24C2">
        <w:t xml:space="preserve"> </w:t>
      </w:r>
      <w:proofErr w:type="spellStart"/>
      <w:r w:rsidR="004C24C2" w:rsidRPr="004C24C2">
        <w:t>konsumen</w:t>
      </w:r>
      <w:proofErr w:type="spellEnd"/>
      <w:r w:rsidR="004C24C2" w:rsidRPr="004C24C2">
        <w:t xml:space="preserve"> </w:t>
      </w:r>
      <w:proofErr w:type="spellStart"/>
      <w:r w:rsidR="004C24C2" w:rsidRPr="004C24C2">
        <w:t>telah</w:t>
      </w:r>
      <w:proofErr w:type="spellEnd"/>
      <w:r w:rsidR="004C24C2" w:rsidRPr="004C24C2">
        <w:t xml:space="preserve"> </w:t>
      </w:r>
      <w:proofErr w:type="spellStart"/>
      <w:r w:rsidR="004C24C2" w:rsidRPr="004C24C2">
        <w:t>mengetahui</w:t>
      </w:r>
      <w:proofErr w:type="spellEnd"/>
      <w:r w:rsidR="004C24C2" w:rsidRPr="004C24C2">
        <w:t xml:space="preserve"> </w:t>
      </w:r>
      <w:r w:rsidR="004C24C2" w:rsidRPr="00F052E0">
        <w:rPr>
          <w:i/>
          <w:iCs/>
        </w:rPr>
        <w:t>brand</w:t>
      </w:r>
      <w:r w:rsidR="004C24C2" w:rsidRPr="004C24C2">
        <w:t xml:space="preserve"> </w:t>
      </w:r>
      <w:proofErr w:type="spellStart"/>
      <w:r w:rsidR="004C24C2" w:rsidRPr="004C24C2">
        <w:t>maupun</w:t>
      </w:r>
      <w:proofErr w:type="spellEnd"/>
      <w:r w:rsidR="004C24C2" w:rsidRPr="004C24C2">
        <w:t xml:space="preserve"> </w:t>
      </w:r>
      <w:proofErr w:type="spellStart"/>
      <w:r w:rsidR="004C24C2" w:rsidRPr="004C24C2">
        <w:t>kualitasnya</w:t>
      </w:r>
      <w:proofErr w:type="spellEnd"/>
      <w:r w:rsidR="004C24C2" w:rsidRPr="004C24C2">
        <w:t xml:space="preserve"> </w:t>
      </w:r>
      <w:proofErr w:type="spellStart"/>
      <w:r w:rsidR="004C24C2" w:rsidRPr="004C24C2">
        <w:t>maka</w:t>
      </w:r>
      <w:proofErr w:type="spellEnd"/>
      <w:r w:rsidR="004C24C2" w:rsidRPr="004C24C2">
        <w:t xml:space="preserve">, </w:t>
      </w:r>
      <w:proofErr w:type="spellStart"/>
      <w:r w:rsidR="004C24C2" w:rsidRPr="004C24C2">
        <w:t>konsumen</w:t>
      </w:r>
      <w:proofErr w:type="spellEnd"/>
      <w:r w:rsidR="004C24C2" w:rsidRPr="004C24C2">
        <w:t xml:space="preserve"> </w:t>
      </w:r>
      <w:proofErr w:type="spellStart"/>
      <w:r w:rsidR="004C24C2" w:rsidRPr="004C24C2">
        <w:t>tersebut</w:t>
      </w:r>
      <w:proofErr w:type="spellEnd"/>
      <w:r w:rsidR="004C24C2" w:rsidRPr="004C24C2">
        <w:t xml:space="preserve"> </w:t>
      </w:r>
      <w:proofErr w:type="spellStart"/>
      <w:r w:rsidR="004C24C2" w:rsidRPr="004C24C2">
        <w:t>akan</w:t>
      </w:r>
      <w:proofErr w:type="spellEnd"/>
      <w:r w:rsidR="004C24C2" w:rsidRPr="004C24C2">
        <w:t xml:space="preserve"> </w:t>
      </w:r>
      <w:proofErr w:type="spellStart"/>
      <w:r w:rsidR="004C24C2" w:rsidRPr="004C24C2">
        <w:t>membuat</w:t>
      </w:r>
      <w:proofErr w:type="spellEnd"/>
      <w:r w:rsidR="004C24C2" w:rsidRPr="004C24C2">
        <w:t xml:space="preserve"> </w:t>
      </w:r>
      <w:proofErr w:type="spellStart"/>
      <w:r w:rsidR="004C24C2" w:rsidRPr="004C24C2">
        <w:t>keputusan</w:t>
      </w:r>
      <w:proofErr w:type="spellEnd"/>
      <w:r w:rsidR="004C24C2" w:rsidRPr="004C24C2">
        <w:t xml:space="preserve"> </w:t>
      </w:r>
      <w:proofErr w:type="spellStart"/>
      <w:r w:rsidR="004C24C2" w:rsidRPr="004C24C2">
        <w:t>untuk</w:t>
      </w:r>
      <w:proofErr w:type="spellEnd"/>
      <w:r w:rsidR="004C24C2" w:rsidRPr="004C24C2">
        <w:t xml:space="preserve"> </w:t>
      </w:r>
      <w:proofErr w:type="spellStart"/>
      <w:r w:rsidR="004C24C2" w:rsidRPr="004C24C2">
        <w:t>membelinya</w:t>
      </w:r>
      <w:proofErr w:type="spellEnd"/>
      <w:r w:rsidR="004C24C2" w:rsidRPr="004C24C2">
        <w:t xml:space="preserve">. Oleh </w:t>
      </w:r>
      <w:proofErr w:type="spellStart"/>
      <w:r w:rsidR="004C24C2" w:rsidRPr="004C24C2">
        <w:t>karena</w:t>
      </w:r>
      <w:proofErr w:type="spellEnd"/>
      <w:r w:rsidR="004C24C2" w:rsidRPr="004C24C2">
        <w:t xml:space="preserve"> </w:t>
      </w:r>
      <w:proofErr w:type="spellStart"/>
      <w:r w:rsidR="004C24C2" w:rsidRPr="004C24C2">
        <w:t>itu</w:t>
      </w:r>
      <w:proofErr w:type="spellEnd"/>
      <w:r w:rsidR="004C24C2" w:rsidRPr="004C24C2">
        <w:t xml:space="preserve">, </w:t>
      </w:r>
      <w:proofErr w:type="spellStart"/>
      <w:r w:rsidR="004C24C2" w:rsidRPr="004C24C2">
        <w:t>ketika</w:t>
      </w:r>
      <w:proofErr w:type="spellEnd"/>
      <w:r w:rsidR="004C24C2" w:rsidRPr="004C24C2">
        <w:t xml:space="preserve"> </w:t>
      </w:r>
      <w:r w:rsidR="004C24C2" w:rsidRPr="00F052E0">
        <w:rPr>
          <w:i/>
          <w:iCs/>
        </w:rPr>
        <w:t>brand</w:t>
      </w:r>
      <w:r w:rsidR="004C24C2" w:rsidRPr="004C24C2">
        <w:t xml:space="preserve"> </w:t>
      </w:r>
      <w:proofErr w:type="spellStart"/>
      <w:r w:rsidR="004C24C2" w:rsidRPr="004C24C2">
        <w:t>tersebut</w:t>
      </w:r>
      <w:proofErr w:type="spellEnd"/>
      <w:r w:rsidR="004C24C2" w:rsidRPr="004C24C2">
        <w:t xml:space="preserve"> </w:t>
      </w:r>
      <w:proofErr w:type="spellStart"/>
      <w:r w:rsidR="004C24C2" w:rsidRPr="004C24C2">
        <w:t>dipandang</w:t>
      </w:r>
      <w:proofErr w:type="spellEnd"/>
      <w:r w:rsidR="004C24C2" w:rsidRPr="004C24C2">
        <w:t xml:space="preserve"> </w:t>
      </w:r>
      <w:proofErr w:type="spellStart"/>
      <w:r w:rsidR="004C24C2" w:rsidRPr="004C24C2">
        <w:t>baik</w:t>
      </w:r>
      <w:proofErr w:type="spellEnd"/>
      <w:r w:rsidR="004C24C2" w:rsidRPr="004C24C2">
        <w:t xml:space="preserve"> oleh </w:t>
      </w:r>
      <w:proofErr w:type="spellStart"/>
      <w:r w:rsidR="004C24C2" w:rsidRPr="004C24C2">
        <w:t>konsumen</w:t>
      </w:r>
      <w:proofErr w:type="spellEnd"/>
      <w:r w:rsidR="004C24C2" w:rsidRPr="004C24C2">
        <w:t xml:space="preserve"> </w:t>
      </w:r>
      <w:proofErr w:type="spellStart"/>
      <w:r w:rsidR="004C24C2" w:rsidRPr="004C24C2">
        <w:t>maka</w:t>
      </w:r>
      <w:proofErr w:type="spellEnd"/>
      <w:r w:rsidR="004C24C2" w:rsidRPr="004C24C2">
        <w:t xml:space="preserve"> </w:t>
      </w:r>
      <w:proofErr w:type="spellStart"/>
      <w:r w:rsidR="004C24C2" w:rsidRPr="004C24C2">
        <w:t>konsumen</w:t>
      </w:r>
      <w:proofErr w:type="spellEnd"/>
      <w:r w:rsidR="004C24C2" w:rsidRPr="004C24C2">
        <w:t xml:space="preserve"> </w:t>
      </w:r>
      <w:proofErr w:type="spellStart"/>
      <w:r w:rsidR="004C24C2" w:rsidRPr="004C24C2">
        <w:t>tertarik</w:t>
      </w:r>
      <w:proofErr w:type="spellEnd"/>
      <w:r w:rsidR="004C24C2" w:rsidRPr="004C24C2">
        <w:t xml:space="preserve"> </w:t>
      </w:r>
      <w:proofErr w:type="spellStart"/>
      <w:r w:rsidR="004C24C2" w:rsidRPr="004C24C2">
        <w:t>untuk</w:t>
      </w:r>
      <w:proofErr w:type="spellEnd"/>
      <w:r w:rsidR="004C24C2" w:rsidRPr="004C24C2">
        <w:t xml:space="preserve"> </w:t>
      </w:r>
      <w:proofErr w:type="spellStart"/>
      <w:r w:rsidR="004C24C2" w:rsidRPr="004C24C2">
        <w:t>melakukan</w:t>
      </w:r>
      <w:proofErr w:type="spellEnd"/>
      <w:r w:rsidR="004C24C2" w:rsidRPr="004C24C2">
        <w:t xml:space="preserve"> </w:t>
      </w:r>
      <w:proofErr w:type="spellStart"/>
      <w:r w:rsidR="004C24C2" w:rsidRPr="004C24C2">
        <w:t>pembelian</w:t>
      </w:r>
      <w:proofErr w:type="spellEnd"/>
      <w:r w:rsidR="004C24C2" w:rsidRPr="004C24C2">
        <w:t xml:space="preserve"> dan </w:t>
      </w:r>
      <w:proofErr w:type="spellStart"/>
      <w:r w:rsidR="004C24C2" w:rsidRPr="004C24C2">
        <w:t>kualitas</w:t>
      </w:r>
      <w:proofErr w:type="spellEnd"/>
      <w:r w:rsidR="004C24C2" w:rsidRPr="004C24C2">
        <w:t xml:space="preserve"> </w:t>
      </w:r>
      <w:proofErr w:type="spellStart"/>
      <w:r w:rsidR="004C24C2" w:rsidRPr="004C24C2">
        <w:t>produk</w:t>
      </w:r>
      <w:proofErr w:type="spellEnd"/>
      <w:r w:rsidR="004C24C2" w:rsidRPr="004C24C2">
        <w:t xml:space="preserve"> </w:t>
      </w:r>
      <w:proofErr w:type="spellStart"/>
      <w:r w:rsidR="004C24C2" w:rsidRPr="004C24C2">
        <w:t>mendorong</w:t>
      </w:r>
      <w:proofErr w:type="spellEnd"/>
      <w:r w:rsidR="004C24C2" w:rsidRPr="004C24C2">
        <w:t xml:space="preserve"> </w:t>
      </w:r>
      <w:proofErr w:type="spellStart"/>
      <w:r w:rsidR="004C24C2" w:rsidRPr="004C24C2">
        <w:t>konsumen</w:t>
      </w:r>
      <w:proofErr w:type="spellEnd"/>
      <w:r w:rsidR="004C24C2" w:rsidRPr="004C24C2">
        <w:t xml:space="preserve"> </w:t>
      </w:r>
      <w:proofErr w:type="spellStart"/>
      <w:r w:rsidR="004C24C2" w:rsidRPr="004C24C2">
        <w:t>untuk</w:t>
      </w:r>
      <w:proofErr w:type="spellEnd"/>
      <w:r w:rsidR="004C24C2" w:rsidRPr="004C24C2">
        <w:t xml:space="preserve"> </w:t>
      </w:r>
      <w:proofErr w:type="spellStart"/>
      <w:r w:rsidR="004C24C2" w:rsidRPr="004C24C2">
        <w:t>membangun</w:t>
      </w:r>
      <w:proofErr w:type="spellEnd"/>
      <w:r w:rsidR="004C24C2" w:rsidRPr="004C24C2">
        <w:t xml:space="preserve"> </w:t>
      </w:r>
      <w:proofErr w:type="spellStart"/>
      <w:r w:rsidR="004C24C2" w:rsidRPr="004C24C2">
        <w:t>hubungan</w:t>
      </w:r>
      <w:proofErr w:type="spellEnd"/>
      <w:r w:rsidR="004C24C2" w:rsidRPr="004C24C2">
        <w:t xml:space="preserve"> yang </w:t>
      </w:r>
      <w:proofErr w:type="spellStart"/>
      <w:r w:rsidR="004C24C2" w:rsidRPr="004C24C2">
        <w:t>kuat</w:t>
      </w:r>
      <w:proofErr w:type="spellEnd"/>
      <w:r w:rsidR="004C24C2" w:rsidRPr="004C24C2">
        <w:t xml:space="preserve"> </w:t>
      </w:r>
      <w:proofErr w:type="spellStart"/>
      <w:r w:rsidR="004C24C2" w:rsidRPr="004C24C2">
        <w:t>dengan</w:t>
      </w:r>
      <w:proofErr w:type="spellEnd"/>
      <w:r w:rsidR="004C24C2" w:rsidRPr="004C24C2">
        <w:t xml:space="preserve"> </w:t>
      </w:r>
      <w:proofErr w:type="spellStart"/>
      <w:r w:rsidR="004C24C2" w:rsidRPr="004C24C2">
        <w:t>perusahaan</w:t>
      </w:r>
      <w:proofErr w:type="spellEnd"/>
      <w:r w:rsidR="004C24C2" w:rsidRPr="004C24C2">
        <w:t>.</w:t>
      </w:r>
      <w:r w:rsidR="004B6AE5">
        <w:rPr>
          <w:lang w:val="id-ID"/>
        </w:rPr>
        <w:t xml:space="preserve"> </w:t>
      </w:r>
    </w:p>
    <w:p w14:paraId="0D5DE711" w14:textId="77777777" w:rsidR="005909BC" w:rsidRDefault="004C24C2" w:rsidP="00FF21E1">
      <w:pPr>
        <w:pStyle w:val="Body"/>
        <w:spacing w:line="240" w:lineRule="auto"/>
        <w:ind w:firstLine="426"/>
        <w:rPr>
          <w:b/>
          <w:bCs/>
          <w:iCs/>
          <w:szCs w:val="24"/>
        </w:rPr>
      </w:pPr>
      <w:proofErr w:type="spellStart"/>
      <w:r w:rsidRPr="004C24C2">
        <w:rPr>
          <w:iCs/>
          <w:szCs w:val="24"/>
        </w:rPr>
        <w:t>Kualitas</w:t>
      </w:r>
      <w:proofErr w:type="spellEnd"/>
      <w:r w:rsidRPr="004C24C2">
        <w:rPr>
          <w:iCs/>
          <w:szCs w:val="24"/>
        </w:rPr>
        <w:t xml:space="preserve"> </w:t>
      </w:r>
      <w:proofErr w:type="spellStart"/>
      <w:r w:rsidRPr="004C24C2">
        <w:rPr>
          <w:iCs/>
          <w:szCs w:val="24"/>
        </w:rPr>
        <w:t>makanan</w:t>
      </w:r>
      <w:proofErr w:type="spellEnd"/>
      <w:r w:rsidRPr="004C24C2">
        <w:rPr>
          <w:iCs/>
          <w:szCs w:val="24"/>
        </w:rPr>
        <w:t xml:space="preserve"> yang </w:t>
      </w:r>
      <w:proofErr w:type="spellStart"/>
      <w:r w:rsidRPr="004C24C2">
        <w:rPr>
          <w:iCs/>
          <w:szCs w:val="24"/>
        </w:rPr>
        <w:t>dijual</w:t>
      </w:r>
      <w:proofErr w:type="spellEnd"/>
      <w:r w:rsidRPr="004C24C2">
        <w:rPr>
          <w:iCs/>
          <w:szCs w:val="24"/>
        </w:rPr>
        <w:t xml:space="preserve"> oleh </w:t>
      </w:r>
      <w:proofErr w:type="spellStart"/>
      <w:r w:rsidRPr="004C24C2">
        <w:rPr>
          <w:iCs/>
          <w:szCs w:val="24"/>
        </w:rPr>
        <w:t>pelaku</w:t>
      </w:r>
      <w:proofErr w:type="spellEnd"/>
      <w:r w:rsidRPr="004C24C2">
        <w:rPr>
          <w:iCs/>
          <w:szCs w:val="24"/>
        </w:rPr>
        <w:t xml:space="preserve"> </w:t>
      </w:r>
      <w:proofErr w:type="spellStart"/>
      <w:r w:rsidRPr="004C24C2">
        <w:rPr>
          <w:iCs/>
          <w:szCs w:val="24"/>
        </w:rPr>
        <w:t>usaha</w:t>
      </w:r>
      <w:proofErr w:type="spellEnd"/>
      <w:r w:rsidRPr="004C24C2">
        <w:rPr>
          <w:iCs/>
          <w:szCs w:val="24"/>
        </w:rPr>
        <w:t xml:space="preserve"> di </w:t>
      </w:r>
      <w:proofErr w:type="spellStart"/>
      <w:r w:rsidRPr="004C24C2">
        <w:rPr>
          <w:iCs/>
          <w:szCs w:val="24"/>
        </w:rPr>
        <w:t>Lapangan</w:t>
      </w:r>
      <w:proofErr w:type="spellEnd"/>
      <w:r w:rsidRPr="004C24C2">
        <w:rPr>
          <w:iCs/>
          <w:szCs w:val="24"/>
        </w:rPr>
        <w:t xml:space="preserve"> </w:t>
      </w:r>
      <w:proofErr w:type="spellStart"/>
      <w:r w:rsidRPr="004C24C2">
        <w:rPr>
          <w:iCs/>
          <w:szCs w:val="24"/>
        </w:rPr>
        <w:t>Brawijaya</w:t>
      </w:r>
      <w:proofErr w:type="spellEnd"/>
      <w:r w:rsidRPr="004C24C2">
        <w:rPr>
          <w:iCs/>
          <w:szCs w:val="24"/>
        </w:rPr>
        <w:t xml:space="preserve"> juga </w:t>
      </w:r>
      <w:proofErr w:type="spellStart"/>
      <w:r w:rsidRPr="004C24C2">
        <w:rPr>
          <w:iCs/>
          <w:szCs w:val="24"/>
        </w:rPr>
        <w:t>dapat</w:t>
      </w:r>
      <w:proofErr w:type="spellEnd"/>
      <w:r w:rsidRPr="004C24C2">
        <w:rPr>
          <w:iCs/>
          <w:szCs w:val="24"/>
        </w:rPr>
        <w:t xml:space="preserve"> </w:t>
      </w:r>
      <w:proofErr w:type="spellStart"/>
      <w:r w:rsidRPr="004C24C2">
        <w:rPr>
          <w:iCs/>
          <w:szCs w:val="24"/>
        </w:rPr>
        <w:t>mempengaruhi</w:t>
      </w:r>
      <w:proofErr w:type="spellEnd"/>
      <w:r w:rsidRPr="004C24C2">
        <w:rPr>
          <w:iCs/>
          <w:szCs w:val="24"/>
        </w:rPr>
        <w:t xml:space="preserve"> </w:t>
      </w:r>
      <w:proofErr w:type="spellStart"/>
      <w:r w:rsidRPr="004C24C2">
        <w:rPr>
          <w:iCs/>
          <w:szCs w:val="24"/>
        </w:rPr>
        <w:t>tingkat</w:t>
      </w:r>
      <w:proofErr w:type="spellEnd"/>
      <w:r w:rsidRPr="004C24C2">
        <w:rPr>
          <w:iCs/>
          <w:szCs w:val="24"/>
        </w:rPr>
        <w:t xml:space="preserve"> </w:t>
      </w:r>
      <w:proofErr w:type="spellStart"/>
      <w:r w:rsidRPr="004C24C2">
        <w:rPr>
          <w:iCs/>
          <w:szCs w:val="24"/>
        </w:rPr>
        <w:t>kepercayaan</w:t>
      </w:r>
      <w:proofErr w:type="spellEnd"/>
      <w:r w:rsidRPr="004C24C2">
        <w:rPr>
          <w:iCs/>
          <w:szCs w:val="24"/>
        </w:rPr>
        <w:t xml:space="preserve"> </w:t>
      </w:r>
      <w:proofErr w:type="spellStart"/>
      <w:r w:rsidRPr="004C24C2">
        <w:rPr>
          <w:iCs/>
          <w:szCs w:val="24"/>
        </w:rPr>
        <w:t>konsumen</w:t>
      </w:r>
      <w:proofErr w:type="spellEnd"/>
      <w:r w:rsidRPr="004C24C2">
        <w:rPr>
          <w:iCs/>
          <w:szCs w:val="24"/>
        </w:rPr>
        <w:t xml:space="preserve"> </w:t>
      </w:r>
      <w:proofErr w:type="spellStart"/>
      <w:r w:rsidRPr="004C24C2">
        <w:rPr>
          <w:iCs/>
          <w:szCs w:val="24"/>
        </w:rPr>
        <w:t>terhadap</w:t>
      </w:r>
      <w:proofErr w:type="spellEnd"/>
      <w:r w:rsidRPr="004C24C2">
        <w:rPr>
          <w:iCs/>
          <w:szCs w:val="24"/>
        </w:rPr>
        <w:t xml:space="preserve"> </w:t>
      </w:r>
      <w:proofErr w:type="spellStart"/>
      <w:r w:rsidRPr="004C24C2">
        <w:rPr>
          <w:iCs/>
          <w:szCs w:val="24"/>
        </w:rPr>
        <w:t>merek</w:t>
      </w:r>
      <w:proofErr w:type="spellEnd"/>
      <w:r w:rsidRPr="004C24C2">
        <w:rPr>
          <w:iCs/>
          <w:szCs w:val="24"/>
        </w:rPr>
        <w:t xml:space="preserve"> </w:t>
      </w:r>
      <w:proofErr w:type="spellStart"/>
      <w:r w:rsidRPr="004C24C2">
        <w:rPr>
          <w:iCs/>
          <w:szCs w:val="24"/>
        </w:rPr>
        <w:t>makanan</w:t>
      </w:r>
      <w:proofErr w:type="spellEnd"/>
      <w:r w:rsidRPr="004C24C2">
        <w:rPr>
          <w:iCs/>
          <w:szCs w:val="24"/>
        </w:rPr>
        <w:t xml:space="preserve">. </w:t>
      </w:r>
      <w:proofErr w:type="spellStart"/>
      <w:r w:rsidRPr="004C24C2">
        <w:rPr>
          <w:iCs/>
          <w:szCs w:val="24"/>
        </w:rPr>
        <w:t>Saat</w:t>
      </w:r>
      <w:proofErr w:type="spellEnd"/>
      <w:r w:rsidRPr="004C24C2">
        <w:rPr>
          <w:iCs/>
          <w:szCs w:val="24"/>
        </w:rPr>
        <w:t xml:space="preserve"> </w:t>
      </w:r>
      <w:proofErr w:type="spellStart"/>
      <w:r w:rsidRPr="004C24C2">
        <w:rPr>
          <w:iCs/>
          <w:szCs w:val="24"/>
        </w:rPr>
        <w:t>konsumen</w:t>
      </w:r>
      <w:proofErr w:type="spellEnd"/>
      <w:r w:rsidRPr="004C24C2">
        <w:rPr>
          <w:iCs/>
          <w:szCs w:val="24"/>
        </w:rPr>
        <w:t xml:space="preserve"> </w:t>
      </w:r>
      <w:proofErr w:type="spellStart"/>
      <w:r w:rsidRPr="004C24C2">
        <w:rPr>
          <w:iCs/>
          <w:szCs w:val="24"/>
        </w:rPr>
        <w:t>merasakan</w:t>
      </w:r>
      <w:proofErr w:type="spellEnd"/>
      <w:r w:rsidRPr="004C24C2">
        <w:rPr>
          <w:iCs/>
          <w:szCs w:val="24"/>
        </w:rPr>
        <w:t xml:space="preserve"> </w:t>
      </w:r>
      <w:proofErr w:type="spellStart"/>
      <w:r w:rsidRPr="004C24C2">
        <w:rPr>
          <w:iCs/>
          <w:szCs w:val="24"/>
        </w:rPr>
        <w:t>kualitas</w:t>
      </w:r>
      <w:proofErr w:type="spellEnd"/>
      <w:r w:rsidRPr="004C24C2">
        <w:rPr>
          <w:iCs/>
          <w:szCs w:val="24"/>
        </w:rPr>
        <w:t xml:space="preserve"> </w:t>
      </w:r>
      <w:proofErr w:type="spellStart"/>
      <w:r w:rsidRPr="004C24C2">
        <w:rPr>
          <w:iCs/>
          <w:szCs w:val="24"/>
        </w:rPr>
        <w:t>makanan</w:t>
      </w:r>
      <w:proofErr w:type="spellEnd"/>
      <w:r w:rsidRPr="004C24C2">
        <w:rPr>
          <w:iCs/>
          <w:szCs w:val="24"/>
        </w:rPr>
        <w:t xml:space="preserve"> yang </w:t>
      </w:r>
      <w:proofErr w:type="spellStart"/>
      <w:r w:rsidRPr="004C24C2">
        <w:rPr>
          <w:iCs/>
          <w:szCs w:val="24"/>
        </w:rPr>
        <w:t>baik</w:t>
      </w:r>
      <w:proofErr w:type="spellEnd"/>
      <w:r w:rsidRPr="004C24C2">
        <w:rPr>
          <w:iCs/>
          <w:szCs w:val="24"/>
        </w:rPr>
        <w:t xml:space="preserve"> </w:t>
      </w:r>
      <w:proofErr w:type="spellStart"/>
      <w:r w:rsidRPr="004C24C2">
        <w:rPr>
          <w:iCs/>
          <w:szCs w:val="24"/>
        </w:rPr>
        <w:t>akan</w:t>
      </w:r>
      <w:proofErr w:type="spellEnd"/>
      <w:r w:rsidRPr="004C24C2">
        <w:rPr>
          <w:iCs/>
          <w:szCs w:val="24"/>
        </w:rPr>
        <w:t xml:space="preserve"> </w:t>
      </w:r>
      <w:proofErr w:type="spellStart"/>
      <w:r w:rsidRPr="004C24C2">
        <w:rPr>
          <w:iCs/>
          <w:szCs w:val="24"/>
        </w:rPr>
        <w:t>lebih</w:t>
      </w:r>
      <w:proofErr w:type="spellEnd"/>
      <w:r w:rsidRPr="004C24C2">
        <w:rPr>
          <w:iCs/>
          <w:szCs w:val="24"/>
        </w:rPr>
        <w:t xml:space="preserve"> </w:t>
      </w:r>
      <w:proofErr w:type="spellStart"/>
      <w:r w:rsidRPr="004C24C2">
        <w:rPr>
          <w:iCs/>
          <w:szCs w:val="24"/>
        </w:rPr>
        <w:t>cenderung</w:t>
      </w:r>
      <w:proofErr w:type="spellEnd"/>
      <w:r w:rsidRPr="004C24C2">
        <w:rPr>
          <w:iCs/>
          <w:szCs w:val="24"/>
        </w:rPr>
        <w:t xml:space="preserve"> </w:t>
      </w:r>
      <w:proofErr w:type="spellStart"/>
      <w:r w:rsidRPr="004C24C2">
        <w:rPr>
          <w:iCs/>
          <w:szCs w:val="24"/>
        </w:rPr>
        <w:t>kembali</w:t>
      </w:r>
      <w:proofErr w:type="spellEnd"/>
      <w:r w:rsidRPr="004C24C2">
        <w:rPr>
          <w:iCs/>
          <w:szCs w:val="24"/>
        </w:rPr>
        <w:t xml:space="preserve"> dan </w:t>
      </w:r>
      <w:proofErr w:type="spellStart"/>
      <w:r w:rsidRPr="004C24C2">
        <w:rPr>
          <w:iCs/>
          <w:szCs w:val="24"/>
        </w:rPr>
        <w:t>merekomendasikan</w:t>
      </w:r>
      <w:proofErr w:type="spellEnd"/>
      <w:r w:rsidRPr="004C24C2">
        <w:rPr>
          <w:iCs/>
          <w:szCs w:val="24"/>
        </w:rPr>
        <w:t xml:space="preserve"> </w:t>
      </w:r>
      <w:proofErr w:type="spellStart"/>
      <w:r w:rsidRPr="004C24C2">
        <w:rPr>
          <w:iCs/>
          <w:szCs w:val="24"/>
        </w:rPr>
        <w:t>tempat</w:t>
      </w:r>
      <w:proofErr w:type="spellEnd"/>
      <w:r w:rsidRPr="004C24C2">
        <w:rPr>
          <w:iCs/>
          <w:szCs w:val="24"/>
        </w:rPr>
        <w:t xml:space="preserve"> </w:t>
      </w:r>
      <w:proofErr w:type="spellStart"/>
      <w:r w:rsidRPr="004C24C2">
        <w:rPr>
          <w:iCs/>
          <w:szCs w:val="24"/>
        </w:rPr>
        <w:t>tersebut</w:t>
      </w:r>
      <w:proofErr w:type="spellEnd"/>
      <w:r w:rsidRPr="004C24C2">
        <w:rPr>
          <w:iCs/>
          <w:szCs w:val="24"/>
        </w:rPr>
        <w:t xml:space="preserve"> </w:t>
      </w:r>
      <w:proofErr w:type="spellStart"/>
      <w:r w:rsidRPr="004C24C2">
        <w:rPr>
          <w:iCs/>
          <w:szCs w:val="24"/>
        </w:rPr>
        <w:t>kepada</w:t>
      </w:r>
      <w:proofErr w:type="spellEnd"/>
      <w:r w:rsidRPr="004C24C2">
        <w:rPr>
          <w:iCs/>
          <w:szCs w:val="24"/>
        </w:rPr>
        <w:t xml:space="preserve"> orang lain. </w:t>
      </w:r>
      <w:proofErr w:type="spellStart"/>
      <w:r w:rsidRPr="004C24C2">
        <w:rPr>
          <w:iCs/>
          <w:szCs w:val="24"/>
        </w:rPr>
        <w:t>Perlu</w:t>
      </w:r>
      <w:proofErr w:type="spellEnd"/>
      <w:r w:rsidRPr="004C24C2">
        <w:rPr>
          <w:iCs/>
          <w:szCs w:val="24"/>
        </w:rPr>
        <w:t xml:space="preserve"> </w:t>
      </w:r>
      <w:proofErr w:type="spellStart"/>
      <w:r w:rsidRPr="004C24C2">
        <w:rPr>
          <w:iCs/>
          <w:szCs w:val="24"/>
        </w:rPr>
        <w:t>diketahui</w:t>
      </w:r>
      <w:proofErr w:type="spellEnd"/>
      <w:r w:rsidRPr="004C24C2">
        <w:rPr>
          <w:iCs/>
          <w:szCs w:val="24"/>
        </w:rPr>
        <w:t xml:space="preserve">, </w:t>
      </w:r>
      <w:proofErr w:type="spellStart"/>
      <w:r w:rsidRPr="004C24C2">
        <w:rPr>
          <w:iCs/>
          <w:szCs w:val="24"/>
        </w:rPr>
        <w:t>Kualitas</w:t>
      </w:r>
      <w:proofErr w:type="spellEnd"/>
      <w:r w:rsidRPr="004C24C2">
        <w:rPr>
          <w:iCs/>
          <w:szCs w:val="24"/>
        </w:rPr>
        <w:t xml:space="preserve"> </w:t>
      </w:r>
      <w:proofErr w:type="spellStart"/>
      <w:r w:rsidRPr="004C24C2">
        <w:rPr>
          <w:iCs/>
          <w:szCs w:val="24"/>
        </w:rPr>
        <w:t>makanan</w:t>
      </w:r>
      <w:proofErr w:type="spellEnd"/>
      <w:r w:rsidRPr="004C24C2">
        <w:rPr>
          <w:iCs/>
          <w:szCs w:val="24"/>
        </w:rPr>
        <w:t xml:space="preserve"> </w:t>
      </w:r>
      <w:proofErr w:type="spellStart"/>
      <w:r w:rsidRPr="004C24C2">
        <w:rPr>
          <w:iCs/>
          <w:szCs w:val="24"/>
        </w:rPr>
        <w:t>dapat</w:t>
      </w:r>
      <w:proofErr w:type="spellEnd"/>
      <w:r w:rsidRPr="004C24C2">
        <w:rPr>
          <w:iCs/>
          <w:szCs w:val="24"/>
        </w:rPr>
        <w:t xml:space="preserve"> </w:t>
      </w:r>
      <w:proofErr w:type="spellStart"/>
      <w:r w:rsidRPr="004C24C2">
        <w:rPr>
          <w:iCs/>
          <w:szCs w:val="24"/>
        </w:rPr>
        <w:t>berdampak</w:t>
      </w:r>
      <w:proofErr w:type="spellEnd"/>
      <w:r w:rsidRPr="004C24C2">
        <w:rPr>
          <w:iCs/>
          <w:szCs w:val="24"/>
        </w:rPr>
        <w:t xml:space="preserve"> pada </w:t>
      </w:r>
      <w:proofErr w:type="spellStart"/>
      <w:r w:rsidRPr="004C24C2">
        <w:rPr>
          <w:iCs/>
          <w:szCs w:val="24"/>
        </w:rPr>
        <w:t>reputasi</w:t>
      </w:r>
      <w:proofErr w:type="spellEnd"/>
      <w:r w:rsidRPr="004C24C2">
        <w:rPr>
          <w:iCs/>
          <w:szCs w:val="24"/>
        </w:rPr>
        <w:t xml:space="preserve"> </w:t>
      </w:r>
      <w:proofErr w:type="spellStart"/>
      <w:r w:rsidRPr="004C24C2">
        <w:rPr>
          <w:iCs/>
          <w:szCs w:val="24"/>
        </w:rPr>
        <w:t>bisnis</w:t>
      </w:r>
      <w:proofErr w:type="spellEnd"/>
      <w:r w:rsidRPr="004C24C2">
        <w:rPr>
          <w:iCs/>
          <w:szCs w:val="24"/>
        </w:rPr>
        <w:t xml:space="preserve"> </w:t>
      </w:r>
      <w:proofErr w:type="spellStart"/>
      <w:r w:rsidRPr="004C24C2">
        <w:rPr>
          <w:iCs/>
          <w:szCs w:val="24"/>
        </w:rPr>
        <w:t>secara</w:t>
      </w:r>
      <w:proofErr w:type="spellEnd"/>
      <w:r w:rsidRPr="004C24C2">
        <w:rPr>
          <w:iCs/>
          <w:szCs w:val="24"/>
        </w:rPr>
        <w:t xml:space="preserve"> </w:t>
      </w:r>
      <w:proofErr w:type="spellStart"/>
      <w:r w:rsidRPr="004C24C2">
        <w:rPr>
          <w:iCs/>
          <w:szCs w:val="24"/>
        </w:rPr>
        <w:t>keseluruhan</w:t>
      </w:r>
      <w:proofErr w:type="spellEnd"/>
      <w:r w:rsidRPr="004C24C2">
        <w:rPr>
          <w:iCs/>
          <w:szCs w:val="24"/>
        </w:rPr>
        <w:t xml:space="preserve">. </w:t>
      </w:r>
      <w:proofErr w:type="spellStart"/>
      <w:r w:rsidRPr="004C24C2">
        <w:rPr>
          <w:iCs/>
          <w:szCs w:val="24"/>
        </w:rPr>
        <w:t>Bisnis</w:t>
      </w:r>
      <w:proofErr w:type="spellEnd"/>
      <w:r w:rsidRPr="004C24C2">
        <w:rPr>
          <w:iCs/>
          <w:szCs w:val="24"/>
        </w:rPr>
        <w:t xml:space="preserve"> yang </w:t>
      </w:r>
      <w:proofErr w:type="spellStart"/>
      <w:r w:rsidRPr="004C24C2">
        <w:rPr>
          <w:iCs/>
          <w:szCs w:val="24"/>
        </w:rPr>
        <w:t>dikenal</w:t>
      </w:r>
      <w:proofErr w:type="spellEnd"/>
      <w:r w:rsidRPr="004C24C2">
        <w:rPr>
          <w:iCs/>
          <w:szCs w:val="24"/>
        </w:rPr>
        <w:t xml:space="preserve"> </w:t>
      </w:r>
      <w:proofErr w:type="spellStart"/>
      <w:r w:rsidRPr="004C24C2">
        <w:rPr>
          <w:iCs/>
          <w:szCs w:val="24"/>
        </w:rPr>
        <w:t>dengan</w:t>
      </w:r>
      <w:proofErr w:type="spellEnd"/>
      <w:r w:rsidRPr="004C24C2">
        <w:rPr>
          <w:iCs/>
          <w:szCs w:val="24"/>
        </w:rPr>
        <w:t xml:space="preserve"> </w:t>
      </w:r>
      <w:proofErr w:type="spellStart"/>
      <w:r w:rsidRPr="004C24C2">
        <w:rPr>
          <w:iCs/>
          <w:szCs w:val="24"/>
        </w:rPr>
        <w:t>menyajikan</w:t>
      </w:r>
      <w:proofErr w:type="spellEnd"/>
      <w:r w:rsidRPr="004C24C2">
        <w:rPr>
          <w:iCs/>
          <w:szCs w:val="24"/>
        </w:rPr>
        <w:t xml:space="preserve"> </w:t>
      </w:r>
      <w:proofErr w:type="spellStart"/>
      <w:r w:rsidRPr="004C24C2">
        <w:rPr>
          <w:iCs/>
          <w:szCs w:val="24"/>
        </w:rPr>
        <w:t>makanan</w:t>
      </w:r>
      <w:proofErr w:type="spellEnd"/>
      <w:r w:rsidRPr="004C24C2">
        <w:rPr>
          <w:iCs/>
          <w:szCs w:val="24"/>
        </w:rPr>
        <w:t xml:space="preserve"> </w:t>
      </w:r>
      <w:proofErr w:type="spellStart"/>
      <w:r w:rsidRPr="004C24C2">
        <w:rPr>
          <w:iCs/>
          <w:szCs w:val="24"/>
        </w:rPr>
        <w:t>berkualitas</w:t>
      </w:r>
      <w:proofErr w:type="spellEnd"/>
      <w:r w:rsidRPr="004C24C2">
        <w:rPr>
          <w:iCs/>
          <w:szCs w:val="24"/>
        </w:rPr>
        <w:t xml:space="preserve"> </w:t>
      </w:r>
      <w:proofErr w:type="spellStart"/>
      <w:r w:rsidRPr="004C24C2">
        <w:rPr>
          <w:iCs/>
          <w:szCs w:val="24"/>
        </w:rPr>
        <w:t>tinggi</w:t>
      </w:r>
      <w:proofErr w:type="spellEnd"/>
      <w:r w:rsidRPr="004C24C2">
        <w:rPr>
          <w:iCs/>
          <w:szCs w:val="24"/>
        </w:rPr>
        <w:t xml:space="preserve"> </w:t>
      </w:r>
      <w:proofErr w:type="spellStart"/>
      <w:r w:rsidRPr="004C24C2">
        <w:rPr>
          <w:iCs/>
          <w:szCs w:val="24"/>
        </w:rPr>
        <w:t>akan</w:t>
      </w:r>
      <w:proofErr w:type="spellEnd"/>
      <w:r w:rsidRPr="004C24C2">
        <w:rPr>
          <w:iCs/>
          <w:szCs w:val="24"/>
        </w:rPr>
        <w:t xml:space="preserve"> </w:t>
      </w:r>
      <w:proofErr w:type="spellStart"/>
      <w:r w:rsidRPr="004C24C2">
        <w:rPr>
          <w:iCs/>
          <w:szCs w:val="24"/>
        </w:rPr>
        <w:t>memiliki</w:t>
      </w:r>
      <w:proofErr w:type="spellEnd"/>
      <w:r w:rsidRPr="004C24C2">
        <w:rPr>
          <w:iCs/>
          <w:szCs w:val="24"/>
        </w:rPr>
        <w:t xml:space="preserve"> </w:t>
      </w:r>
      <w:proofErr w:type="spellStart"/>
      <w:r w:rsidRPr="004C24C2">
        <w:rPr>
          <w:iCs/>
          <w:szCs w:val="24"/>
        </w:rPr>
        <w:t>reputasi</w:t>
      </w:r>
      <w:proofErr w:type="spellEnd"/>
      <w:r w:rsidRPr="004C24C2">
        <w:rPr>
          <w:iCs/>
          <w:szCs w:val="24"/>
        </w:rPr>
        <w:t xml:space="preserve"> yang </w:t>
      </w:r>
      <w:proofErr w:type="spellStart"/>
      <w:r w:rsidRPr="004C24C2">
        <w:rPr>
          <w:iCs/>
          <w:szCs w:val="24"/>
        </w:rPr>
        <w:t>baik</w:t>
      </w:r>
      <w:proofErr w:type="spellEnd"/>
      <w:r w:rsidRPr="004C24C2">
        <w:rPr>
          <w:iCs/>
          <w:szCs w:val="24"/>
        </w:rPr>
        <w:t xml:space="preserve"> di </w:t>
      </w:r>
      <w:proofErr w:type="spellStart"/>
      <w:r w:rsidRPr="004C24C2">
        <w:rPr>
          <w:iCs/>
          <w:szCs w:val="24"/>
        </w:rPr>
        <w:t>mata</w:t>
      </w:r>
      <w:proofErr w:type="spellEnd"/>
      <w:r w:rsidRPr="004C24C2">
        <w:rPr>
          <w:iCs/>
          <w:szCs w:val="24"/>
        </w:rPr>
        <w:t xml:space="preserve"> </w:t>
      </w:r>
      <w:proofErr w:type="spellStart"/>
      <w:r w:rsidRPr="004C24C2">
        <w:rPr>
          <w:iCs/>
          <w:szCs w:val="24"/>
        </w:rPr>
        <w:t>konsumen</w:t>
      </w:r>
      <w:proofErr w:type="spellEnd"/>
      <w:r w:rsidRPr="004C24C2">
        <w:rPr>
          <w:iCs/>
          <w:szCs w:val="24"/>
        </w:rPr>
        <w:t xml:space="preserve">. </w:t>
      </w:r>
      <w:proofErr w:type="spellStart"/>
      <w:r w:rsidRPr="004C24C2">
        <w:rPr>
          <w:iCs/>
          <w:szCs w:val="24"/>
        </w:rPr>
        <w:t>Dengan</w:t>
      </w:r>
      <w:proofErr w:type="spellEnd"/>
      <w:r w:rsidRPr="004C24C2">
        <w:rPr>
          <w:iCs/>
          <w:szCs w:val="24"/>
        </w:rPr>
        <w:t xml:space="preserve"> </w:t>
      </w:r>
      <w:proofErr w:type="spellStart"/>
      <w:r w:rsidRPr="004C24C2">
        <w:rPr>
          <w:iCs/>
          <w:szCs w:val="24"/>
        </w:rPr>
        <w:t>memperhatikan</w:t>
      </w:r>
      <w:proofErr w:type="spellEnd"/>
      <w:r w:rsidRPr="004C24C2">
        <w:rPr>
          <w:iCs/>
          <w:szCs w:val="24"/>
        </w:rPr>
        <w:t xml:space="preserve"> </w:t>
      </w:r>
      <w:proofErr w:type="spellStart"/>
      <w:r w:rsidRPr="004C24C2">
        <w:rPr>
          <w:iCs/>
          <w:szCs w:val="24"/>
        </w:rPr>
        <w:t>kualitas</w:t>
      </w:r>
      <w:proofErr w:type="spellEnd"/>
      <w:r w:rsidRPr="004C24C2">
        <w:rPr>
          <w:iCs/>
          <w:szCs w:val="24"/>
        </w:rPr>
        <w:t xml:space="preserve"> </w:t>
      </w:r>
      <w:proofErr w:type="spellStart"/>
      <w:r w:rsidRPr="004C24C2">
        <w:rPr>
          <w:iCs/>
          <w:szCs w:val="24"/>
        </w:rPr>
        <w:t>makanan</w:t>
      </w:r>
      <w:proofErr w:type="spellEnd"/>
      <w:r w:rsidRPr="004C24C2">
        <w:rPr>
          <w:iCs/>
          <w:szCs w:val="24"/>
        </w:rPr>
        <w:t xml:space="preserve">, </w:t>
      </w:r>
      <w:proofErr w:type="spellStart"/>
      <w:r w:rsidRPr="004C24C2">
        <w:rPr>
          <w:iCs/>
          <w:szCs w:val="24"/>
        </w:rPr>
        <w:t>bisnis</w:t>
      </w:r>
      <w:proofErr w:type="spellEnd"/>
      <w:r w:rsidRPr="004C24C2">
        <w:rPr>
          <w:iCs/>
          <w:szCs w:val="24"/>
        </w:rPr>
        <w:t xml:space="preserve"> </w:t>
      </w:r>
      <w:proofErr w:type="spellStart"/>
      <w:r w:rsidRPr="004C24C2">
        <w:rPr>
          <w:iCs/>
          <w:szCs w:val="24"/>
        </w:rPr>
        <w:t>makanan</w:t>
      </w:r>
      <w:proofErr w:type="spellEnd"/>
      <w:r w:rsidRPr="004C24C2">
        <w:rPr>
          <w:iCs/>
          <w:szCs w:val="24"/>
        </w:rPr>
        <w:t xml:space="preserve"> </w:t>
      </w:r>
      <w:proofErr w:type="spellStart"/>
      <w:r w:rsidRPr="004C24C2">
        <w:rPr>
          <w:iCs/>
          <w:szCs w:val="24"/>
        </w:rPr>
        <w:t>dapat</w:t>
      </w:r>
      <w:proofErr w:type="spellEnd"/>
      <w:r w:rsidRPr="004C24C2">
        <w:rPr>
          <w:iCs/>
          <w:szCs w:val="24"/>
        </w:rPr>
        <w:t xml:space="preserve"> </w:t>
      </w:r>
      <w:proofErr w:type="spellStart"/>
      <w:r w:rsidRPr="004C24C2">
        <w:rPr>
          <w:iCs/>
          <w:szCs w:val="24"/>
        </w:rPr>
        <w:t>mencapai</w:t>
      </w:r>
      <w:proofErr w:type="spellEnd"/>
      <w:r w:rsidRPr="004C24C2">
        <w:rPr>
          <w:iCs/>
          <w:szCs w:val="24"/>
        </w:rPr>
        <w:t xml:space="preserve"> </w:t>
      </w:r>
      <w:proofErr w:type="spellStart"/>
      <w:r w:rsidRPr="004C24C2">
        <w:rPr>
          <w:iCs/>
          <w:szCs w:val="24"/>
        </w:rPr>
        <w:t>keberhasilan</w:t>
      </w:r>
      <w:proofErr w:type="spellEnd"/>
      <w:r w:rsidRPr="004C24C2">
        <w:rPr>
          <w:iCs/>
          <w:szCs w:val="24"/>
        </w:rPr>
        <w:t xml:space="preserve"> </w:t>
      </w:r>
      <w:proofErr w:type="spellStart"/>
      <w:r w:rsidRPr="004C24C2">
        <w:rPr>
          <w:iCs/>
          <w:szCs w:val="24"/>
        </w:rPr>
        <w:t>jangka</w:t>
      </w:r>
      <w:proofErr w:type="spellEnd"/>
      <w:r w:rsidRPr="004C24C2">
        <w:rPr>
          <w:iCs/>
          <w:szCs w:val="24"/>
        </w:rPr>
        <w:t xml:space="preserve"> </w:t>
      </w:r>
      <w:proofErr w:type="spellStart"/>
      <w:r w:rsidRPr="004C24C2">
        <w:rPr>
          <w:iCs/>
          <w:szCs w:val="24"/>
        </w:rPr>
        <w:t>panjang</w:t>
      </w:r>
      <w:proofErr w:type="spellEnd"/>
      <w:r w:rsidRPr="004C24C2">
        <w:rPr>
          <w:iCs/>
          <w:szCs w:val="24"/>
        </w:rPr>
        <w:t xml:space="preserve"> dan </w:t>
      </w:r>
      <w:proofErr w:type="spellStart"/>
      <w:r w:rsidRPr="004C24C2">
        <w:rPr>
          <w:iCs/>
          <w:szCs w:val="24"/>
        </w:rPr>
        <w:t>membangun</w:t>
      </w:r>
      <w:proofErr w:type="spellEnd"/>
      <w:r w:rsidRPr="004C24C2">
        <w:rPr>
          <w:iCs/>
          <w:szCs w:val="24"/>
        </w:rPr>
        <w:t xml:space="preserve"> </w:t>
      </w:r>
      <w:proofErr w:type="spellStart"/>
      <w:r w:rsidRPr="004C24C2">
        <w:rPr>
          <w:iCs/>
          <w:szCs w:val="24"/>
        </w:rPr>
        <w:t>hubungan</w:t>
      </w:r>
      <w:proofErr w:type="spellEnd"/>
      <w:r w:rsidRPr="004C24C2">
        <w:rPr>
          <w:iCs/>
          <w:szCs w:val="24"/>
        </w:rPr>
        <w:t xml:space="preserve"> </w:t>
      </w:r>
      <w:proofErr w:type="spellStart"/>
      <w:r w:rsidRPr="004C24C2">
        <w:rPr>
          <w:iCs/>
          <w:szCs w:val="24"/>
        </w:rPr>
        <w:t>positif</w:t>
      </w:r>
      <w:proofErr w:type="spellEnd"/>
      <w:r w:rsidRPr="004C24C2">
        <w:rPr>
          <w:iCs/>
          <w:szCs w:val="24"/>
        </w:rPr>
        <w:t xml:space="preserve"> </w:t>
      </w:r>
      <w:proofErr w:type="spellStart"/>
      <w:r w:rsidRPr="004C24C2">
        <w:rPr>
          <w:iCs/>
          <w:szCs w:val="24"/>
        </w:rPr>
        <w:t>dengan</w:t>
      </w:r>
      <w:proofErr w:type="spellEnd"/>
      <w:r w:rsidRPr="004C24C2">
        <w:rPr>
          <w:iCs/>
          <w:szCs w:val="24"/>
        </w:rPr>
        <w:t xml:space="preserve"> </w:t>
      </w:r>
      <w:proofErr w:type="spellStart"/>
      <w:r w:rsidRPr="004C24C2">
        <w:rPr>
          <w:iCs/>
          <w:szCs w:val="24"/>
        </w:rPr>
        <w:t>pelanggan</w:t>
      </w:r>
      <w:proofErr w:type="spellEnd"/>
      <w:r w:rsidRPr="004C24C2">
        <w:rPr>
          <w:iCs/>
          <w:szCs w:val="24"/>
        </w:rPr>
        <w:t xml:space="preserve"> </w:t>
      </w:r>
      <w:proofErr w:type="spellStart"/>
      <w:r w:rsidRPr="004C24C2">
        <w:rPr>
          <w:iCs/>
          <w:szCs w:val="24"/>
        </w:rPr>
        <w:t>serta</w:t>
      </w:r>
      <w:proofErr w:type="spellEnd"/>
      <w:r w:rsidRPr="004C24C2">
        <w:rPr>
          <w:iCs/>
          <w:szCs w:val="24"/>
        </w:rPr>
        <w:t xml:space="preserve"> </w:t>
      </w:r>
      <w:proofErr w:type="spellStart"/>
      <w:r w:rsidRPr="004C24C2">
        <w:rPr>
          <w:iCs/>
          <w:szCs w:val="24"/>
        </w:rPr>
        <w:t>masyarakat</w:t>
      </w:r>
      <w:proofErr w:type="spellEnd"/>
      <w:r w:rsidRPr="004C24C2">
        <w:rPr>
          <w:iCs/>
          <w:szCs w:val="24"/>
        </w:rPr>
        <w:t xml:space="preserve"> </w:t>
      </w:r>
      <w:proofErr w:type="spellStart"/>
      <w:r w:rsidRPr="004C24C2">
        <w:rPr>
          <w:iCs/>
          <w:szCs w:val="24"/>
        </w:rPr>
        <w:t>luas</w:t>
      </w:r>
      <w:proofErr w:type="spellEnd"/>
      <w:r w:rsidRPr="004C24C2">
        <w:rPr>
          <w:iCs/>
          <w:szCs w:val="24"/>
        </w:rPr>
        <w:t>.</w:t>
      </w:r>
    </w:p>
    <w:p w14:paraId="6E50AE81" w14:textId="2644CE01" w:rsidR="003D117C" w:rsidRDefault="003D117C" w:rsidP="00FF21E1">
      <w:pPr>
        <w:pStyle w:val="Body"/>
        <w:spacing w:line="240" w:lineRule="auto"/>
        <w:ind w:firstLine="426"/>
        <w:rPr>
          <w:iCs/>
          <w:szCs w:val="24"/>
        </w:rPr>
      </w:pPr>
      <w:proofErr w:type="spellStart"/>
      <w:r w:rsidRPr="003D117C">
        <w:rPr>
          <w:iCs/>
          <w:szCs w:val="24"/>
        </w:rPr>
        <w:t>Berdasarkan</w:t>
      </w:r>
      <w:proofErr w:type="spellEnd"/>
      <w:r w:rsidRPr="003D117C">
        <w:rPr>
          <w:iCs/>
          <w:szCs w:val="24"/>
        </w:rPr>
        <w:t xml:space="preserve"> </w:t>
      </w:r>
      <w:proofErr w:type="spellStart"/>
      <w:r w:rsidRPr="003D117C">
        <w:rPr>
          <w:iCs/>
          <w:szCs w:val="24"/>
        </w:rPr>
        <w:t>hal</w:t>
      </w:r>
      <w:proofErr w:type="spellEnd"/>
      <w:r w:rsidRPr="003D117C">
        <w:rPr>
          <w:iCs/>
          <w:szCs w:val="24"/>
        </w:rPr>
        <w:t xml:space="preserve"> </w:t>
      </w:r>
      <w:proofErr w:type="spellStart"/>
      <w:r w:rsidRPr="003D117C">
        <w:rPr>
          <w:iCs/>
          <w:szCs w:val="24"/>
        </w:rPr>
        <w:t>tersebut</w:t>
      </w:r>
      <w:proofErr w:type="spellEnd"/>
      <w:r w:rsidRPr="003D117C">
        <w:rPr>
          <w:iCs/>
          <w:szCs w:val="24"/>
        </w:rPr>
        <w:t xml:space="preserve"> </w:t>
      </w:r>
      <w:proofErr w:type="spellStart"/>
      <w:r w:rsidRPr="003D117C">
        <w:rPr>
          <w:iCs/>
          <w:szCs w:val="24"/>
        </w:rPr>
        <w:t>sesuai</w:t>
      </w:r>
      <w:proofErr w:type="spellEnd"/>
      <w:r w:rsidRPr="003D117C">
        <w:rPr>
          <w:iCs/>
          <w:szCs w:val="24"/>
        </w:rPr>
        <w:t xml:space="preserve"> </w:t>
      </w:r>
      <w:proofErr w:type="spellStart"/>
      <w:r w:rsidRPr="003D117C">
        <w:rPr>
          <w:iCs/>
          <w:szCs w:val="24"/>
        </w:rPr>
        <w:t>apa</w:t>
      </w:r>
      <w:proofErr w:type="spellEnd"/>
      <w:r w:rsidRPr="003D117C">
        <w:rPr>
          <w:iCs/>
          <w:szCs w:val="24"/>
        </w:rPr>
        <w:t xml:space="preserve"> yang </w:t>
      </w:r>
      <w:proofErr w:type="spellStart"/>
      <w:r w:rsidRPr="003D117C">
        <w:rPr>
          <w:iCs/>
          <w:szCs w:val="24"/>
        </w:rPr>
        <w:t>dikemukakan</w:t>
      </w:r>
      <w:proofErr w:type="spellEnd"/>
      <w:r w:rsidRPr="003D117C">
        <w:rPr>
          <w:iCs/>
          <w:szCs w:val="24"/>
        </w:rPr>
        <w:t xml:space="preserve"> oleh (</w:t>
      </w:r>
      <w:proofErr w:type="spellStart"/>
      <w:r w:rsidRPr="003D117C">
        <w:rPr>
          <w:iCs/>
          <w:szCs w:val="24"/>
        </w:rPr>
        <w:t>Ernawati</w:t>
      </w:r>
      <w:proofErr w:type="spellEnd"/>
      <w:r w:rsidRPr="003D117C">
        <w:rPr>
          <w:iCs/>
          <w:szCs w:val="24"/>
        </w:rPr>
        <w:t xml:space="preserve"> et al., 2021) </w:t>
      </w:r>
      <w:proofErr w:type="spellStart"/>
      <w:r w:rsidRPr="003D117C">
        <w:rPr>
          <w:iCs/>
          <w:szCs w:val="24"/>
        </w:rPr>
        <w:t>saat</w:t>
      </w:r>
      <w:proofErr w:type="spellEnd"/>
      <w:r w:rsidRPr="003D117C">
        <w:rPr>
          <w:iCs/>
          <w:szCs w:val="24"/>
        </w:rPr>
        <w:t xml:space="preserve"> </w:t>
      </w:r>
      <w:proofErr w:type="spellStart"/>
      <w:r w:rsidRPr="003D117C">
        <w:rPr>
          <w:iCs/>
          <w:szCs w:val="24"/>
        </w:rPr>
        <w:t>melakukan</w:t>
      </w:r>
      <w:proofErr w:type="spellEnd"/>
      <w:r w:rsidRPr="003D117C">
        <w:rPr>
          <w:iCs/>
          <w:szCs w:val="24"/>
        </w:rPr>
        <w:t xml:space="preserve"> </w:t>
      </w:r>
      <w:proofErr w:type="spellStart"/>
      <w:r w:rsidRPr="003D117C">
        <w:rPr>
          <w:iCs/>
          <w:szCs w:val="24"/>
        </w:rPr>
        <w:t>pembelian</w:t>
      </w:r>
      <w:proofErr w:type="spellEnd"/>
      <w:r w:rsidRPr="003D117C">
        <w:rPr>
          <w:iCs/>
          <w:szCs w:val="24"/>
        </w:rPr>
        <w:t xml:space="preserve"> </w:t>
      </w:r>
      <w:proofErr w:type="spellStart"/>
      <w:r w:rsidRPr="003D117C">
        <w:rPr>
          <w:iCs/>
          <w:szCs w:val="24"/>
        </w:rPr>
        <w:t>konsumen</w:t>
      </w:r>
      <w:proofErr w:type="spellEnd"/>
      <w:r w:rsidRPr="003D117C">
        <w:rPr>
          <w:iCs/>
          <w:szCs w:val="24"/>
        </w:rPr>
        <w:t xml:space="preserve"> </w:t>
      </w:r>
      <w:proofErr w:type="spellStart"/>
      <w:r w:rsidRPr="003D117C">
        <w:rPr>
          <w:iCs/>
          <w:szCs w:val="24"/>
        </w:rPr>
        <w:t>akan</w:t>
      </w:r>
      <w:proofErr w:type="spellEnd"/>
      <w:r w:rsidRPr="003D117C">
        <w:rPr>
          <w:iCs/>
          <w:szCs w:val="24"/>
        </w:rPr>
        <w:t xml:space="preserve"> </w:t>
      </w:r>
      <w:proofErr w:type="spellStart"/>
      <w:r w:rsidRPr="003D117C">
        <w:rPr>
          <w:iCs/>
          <w:szCs w:val="24"/>
        </w:rPr>
        <w:t>melakukan</w:t>
      </w:r>
      <w:proofErr w:type="spellEnd"/>
      <w:r w:rsidRPr="003D117C">
        <w:rPr>
          <w:iCs/>
          <w:szCs w:val="24"/>
        </w:rPr>
        <w:t xml:space="preserve"> </w:t>
      </w:r>
      <w:proofErr w:type="spellStart"/>
      <w:r w:rsidRPr="003D117C">
        <w:rPr>
          <w:iCs/>
          <w:szCs w:val="24"/>
        </w:rPr>
        <w:t>tahapan</w:t>
      </w:r>
      <w:proofErr w:type="spellEnd"/>
      <w:r w:rsidRPr="003D117C">
        <w:rPr>
          <w:iCs/>
          <w:szCs w:val="24"/>
        </w:rPr>
        <w:t xml:space="preserve"> </w:t>
      </w:r>
      <w:proofErr w:type="spellStart"/>
      <w:r w:rsidRPr="003D117C">
        <w:rPr>
          <w:iCs/>
          <w:szCs w:val="24"/>
        </w:rPr>
        <w:t>mendasar</w:t>
      </w:r>
      <w:proofErr w:type="spellEnd"/>
      <w:r w:rsidRPr="003D117C">
        <w:rPr>
          <w:iCs/>
          <w:szCs w:val="24"/>
        </w:rPr>
        <w:t xml:space="preserve"> </w:t>
      </w:r>
      <w:proofErr w:type="spellStart"/>
      <w:r w:rsidRPr="003D117C">
        <w:rPr>
          <w:iCs/>
          <w:szCs w:val="24"/>
        </w:rPr>
        <w:t>untuk</w:t>
      </w:r>
      <w:proofErr w:type="spellEnd"/>
      <w:r w:rsidRPr="003D117C">
        <w:rPr>
          <w:iCs/>
          <w:szCs w:val="24"/>
        </w:rPr>
        <w:t xml:space="preserve"> </w:t>
      </w:r>
      <w:proofErr w:type="spellStart"/>
      <w:r w:rsidRPr="003D117C">
        <w:rPr>
          <w:iCs/>
          <w:szCs w:val="24"/>
        </w:rPr>
        <w:t>memilih</w:t>
      </w:r>
      <w:proofErr w:type="spellEnd"/>
      <w:r w:rsidRPr="003D117C">
        <w:rPr>
          <w:iCs/>
          <w:szCs w:val="24"/>
        </w:rPr>
        <w:t xml:space="preserve"> </w:t>
      </w:r>
      <w:proofErr w:type="spellStart"/>
      <w:r w:rsidRPr="003D117C">
        <w:rPr>
          <w:iCs/>
          <w:szCs w:val="24"/>
        </w:rPr>
        <w:t>barang</w:t>
      </w:r>
      <w:proofErr w:type="spellEnd"/>
      <w:r w:rsidRPr="003D117C">
        <w:rPr>
          <w:iCs/>
          <w:szCs w:val="24"/>
        </w:rPr>
        <w:t xml:space="preserve"> </w:t>
      </w:r>
      <w:proofErr w:type="spellStart"/>
      <w:r w:rsidRPr="003D117C">
        <w:rPr>
          <w:iCs/>
          <w:szCs w:val="24"/>
        </w:rPr>
        <w:t>atau</w:t>
      </w:r>
      <w:proofErr w:type="spellEnd"/>
      <w:r w:rsidRPr="003D117C">
        <w:rPr>
          <w:iCs/>
          <w:szCs w:val="24"/>
        </w:rPr>
        <w:t xml:space="preserve"> </w:t>
      </w:r>
      <w:proofErr w:type="spellStart"/>
      <w:r w:rsidRPr="003D117C">
        <w:rPr>
          <w:iCs/>
          <w:szCs w:val="24"/>
        </w:rPr>
        <w:t>jasa</w:t>
      </w:r>
      <w:proofErr w:type="spellEnd"/>
      <w:r w:rsidRPr="003D117C">
        <w:rPr>
          <w:iCs/>
          <w:szCs w:val="24"/>
        </w:rPr>
        <w:t xml:space="preserve"> yang </w:t>
      </w:r>
      <w:proofErr w:type="spellStart"/>
      <w:r w:rsidRPr="003D117C">
        <w:rPr>
          <w:iCs/>
          <w:szCs w:val="24"/>
        </w:rPr>
        <w:t>dapat</w:t>
      </w:r>
      <w:proofErr w:type="spellEnd"/>
      <w:r w:rsidRPr="003D117C">
        <w:rPr>
          <w:iCs/>
          <w:szCs w:val="24"/>
        </w:rPr>
        <w:t xml:space="preserve"> </w:t>
      </w:r>
      <w:proofErr w:type="spellStart"/>
      <w:r w:rsidRPr="003D117C">
        <w:rPr>
          <w:iCs/>
          <w:szCs w:val="24"/>
        </w:rPr>
        <w:t>memenuhi</w:t>
      </w:r>
      <w:proofErr w:type="spellEnd"/>
      <w:r w:rsidRPr="003D117C">
        <w:rPr>
          <w:iCs/>
          <w:szCs w:val="24"/>
        </w:rPr>
        <w:t xml:space="preserve"> </w:t>
      </w:r>
      <w:proofErr w:type="spellStart"/>
      <w:r w:rsidRPr="003D117C">
        <w:rPr>
          <w:iCs/>
          <w:szCs w:val="24"/>
        </w:rPr>
        <w:t>kebutuhan</w:t>
      </w:r>
      <w:proofErr w:type="spellEnd"/>
      <w:r w:rsidRPr="003D117C">
        <w:rPr>
          <w:iCs/>
          <w:szCs w:val="24"/>
        </w:rPr>
        <w:t xml:space="preserve"> </w:t>
      </w:r>
      <w:proofErr w:type="spellStart"/>
      <w:r w:rsidRPr="003D117C">
        <w:rPr>
          <w:iCs/>
          <w:szCs w:val="24"/>
        </w:rPr>
        <w:t>maupun</w:t>
      </w:r>
      <w:proofErr w:type="spellEnd"/>
      <w:r w:rsidRPr="003D117C">
        <w:rPr>
          <w:iCs/>
          <w:szCs w:val="24"/>
        </w:rPr>
        <w:t xml:space="preserve"> </w:t>
      </w:r>
      <w:proofErr w:type="spellStart"/>
      <w:r w:rsidRPr="003D117C">
        <w:rPr>
          <w:iCs/>
          <w:szCs w:val="24"/>
        </w:rPr>
        <w:t>keinginan</w:t>
      </w:r>
      <w:proofErr w:type="spellEnd"/>
      <w:r w:rsidRPr="003D117C">
        <w:rPr>
          <w:iCs/>
          <w:szCs w:val="24"/>
        </w:rPr>
        <w:t xml:space="preserve">. </w:t>
      </w:r>
      <w:proofErr w:type="spellStart"/>
      <w:r w:rsidRPr="003D117C">
        <w:rPr>
          <w:iCs/>
          <w:szCs w:val="24"/>
        </w:rPr>
        <w:t>Dalam</w:t>
      </w:r>
      <w:proofErr w:type="spellEnd"/>
      <w:r w:rsidRPr="003D117C">
        <w:rPr>
          <w:iCs/>
          <w:szCs w:val="24"/>
        </w:rPr>
        <w:t xml:space="preserve"> </w:t>
      </w:r>
      <w:proofErr w:type="spellStart"/>
      <w:r w:rsidRPr="003D117C">
        <w:rPr>
          <w:iCs/>
          <w:szCs w:val="24"/>
        </w:rPr>
        <w:t>memilih</w:t>
      </w:r>
      <w:proofErr w:type="spellEnd"/>
      <w:r w:rsidRPr="003D117C">
        <w:rPr>
          <w:iCs/>
          <w:szCs w:val="24"/>
        </w:rPr>
        <w:t xml:space="preserve"> </w:t>
      </w:r>
      <w:proofErr w:type="spellStart"/>
      <w:r w:rsidRPr="003D117C">
        <w:rPr>
          <w:iCs/>
          <w:szCs w:val="24"/>
        </w:rPr>
        <w:t>produk</w:t>
      </w:r>
      <w:proofErr w:type="spellEnd"/>
      <w:r w:rsidRPr="003D117C">
        <w:rPr>
          <w:iCs/>
          <w:szCs w:val="24"/>
        </w:rPr>
        <w:t xml:space="preserve"> yang </w:t>
      </w:r>
      <w:proofErr w:type="spellStart"/>
      <w:r w:rsidRPr="003D117C">
        <w:rPr>
          <w:iCs/>
          <w:szCs w:val="24"/>
        </w:rPr>
        <w:t>dapat</w:t>
      </w:r>
      <w:proofErr w:type="spellEnd"/>
      <w:r w:rsidRPr="003D117C">
        <w:rPr>
          <w:iCs/>
          <w:szCs w:val="24"/>
        </w:rPr>
        <w:t xml:space="preserve"> </w:t>
      </w:r>
      <w:proofErr w:type="spellStart"/>
      <w:r w:rsidRPr="003D117C">
        <w:rPr>
          <w:iCs/>
          <w:szCs w:val="24"/>
        </w:rPr>
        <w:t>memenuhi</w:t>
      </w:r>
      <w:proofErr w:type="spellEnd"/>
      <w:r w:rsidRPr="003D117C">
        <w:rPr>
          <w:iCs/>
          <w:szCs w:val="24"/>
        </w:rPr>
        <w:t xml:space="preserve"> </w:t>
      </w:r>
      <w:proofErr w:type="spellStart"/>
      <w:r w:rsidRPr="003D117C">
        <w:rPr>
          <w:iCs/>
          <w:szCs w:val="24"/>
        </w:rPr>
        <w:t>kebutuhan</w:t>
      </w:r>
      <w:proofErr w:type="spellEnd"/>
      <w:r w:rsidRPr="003D117C">
        <w:rPr>
          <w:iCs/>
          <w:szCs w:val="24"/>
        </w:rPr>
        <w:t xml:space="preserve"> dan </w:t>
      </w:r>
      <w:proofErr w:type="spellStart"/>
      <w:r w:rsidRPr="003D117C">
        <w:rPr>
          <w:iCs/>
          <w:szCs w:val="24"/>
        </w:rPr>
        <w:t>keinginan</w:t>
      </w:r>
      <w:proofErr w:type="spellEnd"/>
      <w:r w:rsidRPr="003D117C">
        <w:rPr>
          <w:iCs/>
          <w:szCs w:val="24"/>
        </w:rPr>
        <w:t xml:space="preserve"> </w:t>
      </w:r>
      <w:proofErr w:type="spellStart"/>
      <w:r w:rsidRPr="003D117C">
        <w:rPr>
          <w:iCs/>
          <w:szCs w:val="24"/>
        </w:rPr>
        <w:t>dapat</w:t>
      </w:r>
      <w:proofErr w:type="spellEnd"/>
      <w:r w:rsidRPr="003D117C">
        <w:rPr>
          <w:iCs/>
          <w:szCs w:val="24"/>
        </w:rPr>
        <w:t xml:space="preserve"> </w:t>
      </w:r>
      <w:proofErr w:type="spellStart"/>
      <w:r w:rsidRPr="003D117C">
        <w:rPr>
          <w:iCs/>
          <w:szCs w:val="24"/>
        </w:rPr>
        <w:t>melihat</w:t>
      </w:r>
      <w:proofErr w:type="spellEnd"/>
      <w:r w:rsidRPr="003D117C">
        <w:rPr>
          <w:iCs/>
          <w:szCs w:val="24"/>
        </w:rPr>
        <w:t xml:space="preserve"> </w:t>
      </w:r>
      <w:proofErr w:type="spellStart"/>
      <w:r w:rsidRPr="003D117C">
        <w:rPr>
          <w:iCs/>
          <w:szCs w:val="24"/>
        </w:rPr>
        <w:t>berdasarkan</w:t>
      </w:r>
      <w:proofErr w:type="spellEnd"/>
      <w:r w:rsidRPr="003D117C">
        <w:rPr>
          <w:iCs/>
          <w:szCs w:val="24"/>
        </w:rPr>
        <w:t xml:space="preserve"> Brand image dan </w:t>
      </w:r>
      <w:proofErr w:type="spellStart"/>
      <w:r w:rsidRPr="003D117C">
        <w:rPr>
          <w:iCs/>
          <w:szCs w:val="24"/>
        </w:rPr>
        <w:t>kualitas</w:t>
      </w:r>
      <w:proofErr w:type="spellEnd"/>
      <w:r w:rsidRPr="003D117C">
        <w:rPr>
          <w:iCs/>
          <w:szCs w:val="24"/>
        </w:rPr>
        <w:t xml:space="preserve"> </w:t>
      </w:r>
      <w:proofErr w:type="spellStart"/>
      <w:r w:rsidRPr="003D117C">
        <w:rPr>
          <w:iCs/>
          <w:szCs w:val="24"/>
        </w:rPr>
        <w:t>produk</w:t>
      </w:r>
      <w:proofErr w:type="spellEnd"/>
      <w:r w:rsidRPr="003D117C">
        <w:rPr>
          <w:iCs/>
          <w:szCs w:val="24"/>
        </w:rPr>
        <w:t xml:space="preserve">. Dari </w:t>
      </w:r>
      <w:proofErr w:type="spellStart"/>
      <w:r w:rsidRPr="003D117C">
        <w:rPr>
          <w:iCs/>
          <w:szCs w:val="24"/>
        </w:rPr>
        <w:t>kedua</w:t>
      </w:r>
      <w:proofErr w:type="spellEnd"/>
      <w:r w:rsidRPr="003D117C">
        <w:rPr>
          <w:iCs/>
          <w:szCs w:val="24"/>
        </w:rPr>
        <w:t xml:space="preserve"> </w:t>
      </w:r>
      <w:proofErr w:type="spellStart"/>
      <w:r w:rsidRPr="003D117C">
        <w:rPr>
          <w:iCs/>
          <w:szCs w:val="24"/>
        </w:rPr>
        <w:t>faktor</w:t>
      </w:r>
      <w:proofErr w:type="spellEnd"/>
      <w:r w:rsidRPr="003D117C">
        <w:rPr>
          <w:iCs/>
          <w:szCs w:val="24"/>
        </w:rPr>
        <w:t xml:space="preserve"> </w:t>
      </w:r>
      <w:proofErr w:type="spellStart"/>
      <w:r w:rsidRPr="003D117C">
        <w:rPr>
          <w:iCs/>
          <w:szCs w:val="24"/>
        </w:rPr>
        <w:t>tersebut</w:t>
      </w:r>
      <w:proofErr w:type="spellEnd"/>
      <w:r w:rsidRPr="003D117C">
        <w:rPr>
          <w:iCs/>
          <w:szCs w:val="24"/>
        </w:rPr>
        <w:t xml:space="preserve"> </w:t>
      </w:r>
      <w:proofErr w:type="spellStart"/>
      <w:r w:rsidRPr="003D117C">
        <w:rPr>
          <w:iCs/>
          <w:szCs w:val="24"/>
        </w:rPr>
        <w:t>memiliki</w:t>
      </w:r>
      <w:proofErr w:type="spellEnd"/>
      <w:r w:rsidRPr="003D117C">
        <w:rPr>
          <w:iCs/>
          <w:szCs w:val="24"/>
        </w:rPr>
        <w:t xml:space="preserve"> </w:t>
      </w:r>
      <w:proofErr w:type="spellStart"/>
      <w:r w:rsidRPr="003D117C">
        <w:rPr>
          <w:iCs/>
          <w:szCs w:val="24"/>
        </w:rPr>
        <w:t>keterkaitan</w:t>
      </w:r>
      <w:proofErr w:type="spellEnd"/>
      <w:r w:rsidRPr="003D117C">
        <w:rPr>
          <w:iCs/>
          <w:szCs w:val="24"/>
        </w:rPr>
        <w:t xml:space="preserve"> </w:t>
      </w:r>
      <w:proofErr w:type="spellStart"/>
      <w:r w:rsidRPr="003D117C">
        <w:rPr>
          <w:iCs/>
          <w:szCs w:val="24"/>
        </w:rPr>
        <w:t>erat</w:t>
      </w:r>
      <w:proofErr w:type="spellEnd"/>
      <w:r w:rsidRPr="003D117C">
        <w:rPr>
          <w:iCs/>
          <w:szCs w:val="24"/>
        </w:rPr>
        <w:t xml:space="preserve"> </w:t>
      </w:r>
      <w:proofErr w:type="spellStart"/>
      <w:r w:rsidRPr="003D117C">
        <w:rPr>
          <w:iCs/>
          <w:szCs w:val="24"/>
        </w:rPr>
        <w:t>dengan</w:t>
      </w:r>
      <w:proofErr w:type="spellEnd"/>
      <w:r w:rsidRPr="003D117C">
        <w:rPr>
          <w:iCs/>
          <w:szCs w:val="24"/>
        </w:rPr>
        <w:t xml:space="preserve"> </w:t>
      </w:r>
      <w:proofErr w:type="spellStart"/>
      <w:r w:rsidRPr="003D117C">
        <w:rPr>
          <w:iCs/>
          <w:szCs w:val="24"/>
        </w:rPr>
        <w:t>keputusan</w:t>
      </w:r>
      <w:proofErr w:type="spellEnd"/>
      <w:r w:rsidRPr="003D117C">
        <w:rPr>
          <w:iCs/>
          <w:szCs w:val="24"/>
        </w:rPr>
        <w:t xml:space="preserve"> </w:t>
      </w:r>
      <w:proofErr w:type="spellStart"/>
      <w:r w:rsidRPr="003D117C">
        <w:rPr>
          <w:iCs/>
          <w:szCs w:val="24"/>
        </w:rPr>
        <w:t>pembelian</w:t>
      </w:r>
      <w:proofErr w:type="spellEnd"/>
      <w:r w:rsidRPr="003D117C">
        <w:rPr>
          <w:iCs/>
          <w:szCs w:val="24"/>
        </w:rPr>
        <w:t xml:space="preserve">. Hal </w:t>
      </w:r>
      <w:proofErr w:type="spellStart"/>
      <w:r w:rsidRPr="003D117C">
        <w:rPr>
          <w:iCs/>
          <w:szCs w:val="24"/>
        </w:rPr>
        <w:t>ini</w:t>
      </w:r>
      <w:proofErr w:type="spellEnd"/>
      <w:r w:rsidRPr="003D117C">
        <w:rPr>
          <w:iCs/>
          <w:szCs w:val="24"/>
        </w:rPr>
        <w:t xml:space="preserve"> </w:t>
      </w:r>
      <w:proofErr w:type="spellStart"/>
      <w:r w:rsidRPr="003D117C">
        <w:rPr>
          <w:iCs/>
          <w:szCs w:val="24"/>
        </w:rPr>
        <w:t>dikarenakan</w:t>
      </w:r>
      <w:proofErr w:type="spellEnd"/>
      <w:r w:rsidRPr="003D117C">
        <w:rPr>
          <w:iCs/>
          <w:szCs w:val="24"/>
        </w:rPr>
        <w:t xml:space="preserve"> </w:t>
      </w:r>
      <w:proofErr w:type="spellStart"/>
      <w:r w:rsidRPr="003D117C">
        <w:rPr>
          <w:iCs/>
          <w:szCs w:val="24"/>
        </w:rPr>
        <w:t>ketika</w:t>
      </w:r>
      <w:proofErr w:type="spellEnd"/>
      <w:r w:rsidRPr="003D117C">
        <w:rPr>
          <w:iCs/>
          <w:szCs w:val="24"/>
        </w:rPr>
        <w:t xml:space="preserve"> </w:t>
      </w:r>
      <w:proofErr w:type="spellStart"/>
      <w:r w:rsidRPr="003D117C">
        <w:rPr>
          <w:iCs/>
          <w:szCs w:val="24"/>
        </w:rPr>
        <w:t>konsumen</w:t>
      </w:r>
      <w:proofErr w:type="spellEnd"/>
      <w:r w:rsidRPr="003D117C">
        <w:rPr>
          <w:iCs/>
          <w:szCs w:val="24"/>
        </w:rPr>
        <w:t xml:space="preserve"> </w:t>
      </w:r>
      <w:proofErr w:type="spellStart"/>
      <w:r w:rsidRPr="003D117C">
        <w:rPr>
          <w:iCs/>
          <w:szCs w:val="24"/>
        </w:rPr>
        <w:t>telah</w:t>
      </w:r>
      <w:proofErr w:type="spellEnd"/>
      <w:r w:rsidRPr="003D117C">
        <w:rPr>
          <w:iCs/>
          <w:szCs w:val="24"/>
        </w:rPr>
        <w:t xml:space="preserve"> </w:t>
      </w:r>
      <w:proofErr w:type="spellStart"/>
      <w:r w:rsidRPr="003D117C">
        <w:rPr>
          <w:iCs/>
          <w:szCs w:val="24"/>
        </w:rPr>
        <w:t>mengetahui</w:t>
      </w:r>
      <w:proofErr w:type="spellEnd"/>
      <w:r w:rsidRPr="003D117C">
        <w:rPr>
          <w:iCs/>
          <w:szCs w:val="24"/>
        </w:rPr>
        <w:t xml:space="preserve"> brand </w:t>
      </w:r>
      <w:proofErr w:type="spellStart"/>
      <w:r w:rsidRPr="003D117C">
        <w:rPr>
          <w:iCs/>
          <w:szCs w:val="24"/>
        </w:rPr>
        <w:t>maupun</w:t>
      </w:r>
      <w:proofErr w:type="spellEnd"/>
      <w:r w:rsidRPr="003D117C">
        <w:rPr>
          <w:iCs/>
          <w:szCs w:val="24"/>
        </w:rPr>
        <w:t xml:space="preserve"> </w:t>
      </w:r>
      <w:proofErr w:type="spellStart"/>
      <w:r w:rsidRPr="003D117C">
        <w:rPr>
          <w:iCs/>
          <w:szCs w:val="24"/>
        </w:rPr>
        <w:t>kualitasnya</w:t>
      </w:r>
      <w:proofErr w:type="spellEnd"/>
      <w:r w:rsidRPr="003D117C">
        <w:rPr>
          <w:iCs/>
          <w:szCs w:val="24"/>
        </w:rPr>
        <w:t xml:space="preserve"> </w:t>
      </w:r>
      <w:proofErr w:type="spellStart"/>
      <w:r w:rsidRPr="003D117C">
        <w:rPr>
          <w:iCs/>
          <w:szCs w:val="24"/>
        </w:rPr>
        <w:t>maka</w:t>
      </w:r>
      <w:proofErr w:type="spellEnd"/>
      <w:r w:rsidRPr="003D117C">
        <w:rPr>
          <w:iCs/>
          <w:szCs w:val="24"/>
        </w:rPr>
        <w:t xml:space="preserve">, </w:t>
      </w:r>
      <w:proofErr w:type="spellStart"/>
      <w:r w:rsidRPr="003D117C">
        <w:rPr>
          <w:iCs/>
          <w:szCs w:val="24"/>
        </w:rPr>
        <w:t>konsumen</w:t>
      </w:r>
      <w:proofErr w:type="spellEnd"/>
      <w:r w:rsidRPr="003D117C">
        <w:rPr>
          <w:iCs/>
          <w:szCs w:val="24"/>
        </w:rPr>
        <w:t xml:space="preserve"> </w:t>
      </w:r>
      <w:proofErr w:type="spellStart"/>
      <w:r w:rsidRPr="003D117C">
        <w:rPr>
          <w:iCs/>
          <w:szCs w:val="24"/>
        </w:rPr>
        <w:t>tersebut</w:t>
      </w:r>
      <w:proofErr w:type="spellEnd"/>
      <w:r w:rsidRPr="003D117C">
        <w:rPr>
          <w:iCs/>
          <w:szCs w:val="24"/>
        </w:rPr>
        <w:t xml:space="preserve"> </w:t>
      </w:r>
      <w:proofErr w:type="spellStart"/>
      <w:r w:rsidRPr="003D117C">
        <w:rPr>
          <w:iCs/>
          <w:szCs w:val="24"/>
        </w:rPr>
        <w:t>akan</w:t>
      </w:r>
      <w:proofErr w:type="spellEnd"/>
      <w:r w:rsidRPr="003D117C">
        <w:rPr>
          <w:iCs/>
          <w:szCs w:val="24"/>
        </w:rPr>
        <w:t xml:space="preserve"> </w:t>
      </w:r>
      <w:proofErr w:type="spellStart"/>
      <w:r w:rsidRPr="003D117C">
        <w:rPr>
          <w:iCs/>
          <w:szCs w:val="24"/>
        </w:rPr>
        <w:t>membuat</w:t>
      </w:r>
      <w:proofErr w:type="spellEnd"/>
      <w:r w:rsidRPr="003D117C">
        <w:rPr>
          <w:iCs/>
          <w:szCs w:val="24"/>
        </w:rPr>
        <w:t xml:space="preserve"> </w:t>
      </w:r>
      <w:proofErr w:type="spellStart"/>
      <w:r w:rsidRPr="003D117C">
        <w:rPr>
          <w:iCs/>
          <w:szCs w:val="24"/>
        </w:rPr>
        <w:t>keputusan</w:t>
      </w:r>
      <w:proofErr w:type="spellEnd"/>
      <w:r w:rsidRPr="003D117C">
        <w:rPr>
          <w:iCs/>
          <w:szCs w:val="24"/>
        </w:rPr>
        <w:t xml:space="preserve"> </w:t>
      </w:r>
      <w:proofErr w:type="spellStart"/>
      <w:r w:rsidRPr="003D117C">
        <w:rPr>
          <w:iCs/>
          <w:szCs w:val="24"/>
        </w:rPr>
        <w:t>untuk</w:t>
      </w:r>
      <w:proofErr w:type="spellEnd"/>
      <w:r w:rsidRPr="003D117C">
        <w:rPr>
          <w:iCs/>
          <w:szCs w:val="24"/>
        </w:rPr>
        <w:t xml:space="preserve"> </w:t>
      </w:r>
      <w:proofErr w:type="spellStart"/>
      <w:r w:rsidRPr="003D117C">
        <w:rPr>
          <w:iCs/>
          <w:szCs w:val="24"/>
        </w:rPr>
        <w:t>membelinya</w:t>
      </w:r>
      <w:proofErr w:type="spellEnd"/>
      <w:r w:rsidRPr="003D117C">
        <w:rPr>
          <w:iCs/>
          <w:szCs w:val="24"/>
        </w:rPr>
        <w:t xml:space="preserve">. Oleh </w:t>
      </w:r>
      <w:proofErr w:type="spellStart"/>
      <w:r w:rsidRPr="003D117C">
        <w:rPr>
          <w:iCs/>
          <w:szCs w:val="24"/>
        </w:rPr>
        <w:t>karena</w:t>
      </w:r>
      <w:proofErr w:type="spellEnd"/>
      <w:r w:rsidRPr="003D117C">
        <w:rPr>
          <w:iCs/>
          <w:szCs w:val="24"/>
        </w:rPr>
        <w:t xml:space="preserve"> </w:t>
      </w:r>
      <w:proofErr w:type="spellStart"/>
      <w:r w:rsidRPr="003D117C">
        <w:rPr>
          <w:iCs/>
          <w:szCs w:val="24"/>
        </w:rPr>
        <w:t>itu</w:t>
      </w:r>
      <w:proofErr w:type="spellEnd"/>
      <w:r w:rsidRPr="003D117C">
        <w:rPr>
          <w:iCs/>
          <w:szCs w:val="24"/>
        </w:rPr>
        <w:t xml:space="preserve">, </w:t>
      </w:r>
      <w:proofErr w:type="spellStart"/>
      <w:r w:rsidRPr="003D117C">
        <w:rPr>
          <w:iCs/>
          <w:szCs w:val="24"/>
        </w:rPr>
        <w:t>ketika</w:t>
      </w:r>
      <w:proofErr w:type="spellEnd"/>
      <w:r w:rsidRPr="003D117C">
        <w:rPr>
          <w:iCs/>
          <w:szCs w:val="24"/>
        </w:rPr>
        <w:t xml:space="preserve"> brand </w:t>
      </w:r>
      <w:proofErr w:type="spellStart"/>
      <w:r w:rsidRPr="003D117C">
        <w:rPr>
          <w:iCs/>
          <w:szCs w:val="24"/>
        </w:rPr>
        <w:t>tersebut</w:t>
      </w:r>
      <w:proofErr w:type="spellEnd"/>
      <w:r w:rsidRPr="003D117C">
        <w:rPr>
          <w:iCs/>
          <w:szCs w:val="24"/>
        </w:rPr>
        <w:t xml:space="preserve"> </w:t>
      </w:r>
      <w:proofErr w:type="spellStart"/>
      <w:r w:rsidRPr="003D117C">
        <w:rPr>
          <w:iCs/>
          <w:szCs w:val="24"/>
        </w:rPr>
        <w:t>dipandang</w:t>
      </w:r>
      <w:proofErr w:type="spellEnd"/>
      <w:r w:rsidRPr="003D117C">
        <w:rPr>
          <w:iCs/>
          <w:szCs w:val="24"/>
        </w:rPr>
        <w:t xml:space="preserve"> </w:t>
      </w:r>
      <w:proofErr w:type="spellStart"/>
      <w:r w:rsidRPr="003D117C">
        <w:rPr>
          <w:iCs/>
          <w:szCs w:val="24"/>
        </w:rPr>
        <w:t>baik</w:t>
      </w:r>
      <w:proofErr w:type="spellEnd"/>
      <w:r w:rsidRPr="003D117C">
        <w:rPr>
          <w:iCs/>
          <w:szCs w:val="24"/>
        </w:rPr>
        <w:t xml:space="preserve"> oleh </w:t>
      </w:r>
      <w:proofErr w:type="spellStart"/>
      <w:r w:rsidRPr="003D117C">
        <w:rPr>
          <w:iCs/>
          <w:szCs w:val="24"/>
        </w:rPr>
        <w:t>konsumen</w:t>
      </w:r>
      <w:proofErr w:type="spellEnd"/>
      <w:r w:rsidRPr="003D117C">
        <w:rPr>
          <w:iCs/>
          <w:szCs w:val="24"/>
        </w:rPr>
        <w:t xml:space="preserve"> </w:t>
      </w:r>
      <w:proofErr w:type="spellStart"/>
      <w:r w:rsidRPr="003D117C">
        <w:rPr>
          <w:iCs/>
          <w:szCs w:val="24"/>
        </w:rPr>
        <w:t>maka</w:t>
      </w:r>
      <w:proofErr w:type="spellEnd"/>
      <w:r w:rsidRPr="003D117C">
        <w:rPr>
          <w:iCs/>
          <w:szCs w:val="24"/>
        </w:rPr>
        <w:t xml:space="preserve"> </w:t>
      </w:r>
      <w:proofErr w:type="spellStart"/>
      <w:r w:rsidRPr="003D117C">
        <w:rPr>
          <w:iCs/>
          <w:szCs w:val="24"/>
        </w:rPr>
        <w:t>konsumen</w:t>
      </w:r>
      <w:proofErr w:type="spellEnd"/>
      <w:r w:rsidRPr="003D117C">
        <w:rPr>
          <w:iCs/>
          <w:szCs w:val="24"/>
        </w:rPr>
        <w:t xml:space="preserve"> </w:t>
      </w:r>
      <w:proofErr w:type="spellStart"/>
      <w:r w:rsidRPr="003D117C">
        <w:rPr>
          <w:iCs/>
          <w:szCs w:val="24"/>
        </w:rPr>
        <w:t>tertarik</w:t>
      </w:r>
      <w:proofErr w:type="spellEnd"/>
      <w:r w:rsidRPr="003D117C">
        <w:rPr>
          <w:iCs/>
          <w:szCs w:val="24"/>
        </w:rPr>
        <w:t xml:space="preserve"> </w:t>
      </w:r>
      <w:proofErr w:type="spellStart"/>
      <w:r w:rsidRPr="003D117C">
        <w:rPr>
          <w:iCs/>
          <w:szCs w:val="24"/>
        </w:rPr>
        <w:t>untuk</w:t>
      </w:r>
      <w:proofErr w:type="spellEnd"/>
      <w:r w:rsidRPr="003D117C">
        <w:rPr>
          <w:iCs/>
          <w:szCs w:val="24"/>
        </w:rPr>
        <w:t xml:space="preserve"> </w:t>
      </w:r>
      <w:proofErr w:type="spellStart"/>
      <w:r w:rsidRPr="003D117C">
        <w:rPr>
          <w:iCs/>
          <w:szCs w:val="24"/>
        </w:rPr>
        <w:t>melakukan</w:t>
      </w:r>
      <w:proofErr w:type="spellEnd"/>
      <w:r w:rsidRPr="003D117C">
        <w:rPr>
          <w:iCs/>
          <w:szCs w:val="24"/>
        </w:rPr>
        <w:t xml:space="preserve"> </w:t>
      </w:r>
      <w:proofErr w:type="spellStart"/>
      <w:r w:rsidRPr="003D117C">
        <w:rPr>
          <w:iCs/>
          <w:szCs w:val="24"/>
        </w:rPr>
        <w:t>pembelian</w:t>
      </w:r>
      <w:proofErr w:type="spellEnd"/>
      <w:r w:rsidRPr="003D117C">
        <w:rPr>
          <w:iCs/>
          <w:szCs w:val="24"/>
        </w:rPr>
        <w:t xml:space="preserve"> dan </w:t>
      </w:r>
      <w:proofErr w:type="spellStart"/>
      <w:r w:rsidRPr="003D117C">
        <w:rPr>
          <w:iCs/>
          <w:szCs w:val="24"/>
        </w:rPr>
        <w:t>kualitas</w:t>
      </w:r>
      <w:proofErr w:type="spellEnd"/>
      <w:r w:rsidRPr="003D117C">
        <w:rPr>
          <w:iCs/>
          <w:szCs w:val="24"/>
        </w:rPr>
        <w:t xml:space="preserve"> </w:t>
      </w:r>
      <w:proofErr w:type="spellStart"/>
      <w:r w:rsidRPr="003D117C">
        <w:rPr>
          <w:iCs/>
          <w:szCs w:val="24"/>
        </w:rPr>
        <w:t>produk</w:t>
      </w:r>
      <w:proofErr w:type="spellEnd"/>
      <w:r w:rsidRPr="003D117C">
        <w:rPr>
          <w:iCs/>
          <w:szCs w:val="24"/>
        </w:rPr>
        <w:t xml:space="preserve"> </w:t>
      </w:r>
      <w:proofErr w:type="spellStart"/>
      <w:r w:rsidRPr="003D117C">
        <w:rPr>
          <w:iCs/>
          <w:szCs w:val="24"/>
        </w:rPr>
        <w:t>mendorong</w:t>
      </w:r>
      <w:proofErr w:type="spellEnd"/>
      <w:r w:rsidRPr="003D117C">
        <w:rPr>
          <w:iCs/>
          <w:szCs w:val="24"/>
        </w:rPr>
        <w:t xml:space="preserve"> </w:t>
      </w:r>
      <w:proofErr w:type="spellStart"/>
      <w:r w:rsidRPr="003D117C">
        <w:rPr>
          <w:iCs/>
          <w:szCs w:val="24"/>
        </w:rPr>
        <w:t>konsumen</w:t>
      </w:r>
      <w:proofErr w:type="spellEnd"/>
      <w:r w:rsidRPr="003D117C">
        <w:rPr>
          <w:iCs/>
          <w:szCs w:val="24"/>
        </w:rPr>
        <w:t xml:space="preserve"> </w:t>
      </w:r>
      <w:proofErr w:type="spellStart"/>
      <w:r w:rsidRPr="003D117C">
        <w:rPr>
          <w:iCs/>
          <w:szCs w:val="24"/>
        </w:rPr>
        <w:t>untuk</w:t>
      </w:r>
      <w:proofErr w:type="spellEnd"/>
      <w:r w:rsidRPr="003D117C">
        <w:rPr>
          <w:iCs/>
          <w:szCs w:val="24"/>
        </w:rPr>
        <w:t xml:space="preserve"> </w:t>
      </w:r>
      <w:proofErr w:type="spellStart"/>
      <w:r w:rsidRPr="003D117C">
        <w:rPr>
          <w:iCs/>
          <w:szCs w:val="24"/>
        </w:rPr>
        <w:t>membangun</w:t>
      </w:r>
      <w:proofErr w:type="spellEnd"/>
      <w:r w:rsidRPr="003D117C">
        <w:rPr>
          <w:iCs/>
          <w:szCs w:val="24"/>
        </w:rPr>
        <w:t xml:space="preserve"> </w:t>
      </w:r>
      <w:proofErr w:type="spellStart"/>
      <w:r w:rsidRPr="003D117C">
        <w:rPr>
          <w:iCs/>
          <w:szCs w:val="24"/>
        </w:rPr>
        <w:t>hubungan</w:t>
      </w:r>
      <w:proofErr w:type="spellEnd"/>
      <w:r w:rsidRPr="003D117C">
        <w:rPr>
          <w:iCs/>
          <w:szCs w:val="24"/>
        </w:rPr>
        <w:t xml:space="preserve"> yang </w:t>
      </w:r>
      <w:proofErr w:type="spellStart"/>
      <w:r w:rsidRPr="003D117C">
        <w:rPr>
          <w:iCs/>
          <w:szCs w:val="24"/>
        </w:rPr>
        <w:t>kuat</w:t>
      </w:r>
      <w:proofErr w:type="spellEnd"/>
      <w:r w:rsidRPr="003D117C">
        <w:rPr>
          <w:iCs/>
          <w:szCs w:val="24"/>
        </w:rPr>
        <w:t xml:space="preserve"> </w:t>
      </w:r>
      <w:proofErr w:type="spellStart"/>
      <w:r w:rsidRPr="003D117C">
        <w:rPr>
          <w:iCs/>
          <w:szCs w:val="24"/>
        </w:rPr>
        <w:t>dengan</w:t>
      </w:r>
      <w:proofErr w:type="spellEnd"/>
      <w:r w:rsidRPr="003D117C">
        <w:rPr>
          <w:iCs/>
          <w:szCs w:val="24"/>
        </w:rPr>
        <w:t xml:space="preserve"> </w:t>
      </w:r>
      <w:proofErr w:type="spellStart"/>
      <w:r w:rsidRPr="003D117C">
        <w:rPr>
          <w:iCs/>
          <w:szCs w:val="24"/>
        </w:rPr>
        <w:t>perusahaan</w:t>
      </w:r>
      <w:proofErr w:type="spellEnd"/>
      <w:r w:rsidRPr="003D117C">
        <w:rPr>
          <w:iCs/>
          <w:szCs w:val="24"/>
        </w:rPr>
        <w:t>.</w:t>
      </w:r>
    </w:p>
    <w:p w14:paraId="7A9B553E" w14:textId="537944C9" w:rsidR="00E557AD" w:rsidRDefault="004C24C2" w:rsidP="00FF21E1">
      <w:pPr>
        <w:pStyle w:val="Body"/>
        <w:spacing w:line="240" w:lineRule="auto"/>
        <w:ind w:firstLine="426"/>
        <w:rPr>
          <w:b/>
          <w:bCs/>
          <w:iCs/>
          <w:szCs w:val="24"/>
        </w:rPr>
      </w:pPr>
      <w:r w:rsidRPr="004C24C2">
        <w:rPr>
          <w:iCs/>
          <w:szCs w:val="24"/>
        </w:rPr>
        <w:t xml:space="preserve">Dari </w:t>
      </w:r>
      <w:proofErr w:type="spellStart"/>
      <w:r w:rsidRPr="004C24C2">
        <w:rPr>
          <w:iCs/>
          <w:szCs w:val="24"/>
        </w:rPr>
        <w:t>hasil</w:t>
      </w:r>
      <w:proofErr w:type="spellEnd"/>
      <w:r w:rsidRPr="004C24C2">
        <w:rPr>
          <w:iCs/>
          <w:szCs w:val="24"/>
        </w:rPr>
        <w:t xml:space="preserve"> </w:t>
      </w:r>
      <w:proofErr w:type="spellStart"/>
      <w:r w:rsidRPr="004C24C2">
        <w:rPr>
          <w:iCs/>
          <w:szCs w:val="24"/>
        </w:rPr>
        <w:t>responden</w:t>
      </w:r>
      <w:proofErr w:type="spellEnd"/>
      <w:r w:rsidRPr="004C24C2">
        <w:rPr>
          <w:iCs/>
          <w:szCs w:val="24"/>
        </w:rPr>
        <w:t xml:space="preserve"> </w:t>
      </w:r>
      <w:proofErr w:type="spellStart"/>
      <w:r w:rsidRPr="004C24C2">
        <w:rPr>
          <w:iCs/>
          <w:szCs w:val="24"/>
        </w:rPr>
        <w:t>konsumen</w:t>
      </w:r>
      <w:proofErr w:type="spellEnd"/>
      <w:r w:rsidRPr="004C24C2">
        <w:rPr>
          <w:iCs/>
          <w:szCs w:val="24"/>
        </w:rPr>
        <w:t xml:space="preserve"> </w:t>
      </w:r>
      <w:proofErr w:type="spellStart"/>
      <w:r w:rsidRPr="004C24C2">
        <w:rPr>
          <w:iCs/>
          <w:szCs w:val="24"/>
        </w:rPr>
        <w:t>mempertimbangkan</w:t>
      </w:r>
      <w:proofErr w:type="spellEnd"/>
      <w:r w:rsidRPr="004C24C2">
        <w:rPr>
          <w:iCs/>
          <w:szCs w:val="24"/>
        </w:rPr>
        <w:t xml:space="preserve"> </w:t>
      </w:r>
      <w:proofErr w:type="spellStart"/>
      <w:r w:rsidRPr="004C24C2">
        <w:rPr>
          <w:iCs/>
          <w:szCs w:val="24"/>
        </w:rPr>
        <w:t>segala</w:t>
      </w:r>
      <w:proofErr w:type="spellEnd"/>
      <w:r w:rsidRPr="004C24C2">
        <w:rPr>
          <w:iCs/>
          <w:szCs w:val="24"/>
        </w:rPr>
        <w:t xml:space="preserve"> </w:t>
      </w:r>
      <w:proofErr w:type="spellStart"/>
      <w:r w:rsidRPr="004C24C2">
        <w:rPr>
          <w:iCs/>
          <w:szCs w:val="24"/>
        </w:rPr>
        <w:t>jenis</w:t>
      </w:r>
      <w:proofErr w:type="spellEnd"/>
      <w:r w:rsidRPr="004C24C2">
        <w:rPr>
          <w:iCs/>
          <w:szCs w:val="24"/>
        </w:rPr>
        <w:t xml:space="preserve"> </w:t>
      </w:r>
      <w:proofErr w:type="spellStart"/>
      <w:r w:rsidRPr="004C24C2">
        <w:rPr>
          <w:iCs/>
          <w:szCs w:val="24"/>
        </w:rPr>
        <w:t>informasi</w:t>
      </w:r>
      <w:proofErr w:type="spellEnd"/>
      <w:r w:rsidRPr="004C24C2">
        <w:rPr>
          <w:iCs/>
          <w:szCs w:val="24"/>
        </w:rPr>
        <w:t xml:space="preserve"> yang </w:t>
      </w:r>
      <w:proofErr w:type="spellStart"/>
      <w:r w:rsidRPr="004C24C2">
        <w:rPr>
          <w:iCs/>
          <w:szCs w:val="24"/>
        </w:rPr>
        <w:t>mereka</w:t>
      </w:r>
      <w:proofErr w:type="spellEnd"/>
      <w:r w:rsidRPr="004C24C2">
        <w:rPr>
          <w:iCs/>
          <w:szCs w:val="24"/>
        </w:rPr>
        <w:t xml:space="preserve"> </w:t>
      </w:r>
      <w:proofErr w:type="spellStart"/>
      <w:r w:rsidRPr="004C24C2">
        <w:rPr>
          <w:iCs/>
          <w:szCs w:val="24"/>
        </w:rPr>
        <w:t>miliki</w:t>
      </w:r>
      <w:proofErr w:type="spellEnd"/>
      <w:r w:rsidRPr="004C24C2">
        <w:rPr>
          <w:iCs/>
          <w:szCs w:val="24"/>
        </w:rPr>
        <w:t xml:space="preserve"> </w:t>
      </w:r>
      <w:proofErr w:type="spellStart"/>
      <w:r w:rsidRPr="004C24C2">
        <w:rPr>
          <w:iCs/>
          <w:szCs w:val="24"/>
        </w:rPr>
        <w:t>sebagai</w:t>
      </w:r>
      <w:proofErr w:type="spellEnd"/>
      <w:r w:rsidRPr="004C24C2">
        <w:rPr>
          <w:iCs/>
          <w:szCs w:val="24"/>
        </w:rPr>
        <w:t xml:space="preserve"> </w:t>
      </w:r>
      <w:proofErr w:type="spellStart"/>
      <w:r w:rsidRPr="004C24C2">
        <w:rPr>
          <w:iCs/>
          <w:szCs w:val="24"/>
        </w:rPr>
        <w:t>tolak</w:t>
      </w:r>
      <w:proofErr w:type="spellEnd"/>
      <w:r w:rsidRPr="004C24C2">
        <w:rPr>
          <w:iCs/>
          <w:szCs w:val="24"/>
        </w:rPr>
        <w:t xml:space="preserve"> </w:t>
      </w:r>
      <w:proofErr w:type="spellStart"/>
      <w:r w:rsidRPr="004C24C2">
        <w:rPr>
          <w:iCs/>
          <w:szCs w:val="24"/>
        </w:rPr>
        <w:t>ukur</w:t>
      </w:r>
      <w:proofErr w:type="spellEnd"/>
      <w:r w:rsidRPr="004C24C2">
        <w:rPr>
          <w:iCs/>
          <w:szCs w:val="24"/>
        </w:rPr>
        <w:t xml:space="preserve"> </w:t>
      </w:r>
      <w:proofErr w:type="spellStart"/>
      <w:r w:rsidRPr="004C24C2">
        <w:rPr>
          <w:iCs/>
          <w:szCs w:val="24"/>
        </w:rPr>
        <w:t>apakah</w:t>
      </w:r>
      <w:proofErr w:type="spellEnd"/>
      <w:r w:rsidRPr="004C24C2">
        <w:rPr>
          <w:iCs/>
          <w:szCs w:val="24"/>
        </w:rPr>
        <w:t xml:space="preserve"> </w:t>
      </w:r>
      <w:proofErr w:type="spellStart"/>
      <w:r w:rsidRPr="004C24C2">
        <w:rPr>
          <w:iCs/>
          <w:szCs w:val="24"/>
        </w:rPr>
        <w:t>barang</w:t>
      </w:r>
      <w:proofErr w:type="spellEnd"/>
      <w:r w:rsidRPr="004C24C2">
        <w:rPr>
          <w:iCs/>
          <w:szCs w:val="24"/>
        </w:rPr>
        <w:t xml:space="preserve"> yang </w:t>
      </w:r>
      <w:proofErr w:type="spellStart"/>
      <w:r w:rsidRPr="004C24C2">
        <w:rPr>
          <w:iCs/>
          <w:szCs w:val="24"/>
        </w:rPr>
        <w:t>dibeli</w:t>
      </w:r>
      <w:proofErr w:type="spellEnd"/>
      <w:r w:rsidRPr="004C24C2">
        <w:rPr>
          <w:iCs/>
          <w:szCs w:val="24"/>
        </w:rPr>
        <w:t xml:space="preserve"> </w:t>
      </w:r>
      <w:proofErr w:type="spellStart"/>
      <w:r w:rsidRPr="004C24C2">
        <w:rPr>
          <w:iCs/>
          <w:szCs w:val="24"/>
        </w:rPr>
        <w:t>sesuai</w:t>
      </w:r>
      <w:proofErr w:type="spellEnd"/>
      <w:r w:rsidRPr="004C24C2">
        <w:rPr>
          <w:iCs/>
          <w:szCs w:val="24"/>
        </w:rPr>
        <w:t xml:space="preserve"> </w:t>
      </w:r>
      <w:proofErr w:type="spellStart"/>
      <w:r w:rsidRPr="004C24C2">
        <w:rPr>
          <w:iCs/>
          <w:szCs w:val="24"/>
        </w:rPr>
        <w:t>dengan</w:t>
      </w:r>
      <w:proofErr w:type="spellEnd"/>
      <w:r w:rsidRPr="004C24C2">
        <w:rPr>
          <w:iCs/>
          <w:szCs w:val="24"/>
        </w:rPr>
        <w:t xml:space="preserve"> </w:t>
      </w:r>
      <w:proofErr w:type="spellStart"/>
      <w:r w:rsidRPr="004C24C2">
        <w:rPr>
          <w:iCs/>
          <w:szCs w:val="24"/>
        </w:rPr>
        <w:t>kebutuhan</w:t>
      </w:r>
      <w:proofErr w:type="spellEnd"/>
      <w:r w:rsidRPr="004C24C2">
        <w:rPr>
          <w:iCs/>
          <w:szCs w:val="24"/>
        </w:rPr>
        <w:t xml:space="preserve"> </w:t>
      </w:r>
      <w:proofErr w:type="spellStart"/>
      <w:r w:rsidRPr="004C24C2">
        <w:rPr>
          <w:iCs/>
          <w:szCs w:val="24"/>
        </w:rPr>
        <w:t>atau</w:t>
      </w:r>
      <w:proofErr w:type="spellEnd"/>
      <w:r w:rsidRPr="004C24C2">
        <w:rPr>
          <w:iCs/>
          <w:szCs w:val="24"/>
        </w:rPr>
        <w:t xml:space="preserve"> </w:t>
      </w:r>
      <w:proofErr w:type="spellStart"/>
      <w:r w:rsidRPr="004C24C2">
        <w:rPr>
          <w:iCs/>
          <w:szCs w:val="24"/>
        </w:rPr>
        <w:t>keinginan</w:t>
      </w:r>
      <w:proofErr w:type="spellEnd"/>
      <w:r w:rsidRPr="004C24C2">
        <w:rPr>
          <w:iCs/>
          <w:szCs w:val="24"/>
        </w:rPr>
        <w:t xml:space="preserve">. </w:t>
      </w:r>
      <w:proofErr w:type="spellStart"/>
      <w:r w:rsidRPr="004C24C2">
        <w:rPr>
          <w:iCs/>
          <w:szCs w:val="24"/>
        </w:rPr>
        <w:t>Konsumen</w:t>
      </w:r>
      <w:proofErr w:type="spellEnd"/>
      <w:r w:rsidRPr="004C24C2">
        <w:rPr>
          <w:iCs/>
          <w:szCs w:val="24"/>
        </w:rPr>
        <w:t xml:space="preserve"> </w:t>
      </w:r>
      <w:proofErr w:type="spellStart"/>
      <w:r w:rsidRPr="004C24C2">
        <w:rPr>
          <w:iCs/>
          <w:szCs w:val="24"/>
        </w:rPr>
        <w:t>akan</w:t>
      </w:r>
      <w:proofErr w:type="spellEnd"/>
      <w:r w:rsidRPr="004C24C2">
        <w:rPr>
          <w:iCs/>
          <w:szCs w:val="24"/>
        </w:rPr>
        <w:t xml:space="preserve"> </w:t>
      </w:r>
      <w:proofErr w:type="spellStart"/>
      <w:r w:rsidRPr="004C24C2">
        <w:rPr>
          <w:iCs/>
          <w:szCs w:val="24"/>
        </w:rPr>
        <w:t>mempertimbangkan</w:t>
      </w:r>
      <w:proofErr w:type="spellEnd"/>
      <w:r w:rsidRPr="004C24C2">
        <w:rPr>
          <w:iCs/>
          <w:szCs w:val="24"/>
        </w:rPr>
        <w:t xml:space="preserve"> </w:t>
      </w:r>
      <w:proofErr w:type="spellStart"/>
      <w:r w:rsidRPr="004C24C2">
        <w:rPr>
          <w:iCs/>
          <w:szCs w:val="24"/>
        </w:rPr>
        <w:t>kualitas</w:t>
      </w:r>
      <w:proofErr w:type="spellEnd"/>
      <w:r w:rsidRPr="004C24C2">
        <w:rPr>
          <w:iCs/>
          <w:szCs w:val="24"/>
        </w:rPr>
        <w:t xml:space="preserve"> dan </w:t>
      </w:r>
      <w:r w:rsidRPr="00F052E0">
        <w:rPr>
          <w:i/>
          <w:szCs w:val="24"/>
        </w:rPr>
        <w:t>brand</w:t>
      </w:r>
      <w:r w:rsidRPr="004C24C2">
        <w:rPr>
          <w:iCs/>
          <w:szCs w:val="24"/>
        </w:rPr>
        <w:t xml:space="preserve"> pada </w:t>
      </w:r>
      <w:proofErr w:type="spellStart"/>
      <w:r w:rsidRPr="004C24C2">
        <w:rPr>
          <w:iCs/>
          <w:szCs w:val="24"/>
        </w:rPr>
        <w:t>produk</w:t>
      </w:r>
      <w:proofErr w:type="spellEnd"/>
      <w:r w:rsidRPr="004C24C2">
        <w:rPr>
          <w:iCs/>
          <w:szCs w:val="24"/>
        </w:rPr>
        <w:t xml:space="preserve"> </w:t>
      </w:r>
      <w:proofErr w:type="spellStart"/>
      <w:r w:rsidRPr="004C24C2">
        <w:rPr>
          <w:iCs/>
          <w:szCs w:val="24"/>
        </w:rPr>
        <w:t>tersebut</w:t>
      </w:r>
      <w:proofErr w:type="spellEnd"/>
      <w:r w:rsidRPr="004C24C2">
        <w:rPr>
          <w:iCs/>
          <w:szCs w:val="24"/>
        </w:rPr>
        <w:t xml:space="preserve">, </w:t>
      </w:r>
      <w:proofErr w:type="spellStart"/>
      <w:r w:rsidRPr="004C24C2">
        <w:rPr>
          <w:iCs/>
          <w:szCs w:val="24"/>
        </w:rPr>
        <w:t>sehingga</w:t>
      </w:r>
      <w:proofErr w:type="spellEnd"/>
      <w:r w:rsidRPr="004C24C2">
        <w:rPr>
          <w:iCs/>
          <w:szCs w:val="24"/>
        </w:rPr>
        <w:t xml:space="preserve"> </w:t>
      </w:r>
      <w:proofErr w:type="spellStart"/>
      <w:r w:rsidRPr="004C24C2">
        <w:rPr>
          <w:iCs/>
          <w:szCs w:val="24"/>
        </w:rPr>
        <w:t>dengan</w:t>
      </w:r>
      <w:proofErr w:type="spellEnd"/>
      <w:r w:rsidRPr="004C24C2">
        <w:rPr>
          <w:iCs/>
          <w:szCs w:val="24"/>
        </w:rPr>
        <w:t xml:space="preserve"> </w:t>
      </w:r>
      <w:proofErr w:type="spellStart"/>
      <w:r w:rsidRPr="004C24C2">
        <w:rPr>
          <w:iCs/>
          <w:szCs w:val="24"/>
        </w:rPr>
        <w:t>adanya</w:t>
      </w:r>
      <w:proofErr w:type="spellEnd"/>
      <w:r w:rsidRPr="004C24C2">
        <w:rPr>
          <w:iCs/>
          <w:szCs w:val="24"/>
        </w:rPr>
        <w:t xml:space="preserve"> </w:t>
      </w:r>
      <w:proofErr w:type="spellStart"/>
      <w:r w:rsidRPr="004C24C2">
        <w:rPr>
          <w:iCs/>
          <w:szCs w:val="24"/>
        </w:rPr>
        <w:t>dua</w:t>
      </w:r>
      <w:proofErr w:type="spellEnd"/>
      <w:r w:rsidRPr="004C24C2">
        <w:rPr>
          <w:iCs/>
          <w:szCs w:val="24"/>
        </w:rPr>
        <w:t xml:space="preserve"> </w:t>
      </w:r>
      <w:proofErr w:type="spellStart"/>
      <w:r w:rsidRPr="004C24C2">
        <w:rPr>
          <w:iCs/>
          <w:szCs w:val="24"/>
        </w:rPr>
        <w:t>faktor</w:t>
      </w:r>
      <w:proofErr w:type="spellEnd"/>
      <w:r w:rsidRPr="004C24C2">
        <w:rPr>
          <w:iCs/>
          <w:szCs w:val="24"/>
        </w:rPr>
        <w:t xml:space="preserve"> </w:t>
      </w:r>
      <w:proofErr w:type="spellStart"/>
      <w:r w:rsidRPr="004C24C2">
        <w:rPr>
          <w:iCs/>
          <w:szCs w:val="24"/>
        </w:rPr>
        <w:t>tersebut</w:t>
      </w:r>
      <w:proofErr w:type="spellEnd"/>
      <w:r w:rsidRPr="004C24C2">
        <w:rPr>
          <w:iCs/>
          <w:szCs w:val="24"/>
        </w:rPr>
        <w:t xml:space="preserve"> </w:t>
      </w:r>
      <w:proofErr w:type="spellStart"/>
      <w:r w:rsidRPr="004C24C2">
        <w:rPr>
          <w:iCs/>
          <w:szCs w:val="24"/>
        </w:rPr>
        <w:t>konsumen</w:t>
      </w:r>
      <w:proofErr w:type="spellEnd"/>
      <w:r w:rsidRPr="004C24C2">
        <w:rPr>
          <w:iCs/>
          <w:szCs w:val="24"/>
        </w:rPr>
        <w:t xml:space="preserve"> </w:t>
      </w:r>
      <w:proofErr w:type="spellStart"/>
      <w:r w:rsidRPr="004C24C2">
        <w:rPr>
          <w:iCs/>
          <w:szCs w:val="24"/>
        </w:rPr>
        <w:t>akan</w:t>
      </w:r>
      <w:proofErr w:type="spellEnd"/>
      <w:r w:rsidRPr="004C24C2">
        <w:rPr>
          <w:iCs/>
          <w:szCs w:val="24"/>
        </w:rPr>
        <w:t xml:space="preserve"> </w:t>
      </w:r>
      <w:proofErr w:type="spellStart"/>
      <w:r w:rsidRPr="004C24C2">
        <w:rPr>
          <w:iCs/>
          <w:szCs w:val="24"/>
        </w:rPr>
        <w:t>merasa</w:t>
      </w:r>
      <w:proofErr w:type="spellEnd"/>
      <w:r w:rsidRPr="004C24C2">
        <w:rPr>
          <w:iCs/>
          <w:szCs w:val="24"/>
        </w:rPr>
        <w:t xml:space="preserve"> </w:t>
      </w:r>
      <w:proofErr w:type="spellStart"/>
      <w:r w:rsidRPr="004C24C2">
        <w:rPr>
          <w:iCs/>
          <w:szCs w:val="24"/>
        </w:rPr>
        <w:t>aman</w:t>
      </w:r>
      <w:proofErr w:type="spellEnd"/>
      <w:r w:rsidRPr="004C24C2">
        <w:rPr>
          <w:iCs/>
          <w:szCs w:val="24"/>
        </w:rPr>
        <w:t xml:space="preserve"> </w:t>
      </w:r>
      <w:proofErr w:type="spellStart"/>
      <w:r w:rsidRPr="004C24C2">
        <w:rPr>
          <w:iCs/>
          <w:szCs w:val="24"/>
        </w:rPr>
        <w:t>atau</w:t>
      </w:r>
      <w:proofErr w:type="spellEnd"/>
      <w:r w:rsidRPr="004C24C2">
        <w:rPr>
          <w:iCs/>
          <w:szCs w:val="24"/>
        </w:rPr>
        <w:t xml:space="preserve"> </w:t>
      </w:r>
      <w:proofErr w:type="spellStart"/>
      <w:r w:rsidRPr="004C24C2">
        <w:rPr>
          <w:iCs/>
          <w:szCs w:val="24"/>
        </w:rPr>
        <w:t>memiliki</w:t>
      </w:r>
      <w:proofErr w:type="spellEnd"/>
      <w:r w:rsidRPr="004C24C2">
        <w:rPr>
          <w:iCs/>
          <w:szCs w:val="24"/>
        </w:rPr>
        <w:t xml:space="preserve"> </w:t>
      </w:r>
      <w:proofErr w:type="spellStart"/>
      <w:r w:rsidRPr="004C24C2">
        <w:rPr>
          <w:iCs/>
          <w:szCs w:val="24"/>
        </w:rPr>
        <w:t>keyakinan</w:t>
      </w:r>
      <w:proofErr w:type="spellEnd"/>
      <w:r w:rsidRPr="004C24C2">
        <w:rPr>
          <w:iCs/>
          <w:szCs w:val="24"/>
        </w:rPr>
        <w:t xml:space="preserve"> </w:t>
      </w:r>
      <w:proofErr w:type="spellStart"/>
      <w:r w:rsidRPr="004C24C2">
        <w:rPr>
          <w:iCs/>
          <w:szCs w:val="24"/>
        </w:rPr>
        <w:t>bahwa</w:t>
      </w:r>
      <w:proofErr w:type="spellEnd"/>
      <w:r w:rsidRPr="004C24C2">
        <w:rPr>
          <w:iCs/>
          <w:szCs w:val="24"/>
        </w:rPr>
        <w:t xml:space="preserve"> </w:t>
      </w:r>
      <w:proofErr w:type="spellStart"/>
      <w:r w:rsidRPr="004C24C2">
        <w:rPr>
          <w:iCs/>
          <w:szCs w:val="24"/>
        </w:rPr>
        <w:t>merek</w:t>
      </w:r>
      <w:proofErr w:type="spellEnd"/>
      <w:r w:rsidRPr="004C24C2">
        <w:rPr>
          <w:iCs/>
          <w:szCs w:val="24"/>
        </w:rPr>
        <w:t xml:space="preserve"> yang </w:t>
      </w:r>
      <w:proofErr w:type="spellStart"/>
      <w:r w:rsidRPr="004C24C2">
        <w:rPr>
          <w:iCs/>
          <w:szCs w:val="24"/>
        </w:rPr>
        <w:t>terkenal</w:t>
      </w:r>
      <w:proofErr w:type="spellEnd"/>
      <w:r w:rsidRPr="004C24C2">
        <w:rPr>
          <w:iCs/>
          <w:szCs w:val="24"/>
        </w:rPr>
        <w:t xml:space="preserve"> </w:t>
      </w:r>
      <w:proofErr w:type="spellStart"/>
      <w:r w:rsidRPr="004C24C2">
        <w:rPr>
          <w:iCs/>
          <w:szCs w:val="24"/>
        </w:rPr>
        <w:t>pasti</w:t>
      </w:r>
      <w:proofErr w:type="spellEnd"/>
      <w:r w:rsidRPr="004C24C2">
        <w:rPr>
          <w:iCs/>
          <w:szCs w:val="24"/>
        </w:rPr>
        <w:t xml:space="preserve"> </w:t>
      </w:r>
      <w:proofErr w:type="spellStart"/>
      <w:r w:rsidRPr="004C24C2">
        <w:rPr>
          <w:iCs/>
          <w:szCs w:val="24"/>
        </w:rPr>
        <w:t>memiliki</w:t>
      </w:r>
      <w:proofErr w:type="spellEnd"/>
      <w:r w:rsidRPr="004C24C2">
        <w:rPr>
          <w:iCs/>
          <w:szCs w:val="24"/>
        </w:rPr>
        <w:t xml:space="preserve"> </w:t>
      </w:r>
      <w:proofErr w:type="spellStart"/>
      <w:r w:rsidRPr="004C24C2">
        <w:rPr>
          <w:iCs/>
          <w:szCs w:val="24"/>
        </w:rPr>
        <w:t>kualitas</w:t>
      </w:r>
      <w:proofErr w:type="spellEnd"/>
      <w:r w:rsidRPr="004C24C2">
        <w:rPr>
          <w:iCs/>
          <w:szCs w:val="24"/>
        </w:rPr>
        <w:t xml:space="preserve"> yang </w:t>
      </w:r>
      <w:r w:rsidR="005909BC">
        <w:rPr>
          <w:iCs/>
          <w:szCs w:val="24"/>
          <w:lang w:val="id-ID"/>
        </w:rPr>
        <w:t>dapat</w:t>
      </w:r>
      <w:r w:rsidRPr="004C24C2">
        <w:rPr>
          <w:iCs/>
          <w:szCs w:val="24"/>
        </w:rPr>
        <w:t xml:space="preserve"> </w:t>
      </w:r>
      <w:proofErr w:type="spellStart"/>
      <w:r w:rsidRPr="004C24C2">
        <w:rPr>
          <w:iCs/>
          <w:szCs w:val="24"/>
        </w:rPr>
        <w:t>dipercaya</w:t>
      </w:r>
      <w:proofErr w:type="spellEnd"/>
      <w:r w:rsidRPr="004C24C2">
        <w:rPr>
          <w:iCs/>
          <w:szCs w:val="24"/>
        </w:rPr>
        <w:t xml:space="preserve">. Hal </w:t>
      </w:r>
      <w:proofErr w:type="spellStart"/>
      <w:r w:rsidRPr="004C24C2">
        <w:rPr>
          <w:iCs/>
          <w:szCs w:val="24"/>
        </w:rPr>
        <w:t>ini</w:t>
      </w:r>
      <w:proofErr w:type="spellEnd"/>
      <w:r w:rsidRPr="004C24C2">
        <w:rPr>
          <w:iCs/>
          <w:szCs w:val="24"/>
        </w:rPr>
        <w:t xml:space="preserve"> </w:t>
      </w:r>
      <w:proofErr w:type="spellStart"/>
      <w:r w:rsidRPr="004C24C2">
        <w:rPr>
          <w:iCs/>
          <w:szCs w:val="24"/>
        </w:rPr>
        <w:t>dikarenakan</w:t>
      </w:r>
      <w:proofErr w:type="spellEnd"/>
      <w:r w:rsidRPr="004C24C2">
        <w:rPr>
          <w:iCs/>
          <w:szCs w:val="24"/>
        </w:rPr>
        <w:t xml:space="preserve"> </w:t>
      </w:r>
      <w:proofErr w:type="spellStart"/>
      <w:r w:rsidRPr="004C24C2">
        <w:rPr>
          <w:iCs/>
          <w:szCs w:val="24"/>
        </w:rPr>
        <w:t>banyaknya</w:t>
      </w:r>
      <w:proofErr w:type="spellEnd"/>
      <w:r w:rsidRPr="004C24C2">
        <w:rPr>
          <w:iCs/>
          <w:szCs w:val="24"/>
        </w:rPr>
        <w:t xml:space="preserve"> </w:t>
      </w:r>
      <w:proofErr w:type="spellStart"/>
      <w:r w:rsidRPr="004C24C2">
        <w:rPr>
          <w:iCs/>
          <w:szCs w:val="24"/>
        </w:rPr>
        <w:t>pelaku</w:t>
      </w:r>
      <w:proofErr w:type="spellEnd"/>
      <w:r w:rsidRPr="004C24C2">
        <w:rPr>
          <w:iCs/>
          <w:szCs w:val="24"/>
        </w:rPr>
        <w:t xml:space="preserve"> </w:t>
      </w:r>
      <w:proofErr w:type="spellStart"/>
      <w:r w:rsidRPr="004C24C2">
        <w:rPr>
          <w:iCs/>
          <w:szCs w:val="24"/>
        </w:rPr>
        <w:t>usaha</w:t>
      </w:r>
      <w:proofErr w:type="spellEnd"/>
      <w:r w:rsidRPr="004C24C2">
        <w:rPr>
          <w:iCs/>
          <w:szCs w:val="24"/>
        </w:rPr>
        <w:t xml:space="preserve"> di </w:t>
      </w:r>
      <w:proofErr w:type="spellStart"/>
      <w:r w:rsidRPr="004C24C2">
        <w:rPr>
          <w:iCs/>
          <w:szCs w:val="24"/>
        </w:rPr>
        <w:t>Lapangan</w:t>
      </w:r>
      <w:proofErr w:type="spellEnd"/>
      <w:r w:rsidRPr="004C24C2">
        <w:rPr>
          <w:iCs/>
          <w:szCs w:val="24"/>
        </w:rPr>
        <w:t xml:space="preserve"> </w:t>
      </w:r>
      <w:proofErr w:type="spellStart"/>
      <w:r w:rsidRPr="004C24C2">
        <w:rPr>
          <w:iCs/>
          <w:szCs w:val="24"/>
        </w:rPr>
        <w:t>Brawijaya</w:t>
      </w:r>
      <w:proofErr w:type="spellEnd"/>
      <w:r w:rsidRPr="004C24C2">
        <w:rPr>
          <w:iCs/>
          <w:szCs w:val="24"/>
        </w:rPr>
        <w:t xml:space="preserve"> </w:t>
      </w:r>
      <w:r w:rsidR="005909BC">
        <w:rPr>
          <w:iCs/>
          <w:szCs w:val="24"/>
          <w:lang w:val="id-ID"/>
        </w:rPr>
        <w:t xml:space="preserve">Kota Surabaya </w:t>
      </w:r>
      <w:r w:rsidRPr="004C24C2">
        <w:rPr>
          <w:iCs/>
          <w:szCs w:val="24"/>
        </w:rPr>
        <w:t xml:space="preserve">yang </w:t>
      </w:r>
      <w:proofErr w:type="spellStart"/>
      <w:r w:rsidRPr="004C24C2">
        <w:rPr>
          <w:iCs/>
          <w:szCs w:val="24"/>
        </w:rPr>
        <w:t>mengakibatkan</w:t>
      </w:r>
      <w:proofErr w:type="spellEnd"/>
      <w:r w:rsidRPr="004C24C2">
        <w:rPr>
          <w:iCs/>
          <w:szCs w:val="24"/>
        </w:rPr>
        <w:t xml:space="preserve"> </w:t>
      </w:r>
      <w:proofErr w:type="spellStart"/>
      <w:r w:rsidRPr="004C24C2">
        <w:rPr>
          <w:iCs/>
          <w:szCs w:val="24"/>
        </w:rPr>
        <w:t>tingginya</w:t>
      </w:r>
      <w:proofErr w:type="spellEnd"/>
      <w:r w:rsidRPr="004C24C2">
        <w:rPr>
          <w:iCs/>
          <w:szCs w:val="24"/>
        </w:rPr>
        <w:t xml:space="preserve"> </w:t>
      </w:r>
      <w:proofErr w:type="spellStart"/>
      <w:r w:rsidRPr="004C24C2">
        <w:rPr>
          <w:iCs/>
          <w:szCs w:val="24"/>
        </w:rPr>
        <w:t>tingkat</w:t>
      </w:r>
      <w:proofErr w:type="spellEnd"/>
      <w:r w:rsidRPr="004C24C2">
        <w:rPr>
          <w:iCs/>
          <w:szCs w:val="24"/>
        </w:rPr>
        <w:t xml:space="preserve"> </w:t>
      </w:r>
      <w:proofErr w:type="spellStart"/>
      <w:r w:rsidRPr="004C24C2">
        <w:rPr>
          <w:iCs/>
          <w:szCs w:val="24"/>
        </w:rPr>
        <w:t>persaingan</w:t>
      </w:r>
      <w:proofErr w:type="spellEnd"/>
      <w:r w:rsidRPr="004C24C2">
        <w:rPr>
          <w:iCs/>
          <w:szCs w:val="24"/>
        </w:rPr>
        <w:t xml:space="preserve"> </w:t>
      </w:r>
      <w:proofErr w:type="spellStart"/>
      <w:r w:rsidRPr="004C24C2">
        <w:rPr>
          <w:iCs/>
          <w:szCs w:val="24"/>
        </w:rPr>
        <w:t>usaha</w:t>
      </w:r>
      <w:proofErr w:type="spellEnd"/>
      <w:r w:rsidRPr="004C24C2">
        <w:rPr>
          <w:iCs/>
          <w:szCs w:val="24"/>
        </w:rPr>
        <w:t xml:space="preserve"> yang sangat </w:t>
      </w:r>
      <w:proofErr w:type="spellStart"/>
      <w:r w:rsidRPr="004C24C2">
        <w:rPr>
          <w:iCs/>
          <w:szCs w:val="24"/>
        </w:rPr>
        <w:t>ketat</w:t>
      </w:r>
      <w:proofErr w:type="spellEnd"/>
      <w:r w:rsidRPr="004C24C2">
        <w:rPr>
          <w:iCs/>
          <w:szCs w:val="24"/>
        </w:rPr>
        <w:t xml:space="preserve"> yang </w:t>
      </w:r>
      <w:proofErr w:type="spellStart"/>
      <w:r w:rsidRPr="004C24C2">
        <w:rPr>
          <w:iCs/>
          <w:szCs w:val="24"/>
        </w:rPr>
        <w:t>memiliki</w:t>
      </w:r>
      <w:proofErr w:type="spellEnd"/>
      <w:r w:rsidRPr="004C24C2">
        <w:rPr>
          <w:iCs/>
          <w:szCs w:val="24"/>
        </w:rPr>
        <w:t xml:space="preserve"> </w:t>
      </w:r>
      <w:proofErr w:type="spellStart"/>
      <w:r w:rsidRPr="004C24C2">
        <w:rPr>
          <w:iCs/>
          <w:szCs w:val="24"/>
        </w:rPr>
        <w:t>kesamaan</w:t>
      </w:r>
      <w:proofErr w:type="spellEnd"/>
      <w:r w:rsidRPr="004C24C2">
        <w:rPr>
          <w:iCs/>
          <w:szCs w:val="24"/>
        </w:rPr>
        <w:t xml:space="preserve"> </w:t>
      </w:r>
      <w:proofErr w:type="spellStart"/>
      <w:r w:rsidRPr="004C24C2">
        <w:rPr>
          <w:iCs/>
          <w:szCs w:val="24"/>
        </w:rPr>
        <w:t>produk</w:t>
      </w:r>
      <w:proofErr w:type="spellEnd"/>
      <w:r w:rsidRPr="004C24C2">
        <w:rPr>
          <w:iCs/>
          <w:szCs w:val="24"/>
        </w:rPr>
        <w:t xml:space="preserve"> yang </w:t>
      </w:r>
      <w:proofErr w:type="spellStart"/>
      <w:r w:rsidRPr="004C24C2">
        <w:rPr>
          <w:iCs/>
          <w:szCs w:val="24"/>
        </w:rPr>
        <w:t>dijual</w:t>
      </w:r>
      <w:proofErr w:type="spellEnd"/>
      <w:r w:rsidRPr="004C24C2">
        <w:rPr>
          <w:iCs/>
          <w:szCs w:val="24"/>
        </w:rPr>
        <w:t xml:space="preserve"> </w:t>
      </w:r>
      <w:proofErr w:type="spellStart"/>
      <w:r w:rsidRPr="004C24C2">
        <w:rPr>
          <w:iCs/>
          <w:szCs w:val="24"/>
        </w:rPr>
        <w:t>sehingga</w:t>
      </w:r>
      <w:proofErr w:type="spellEnd"/>
      <w:r w:rsidRPr="004C24C2">
        <w:rPr>
          <w:iCs/>
          <w:szCs w:val="24"/>
        </w:rPr>
        <w:t xml:space="preserve"> </w:t>
      </w:r>
      <w:proofErr w:type="spellStart"/>
      <w:r w:rsidRPr="004C24C2">
        <w:rPr>
          <w:iCs/>
          <w:szCs w:val="24"/>
        </w:rPr>
        <w:t>karakteristik</w:t>
      </w:r>
      <w:proofErr w:type="spellEnd"/>
      <w:r w:rsidRPr="004C24C2">
        <w:rPr>
          <w:iCs/>
          <w:szCs w:val="24"/>
        </w:rPr>
        <w:t xml:space="preserve"> yang </w:t>
      </w:r>
      <w:proofErr w:type="spellStart"/>
      <w:r w:rsidRPr="004C24C2">
        <w:rPr>
          <w:iCs/>
          <w:szCs w:val="24"/>
        </w:rPr>
        <w:t>perlu</w:t>
      </w:r>
      <w:proofErr w:type="spellEnd"/>
      <w:r w:rsidRPr="004C24C2">
        <w:rPr>
          <w:iCs/>
          <w:szCs w:val="24"/>
        </w:rPr>
        <w:t xml:space="preserve"> </w:t>
      </w:r>
      <w:proofErr w:type="spellStart"/>
      <w:r w:rsidRPr="004C24C2">
        <w:rPr>
          <w:iCs/>
          <w:szCs w:val="24"/>
        </w:rPr>
        <w:t>ditingkatkan</w:t>
      </w:r>
      <w:proofErr w:type="spellEnd"/>
      <w:r w:rsidRPr="004C24C2">
        <w:rPr>
          <w:iCs/>
          <w:szCs w:val="24"/>
        </w:rPr>
        <w:t xml:space="preserve"> oleh </w:t>
      </w:r>
      <w:proofErr w:type="spellStart"/>
      <w:r w:rsidRPr="004C24C2">
        <w:rPr>
          <w:iCs/>
          <w:szCs w:val="24"/>
        </w:rPr>
        <w:t>pelaku</w:t>
      </w:r>
      <w:proofErr w:type="spellEnd"/>
      <w:r w:rsidRPr="004C24C2">
        <w:rPr>
          <w:iCs/>
          <w:szCs w:val="24"/>
        </w:rPr>
        <w:t xml:space="preserve"> </w:t>
      </w:r>
      <w:proofErr w:type="spellStart"/>
      <w:r w:rsidRPr="004C24C2">
        <w:rPr>
          <w:iCs/>
          <w:szCs w:val="24"/>
        </w:rPr>
        <w:t>usaha</w:t>
      </w:r>
      <w:proofErr w:type="spellEnd"/>
      <w:r w:rsidRPr="004C24C2">
        <w:rPr>
          <w:iCs/>
          <w:szCs w:val="24"/>
        </w:rPr>
        <w:t xml:space="preserve"> </w:t>
      </w:r>
      <w:proofErr w:type="spellStart"/>
      <w:r w:rsidRPr="004C24C2">
        <w:rPr>
          <w:iCs/>
          <w:szCs w:val="24"/>
        </w:rPr>
        <w:t>dapat</w:t>
      </w:r>
      <w:proofErr w:type="spellEnd"/>
      <w:r w:rsidRPr="004C24C2">
        <w:rPr>
          <w:iCs/>
          <w:szCs w:val="24"/>
        </w:rPr>
        <w:t xml:space="preserve"> </w:t>
      </w:r>
      <w:proofErr w:type="spellStart"/>
      <w:r w:rsidRPr="004C24C2">
        <w:rPr>
          <w:iCs/>
          <w:szCs w:val="24"/>
        </w:rPr>
        <w:t>berupa</w:t>
      </w:r>
      <w:proofErr w:type="spellEnd"/>
      <w:r w:rsidRPr="004C24C2">
        <w:rPr>
          <w:iCs/>
          <w:szCs w:val="24"/>
        </w:rPr>
        <w:t xml:space="preserve"> </w:t>
      </w:r>
      <w:r w:rsidRPr="00F052E0">
        <w:rPr>
          <w:i/>
          <w:szCs w:val="24"/>
        </w:rPr>
        <w:t>brand image</w:t>
      </w:r>
      <w:r w:rsidRPr="004C24C2">
        <w:rPr>
          <w:iCs/>
          <w:szCs w:val="24"/>
        </w:rPr>
        <w:t xml:space="preserve"> dan </w:t>
      </w:r>
      <w:proofErr w:type="spellStart"/>
      <w:r w:rsidRPr="004C24C2">
        <w:rPr>
          <w:iCs/>
          <w:szCs w:val="24"/>
        </w:rPr>
        <w:t>kualitas</w:t>
      </w:r>
      <w:proofErr w:type="spellEnd"/>
      <w:r w:rsidR="005909BC">
        <w:rPr>
          <w:iCs/>
          <w:szCs w:val="24"/>
          <w:lang w:val="id-ID"/>
        </w:rPr>
        <w:t xml:space="preserve"> </w:t>
      </w:r>
      <w:proofErr w:type="spellStart"/>
      <w:r w:rsidRPr="004C24C2">
        <w:rPr>
          <w:iCs/>
          <w:szCs w:val="24"/>
        </w:rPr>
        <w:t>produk</w:t>
      </w:r>
      <w:proofErr w:type="spellEnd"/>
      <w:r w:rsidRPr="004C24C2">
        <w:rPr>
          <w:iCs/>
          <w:szCs w:val="24"/>
        </w:rPr>
        <w:t>.</w:t>
      </w:r>
    </w:p>
    <w:p w14:paraId="0CF105A8" w14:textId="4251EC30" w:rsidR="004B6AE5" w:rsidRPr="004B6AE5" w:rsidRDefault="004B6AE5" w:rsidP="004B6AE5">
      <w:pPr>
        <w:pStyle w:val="Body"/>
        <w:spacing w:line="240" w:lineRule="auto"/>
        <w:ind w:firstLine="426"/>
        <w:rPr>
          <w:iCs/>
          <w:szCs w:val="24"/>
        </w:rPr>
      </w:pPr>
      <w:proofErr w:type="spellStart"/>
      <w:r w:rsidRPr="004B6AE5">
        <w:rPr>
          <w:iCs/>
          <w:szCs w:val="24"/>
        </w:rPr>
        <w:t>Dalam</w:t>
      </w:r>
      <w:proofErr w:type="spellEnd"/>
      <w:r w:rsidRPr="004B6AE5">
        <w:rPr>
          <w:iCs/>
          <w:szCs w:val="24"/>
        </w:rPr>
        <w:t xml:space="preserve"> </w:t>
      </w:r>
      <w:proofErr w:type="spellStart"/>
      <w:r w:rsidRPr="004B6AE5">
        <w:rPr>
          <w:iCs/>
          <w:szCs w:val="24"/>
        </w:rPr>
        <w:t>melakukan</w:t>
      </w:r>
      <w:proofErr w:type="spellEnd"/>
      <w:r w:rsidRPr="004B6AE5">
        <w:rPr>
          <w:iCs/>
          <w:szCs w:val="24"/>
        </w:rPr>
        <w:t xml:space="preserve"> </w:t>
      </w:r>
      <w:proofErr w:type="spellStart"/>
      <w:r w:rsidRPr="004B6AE5">
        <w:rPr>
          <w:iCs/>
          <w:szCs w:val="24"/>
        </w:rPr>
        <w:t>pembelian</w:t>
      </w:r>
      <w:proofErr w:type="spellEnd"/>
      <w:r w:rsidRPr="004B6AE5">
        <w:rPr>
          <w:iCs/>
          <w:szCs w:val="24"/>
        </w:rPr>
        <w:t xml:space="preserve">, </w:t>
      </w:r>
      <w:proofErr w:type="spellStart"/>
      <w:r w:rsidRPr="004B6AE5">
        <w:rPr>
          <w:iCs/>
          <w:szCs w:val="24"/>
        </w:rPr>
        <w:t>konsumen</w:t>
      </w:r>
      <w:proofErr w:type="spellEnd"/>
      <w:r w:rsidRPr="004B6AE5">
        <w:rPr>
          <w:iCs/>
          <w:szCs w:val="24"/>
        </w:rPr>
        <w:t xml:space="preserve"> </w:t>
      </w:r>
      <w:proofErr w:type="spellStart"/>
      <w:r w:rsidRPr="004B6AE5">
        <w:rPr>
          <w:iCs/>
          <w:szCs w:val="24"/>
        </w:rPr>
        <w:t>melakukan</w:t>
      </w:r>
      <w:proofErr w:type="spellEnd"/>
      <w:r w:rsidRPr="004B6AE5">
        <w:rPr>
          <w:iCs/>
          <w:szCs w:val="24"/>
        </w:rPr>
        <w:t xml:space="preserve"> proses </w:t>
      </w:r>
      <w:proofErr w:type="spellStart"/>
      <w:r w:rsidRPr="004B6AE5">
        <w:rPr>
          <w:iCs/>
          <w:szCs w:val="24"/>
        </w:rPr>
        <w:t>pengambilan</w:t>
      </w:r>
      <w:proofErr w:type="spellEnd"/>
      <w:r w:rsidRPr="004B6AE5">
        <w:rPr>
          <w:iCs/>
          <w:szCs w:val="24"/>
        </w:rPr>
        <w:t xml:space="preserve"> </w:t>
      </w:r>
      <w:proofErr w:type="spellStart"/>
      <w:r w:rsidRPr="004B6AE5">
        <w:rPr>
          <w:iCs/>
          <w:szCs w:val="24"/>
        </w:rPr>
        <w:t>keputusan</w:t>
      </w:r>
      <w:proofErr w:type="spellEnd"/>
      <w:r w:rsidRPr="004B6AE5">
        <w:rPr>
          <w:iCs/>
          <w:szCs w:val="24"/>
        </w:rPr>
        <w:t xml:space="preserve"> yang </w:t>
      </w:r>
      <w:proofErr w:type="spellStart"/>
      <w:r w:rsidRPr="004B6AE5">
        <w:rPr>
          <w:iCs/>
          <w:szCs w:val="24"/>
        </w:rPr>
        <w:t>dikemukakan</w:t>
      </w:r>
      <w:proofErr w:type="spellEnd"/>
      <w:r w:rsidRPr="004B6AE5">
        <w:rPr>
          <w:iCs/>
          <w:szCs w:val="24"/>
        </w:rPr>
        <w:t xml:space="preserve"> oleh (Kotler &amp; </w:t>
      </w:r>
      <w:proofErr w:type="spellStart"/>
      <w:r w:rsidRPr="004B6AE5">
        <w:rPr>
          <w:iCs/>
          <w:szCs w:val="24"/>
        </w:rPr>
        <w:t>Amstrong</w:t>
      </w:r>
      <w:proofErr w:type="spellEnd"/>
      <w:r w:rsidRPr="004B6AE5">
        <w:rPr>
          <w:iCs/>
          <w:szCs w:val="24"/>
        </w:rPr>
        <w:t xml:space="preserve">, 2012) </w:t>
      </w:r>
      <w:proofErr w:type="spellStart"/>
      <w:r w:rsidRPr="004B6AE5">
        <w:rPr>
          <w:iCs/>
          <w:szCs w:val="24"/>
        </w:rPr>
        <w:t>terdapat</w:t>
      </w:r>
      <w:proofErr w:type="spellEnd"/>
      <w:r w:rsidRPr="004B6AE5">
        <w:rPr>
          <w:iCs/>
          <w:szCs w:val="24"/>
        </w:rPr>
        <w:t xml:space="preserve"> lima </w:t>
      </w:r>
      <w:proofErr w:type="spellStart"/>
      <w:r w:rsidRPr="004B6AE5">
        <w:rPr>
          <w:iCs/>
          <w:szCs w:val="24"/>
        </w:rPr>
        <w:t>tahapan</w:t>
      </w:r>
      <w:proofErr w:type="spellEnd"/>
      <w:r w:rsidRPr="004B6AE5">
        <w:rPr>
          <w:iCs/>
          <w:szCs w:val="24"/>
        </w:rPr>
        <w:t xml:space="preserve"> </w:t>
      </w:r>
      <w:proofErr w:type="spellStart"/>
      <w:r w:rsidRPr="004B6AE5">
        <w:rPr>
          <w:iCs/>
          <w:szCs w:val="24"/>
        </w:rPr>
        <w:t>dalam</w:t>
      </w:r>
      <w:proofErr w:type="spellEnd"/>
      <w:r w:rsidRPr="004B6AE5">
        <w:rPr>
          <w:iCs/>
          <w:szCs w:val="24"/>
        </w:rPr>
        <w:t xml:space="preserve"> </w:t>
      </w:r>
      <w:proofErr w:type="spellStart"/>
      <w:r w:rsidRPr="004B6AE5">
        <w:rPr>
          <w:iCs/>
          <w:szCs w:val="24"/>
        </w:rPr>
        <w:t>melakukan</w:t>
      </w:r>
      <w:proofErr w:type="spellEnd"/>
      <w:r w:rsidRPr="004B6AE5">
        <w:rPr>
          <w:iCs/>
          <w:szCs w:val="24"/>
        </w:rPr>
        <w:t xml:space="preserve"> </w:t>
      </w:r>
      <w:proofErr w:type="spellStart"/>
      <w:r w:rsidRPr="004B6AE5">
        <w:rPr>
          <w:iCs/>
          <w:szCs w:val="24"/>
        </w:rPr>
        <w:t>keputusan</w:t>
      </w:r>
      <w:proofErr w:type="spellEnd"/>
      <w:r w:rsidRPr="004B6AE5">
        <w:rPr>
          <w:iCs/>
          <w:szCs w:val="24"/>
        </w:rPr>
        <w:t xml:space="preserve"> </w:t>
      </w:r>
      <w:proofErr w:type="spellStart"/>
      <w:r w:rsidRPr="004B6AE5">
        <w:rPr>
          <w:iCs/>
          <w:szCs w:val="24"/>
        </w:rPr>
        <w:t>pembelian</w:t>
      </w:r>
      <w:proofErr w:type="spellEnd"/>
      <w:r w:rsidRPr="004B6AE5">
        <w:rPr>
          <w:iCs/>
          <w:szCs w:val="24"/>
        </w:rPr>
        <w:t xml:space="preserve">. </w:t>
      </w:r>
      <w:proofErr w:type="spellStart"/>
      <w:r w:rsidRPr="004B6AE5">
        <w:rPr>
          <w:iCs/>
          <w:szCs w:val="24"/>
        </w:rPr>
        <w:t>Tahapan</w:t>
      </w:r>
      <w:proofErr w:type="spellEnd"/>
      <w:r w:rsidRPr="004B6AE5">
        <w:rPr>
          <w:iCs/>
          <w:szCs w:val="24"/>
        </w:rPr>
        <w:t xml:space="preserve"> </w:t>
      </w:r>
      <w:proofErr w:type="spellStart"/>
      <w:r w:rsidRPr="004B6AE5">
        <w:rPr>
          <w:iCs/>
          <w:szCs w:val="24"/>
        </w:rPr>
        <w:t>pertama</w:t>
      </w:r>
      <w:proofErr w:type="spellEnd"/>
      <w:r w:rsidRPr="004B6AE5">
        <w:rPr>
          <w:iCs/>
          <w:szCs w:val="24"/>
        </w:rPr>
        <w:t xml:space="preserve"> </w:t>
      </w:r>
      <w:proofErr w:type="spellStart"/>
      <w:r w:rsidRPr="004B6AE5">
        <w:rPr>
          <w:iCs/>
          <w:szCs w:val="24"/>
        </w:rPr>
        <w:t>pengenalan</w:t>
      </w:r>
      <w:proofErr w:type="spellEnd"/>
      <w:r w:rsidRPr="004B6AE5">
        <w:rPr>
          <w:iCs/>
          <w:szCs w:val="24"/>
        </w:rPr>
        <w:t xml:space="preserve"> </w:t>
      </w:r>
      <w:proofErr w:type="spellStart"/>
      <w:r w:rsidRPr="004B6AE5">
        <w:rPr>
          <w:iCs/>
          <w:szCs w:val="24"/>
        </w:rPr>
        <w:t>masalah</w:t>
      </w:r>
      <w:proofErr w:type="spellEnd"/>
      <w:r w:rsidRPr="004B6AE5">
        <w:rPr>
          <w:iCs/>
          <w:szCs w:val="24"/>
        </w:rPr>
        <w:t xml:space="preserve">, </w:t>
      </w:r>
      <w:proofErr w:type="spellStart"/>
      <w:r w:rsidRPr="004B6AE5">
        <w:rPr>
          <w:iCs/>
          <w:szCs w:val="24"/>
        </w:rPr>
        <w:t>konsumen</w:t>
      </w:r>
      <w:proofErr w:type="spellEnd"/>
      <w:r w:rsidRPr="004B6AE5">
        <w:rPr>
          <w:iCs/>
          <w:szCs w:val="24"/>
        </w:rPr>
        <w:t xml:space="preserve"> </w:t>
      </w:r>
      <w:proofErr w:type="spellStart"/>
      <w:r w:rsidRPr="004B6AE5">
        <w:rPr>
          <w:iCs/>
          <w:szCs w:val="24"/>
        </w:rPr>
        <w:t>menyadari</w:t>
      </w:r>
      <w:proofErr w:type="spellEnd"/>
      <w:r w:rsidRPr="004B6AE5">
        <w:rPr>
          <w:iCs/>
          <w:szCs w:val="24"/>
        </w:rPr>
        <w:t xml:space="preserve"> </w:t>
      </w:r>
      <w:proofErr w:type="spellStart"/>
      <w:r w:rsidRPr="004B6AE5">
        <w:rPr>
          <w:iCs/>
          <w:szCs w:val="24"/>
        </w:rPr>
        <w:t>adanya</w:t>
      </w:r>
      <w:proofErr w:type="spellEnd"/>
      <w:r w:rsidRPr="004B6AE5">
        <w:rPr>
          <w:iCs/>
          <w:szCs w:val="24"/>
        </w:rPr>
        <w:t xml:space="preserve"> </w:t>
      </w:r>
      <w:proofErr w:type="spellStart"/>
      <w:r w:rsidRPr="004B6AE5">
        <w:rPr>
          <w:iCs/>
          <w:szCs w:val="24"/>
        </w:rPr>
        <w:t>suatu</w:t>
      </w:r>
      <w:proofErr w:type="spellEnd"/>
      <w:r w:rsidRPr="004B6AE5">
        <w:rPr>
          <w:iCs/>
          <w:szCs w:val="24"/>
        </w:rPr>
        <w:t xml:space="preserve"> </w:t>
      </w:r>
      <w:proofErr w:type="spellStart"/>
      <w:r w:rsidRPr="004B6AE5">
        <w:rPr>
          <w:iCs/>
          <w:szCs w:val="24"/>
        </w:rPr>
        <w:t>kebutuhan</w:t>
      </w:r>
      <w:proofErr w:type="spellEnd"/>
      <w:r w:rsidRPr="004B6AE5">
        <w:rPr>
          <w:iCs/>
          <w:szCs w:val="24"/>
        </w:rPr>
        <w:t xml:space="preserve"> </w:t>
      </w:r>
      <w:proofErr w:type="spellStart"/>
      <w:r w:rsidRPr="004B6AE5">
        <w:rPr>
          <w:iCs/>
          <w:szCs w:val="24"/>
        </w:rPr>
        <w:t>atau</w:t>
      </w:r>
      <w:proofErr w:type="spellEnd"/>
      <w:r w:rsidRPr="004B6AE5">
        <w:rPr>
          <w:iCs/>
          <w:szCs w:val="24"/>
        </w:rPr>
        <w:t xml:space="preserve"> </w:t>
      </w:r>
      <w:proofErr w:type="spellStart"/>
      <w:r w:rsidRPr="004B6AE5">
        <w:rPr>
          <w:iCs/>
          <w:szCs w:val="24"/>
        </w:rPr>
        <w:t>masalah</w:t>
      </w:r>
      <w:proofErr w:type="spellEnd"/>
      <w:r w:rsidRPr="004B6AE5">
        <w:rPr>
          <w:iCs/>
          <w:szCs w:val="24"/>
        </w:rPr>
        <w:t xml:space="preserve"> yang </w:t>
      </w:r>
      <w:proofErr w:type="spellStart"/>
      <w:r w:rsidRPr="004B6AE5">
        <w:rPr>
          <w:iCs/>
          <w:szCs w:val="24"/>
        </w:rPr>
        <w:t>perlu</w:t>
      </w:r>
      <w:proofErr w:type="spellEnd"/>
      <w:r w:rsidRPr="004B6AE5">
        <w:rPr>
          <w:iCs/>
          <w:szCs w:val="24"/>
        </w:rPr>
        <w:t xml:space="preserve"> </w:t>
      </w:r>
      <w:proofErr w:type="spellStart"/>
      <w:r w:rsidRPr="004B6AE5">
        <w:rPr>
          <w:iCs/>
          <w:szCs w:val="24"/>
        </w:rPr>
        <w:t>diselesaikan</w:t>
      </w:r>
      <w:proofErr w:type="spellEnd"/>
      <w:r w:rsidRPr="004B6AE5">
        <w:rPr>
          <w:iCs/>
          <w:szCs w:val="24"/>
        </w:rPr>
        <w:t xml:space="preserve">. </w:t>
      </w:r>
      <w:proofErr w:type="spellStart"/>
      <w:r w:rsidRPr="004B6AE5">
        <w:rPr>
          <w:iCs/>
          <w:szCs w:val="24"/>
        </w:rPr>
        <w:t>Secara</w:t>
      </w:r>
      <w:proofErr w:type="spellEnd"/>
      <w:r w:rsidRPr="004B6AE5">
        <w:rPr>
          <w:iCs/>
          <w:szCs w:val="24"/>
        </w:rPr>
        <w:t xml:space="preserve"> </w:t>
      </w:r>
      <w:proofErr w:type="spellStart"/>
      <w:r w:rsidRPr="004B6AE5">
        <w:rPr>
          <w:iCs/>
          <w:szCs w:val="24"/>
        </w:rPr>
        <w:t>sederhana</w:t>
      </w:r>
      <w:proofErr w:type="spellEnd"/>
      <w:r w:rsidRPr="004B6AE5">
        <w:rPr>
          <w:iCs/>
          <w:szCs w:val="24"/>
        </w:rPr>
        <w:t xml:space="preserve"> </w:t>
      </w:r>
      <w:proofErr w:type="spellStart"/>
      <w:r w:rsidRPr="004B6AE5">
        <w:rPr>
          <w:iCs/>
          <w:szCs w:val="24"/>
        </w:rPr>
        <w:t>dalam</w:t>
      </w:r>
      <w:proofErr w:type="spellEnd"/>
      <w:r w:rsidRPr="004B6AE5">
        <w:rPr>
          <w:iCs/>
          <w:szCs w:val="24"/>
        </w:rPr>
        <w:t xml:space="preserve"> </w:t>
      </w:r>
      <w:proofErr w:type="spellStart"/>
      <w:r w:rsidRPr="004B6AE5">
        <w:rPr>
          <w:iCs/>
          <w:szCs w:val="24"/>
        </w:rPr>
        <w:t>mencakup</w:t>
      </w:r>
      <w:proofErr w:type="spellEnd"/>
      <w:r w:rsidRPr="004B6AE5">
        <w:rPr>
          <w:iCs/>
          <w:szCs w:val="24"/>
        </w:rPr>
        <w:t xml:space="preserve"> pada </w:t>
      </w:r>
      <w:proofErr w:type="spellStart"/>
      <w:r w:rsidRPr="004B6AE5">
        <w:rPr>
          <w:iCs/>
          <w:szCs w:val="24"/>
        </w:rPr>
        <w:t>situasi</w:t>
      </w:r>
      <w:proofErr w:type="spellEnd"/>
      <w:r w:rsidRPr="004B6AE5">
        <w:rPr>
          <w:iCs/>
          <w:szCs w:val="24"/>
        </w:rPr>
        <w:t xml:space="preserve"> </w:t>
      </w:r>
      <w:proofErr w:type="spellStart"/>
      <w:r w:rsidRPr="004B6AE5">
        <w:rPr>
          <w:iCs/>
          <w:szCs w:val="24"/>
        </w:rPr>
        <w:t>ini</w:t>
      </w:r>
      <w:proofErr w:type="spellEnd"/>
      <w:r w:rsidRPr="004B6AE5">
        <w:rPr>
          <w:iCs/>
          <w:szCs w:val="24"/>
        </w:rPr>
        <w:t xml:space="preserve"> di mana </w:t>
      </w:r>
      <w:proofErr w:type="spellStart"/>
      <w:r w:rsidRPr="004B6AE5">
        <w:rPr>
          <w:iCs/>
          <w:szCs w:val="24"/>
        </w:rPr>
        <w:t>saat</w:t>
      </w:r>
      <w:proofErr w:type="spellEnd"/>
      <w:r w:rsidRPr="004B6AE5">
        <w:rPr>
          <w:iCs/>
          <w:szCs w:val="24"/>
        </w:rPr>
        <w:t xml:space="preserve"> </w:t>
      </w:r>
      <w:proofErr w:type="spellStart"/>
      <w:r w:rsidRPr="004B6AE5">
        <w:rPr>
          <w:iCs/>
          <w:szCs w:val="24"/>
        </w:rPr>
        <w:t>seorang</w:t>
      </w:r>
      <w:proofErr w:type="spellEnd"/>
      <w:r w:rsidRPr="004B6AE5">
        <w:rPr>
          <w:iCs/>
          <w:szCs w:val="24"/>
        </w:rPr>
        <w:t xml:space="preserve"> </w:t>
      </w:r>
      <w:proofErr w:type="spellStart"/>
      <w:r w:rsidRPr="004B6AE5">
        <w:rPr>
          <w:iCs/>
          <w:szCs w:val="24"/>
        </w:rPr>
        <w:t>konsumen</w:t>
      </w:r>
      <w:proofErr w:type="spellEnd"/>
      <w:r w:rsidRPr="004B6AE5">
        <w:rPr>
          <w:iCs/>
          <w:szCs w:val="24"/>
        </w:rPr>
        <w:t xml:space="preserve"> </w:t>
      </w:r>
      <w:proofErr w:type="spellStart"/>
      <w:r w:rsidRPr="004B6AE5">
        <w:rPr>
          <w:iCs/>
          <w:szCs w:val="24"/>
        </w:rPr>
        <w:t>merasa</w:t>
      </w:r>
      <w:proofErr w:type="spellEnd"/>
      <w:r w:rsidRPr="004B6AE5">
        <w:rPr>
          <w:iCs/>
          <w:szCs w:val="24"/>
        </w:rPr>
        <w:t xml:space="preserve"> </w:t>
      </w:r>
      <w:proofErr w:type="spellStart"/>
      <w:r w:rsidRPr="004B6AE5">
        <w:rPr>
          <w:iCs/>
          <w:szCs w:val="24"/>
        </w:rPr>
        <w:t>lapar</w:t>
      </w:r>
      <w:proofErr w:type="spellEnd"/>
      <w:r w:rsidRPr="004B6AE5">
        <w:rPr>
          <w:iCs/>
          <w:szCs w:val="24"/>
        </w:rPr>
        <w:t xml:space="preserve"> (</w:t>
      </w:r>
      <w:proofErr w:type="spellStart"/>
      <w:r w:rsidRPr="004B6AE5">
        <w:rPr>
          <w:iCs/>
          <w:szCs w:val="24"/>
        </w:rPr>
        <w:t>kebutuhan</w:t>
      </w:r>
      <w:proofErr w:type="spellEnd"/>
      <w:r w:rsidRPr="004B6AE5">
        <w:rPr>
          <w:iCs/>
          <w:szCs w:val="24"/>
        </w:rPr>
        <w:t xml:space="preserve"> </w:t>
      </w:r>
      <w:proofErr w:type="spellStart"/>
      <w:r w:rsidRPr="004B6AE5">
        <w:rPr>
          <w:iCs/>
          <w:szCs w:val="24"/>
        </w:rPr>
        <w:t>fisik</w:t>
      </w:r>
      <w:proofErr w:type="spellEnd"/>
      <w:r w:rsidRPr="004B6AE5">
        <w:rPr>
          <w:iCs/>
          <w:szCs w:val="24"/>
        </w:rPr>
        <w:t xml:space="preserve">) yang </w:t>
      </w:r>
      <w:proofErr w:type="spellStart"/>
      <w:r w:rsidRPr="004B6AE5">
        <w:rPr>
          <w:iCs/>
          <w:szCs w:val="24"/>
        </w:rPr>
        <w:t>menyadari</w:t>
      </w:r>
      <w:proofErr w:type="spellEnd"/>
      <w:r w:rsidRPr="004B6AE5">
        <w:rPr>
          <w:iCs/>
          <w:szCs w:val="24"/>
        </w:rPr>
        <w:t xml:space="preserve"> </w:t>
      </w:r>
      <w:proofErr w:type="spellStart"/>
      <w:r w:rsidRPr="004B6AE5">
        <w:rPr>
          <w:iCs/>
          <w:szCs w:val="24"/>
        </w:rPr>
        <w:t>bahwa</w:t>
      </w:r>
      <w:proofErr w:type="spellEnd"/>
      <w:r w:rsidRPr="004B6AE5">
        <w:rPr>
          <w:iCs/>
          <w:szCs w:val="24"/>
        </w:rPr>
        <w:t xml:space="preserve"> </w:t>
      </w:r>
      <w:proofErr w:type="spellStart"/>
      <w:r w:rsidRPr="004B6AE5">
        <w:rPr>
          <w:iCs/>
          <w:szCs w:val="24"/>
        </w:rPr>
        <w:t>belum</w:t>
      </w:r>
      <w:proofErr w:type="spellEnd"/>
      <w:r w:rsidRPr="004B6AE5">
        <w:rPr>
          <w:iCs/>
          <w:szCs w:val="24"/>
        </w:rPr>
        <w:t xml:space="preserve"> </w:t>
      </w:r>
      <w:proofErr w:type="spellStart"/>
      <w:r w:rsidRPr="004B6AE5">
        <w:rPr>
          <w:iCs/>
          <w:szCs w:val="24"/>
        </w:rPr>
        <w:t>makan</w:t>
      </w:r>
      <w:proofErr w:type="spellEnd"/>
      <w:r w:rsidRPr="004B6AE5">
        <w:rPr>
          <w:iCs/>
          <w:szCs w:val="24"/>
        </w:rPr>
        <w:t xml:space="preserve"> </w:t>
      </w:r>
      <w:proofErr w:type="spellStart"/>
      <w:r w:rsidRPr="004B6AE5">
        <w:rPr>
          <w:iCs/>
          <w:szCs w:val="24"/>
        </w:rPr>
        <w:t>sejak</w:t>
      </w:r>
      <w:proofErr w:type="spellEnd"/>
      <w:r w:rsidRPr="004B6AE5">
        <w:rPr>
          <w:iCs/>
          <w:szCs w:val="24"/>
        </w:rPr>
        <w:t xml:space="preserve"> </w:t>
      </w:r>
      <w:proofErr w:type="spellStart"/>
      <w:r w:rsidRPr="004B6AE5">
        <w:rPr>
          <w:iCs/>
          <w:szCs w:val="24"/>
        </w:rPr>
        <w:t>beberapa</w:t>
      </w:r>
      <w:proofErr w:type="spellEnd"/>
      <w:r w:rsidRPr="004B6AE5">
        <w:rPr>
          <w:iCs/>
          <w:szCs w:val="24"/>
        </w:rPr>
        <w:t xml:space="preserve"> jam </w:t>
      </w:r>
      <w:proofErr w:type="spellStart"/>
      <w:r w:rsidRPr="004B6AE5">
        <w:rPr>
          <w:iCs/>
          <w:szCs w:val="24"/>
        </w:rPr>
        <w:t>lalu</w:t>
      </w:r>
      <w:proofErr w:type="spellEnd"/>
      <w:r w:rsidRPr="004B6AE5">
        <w:rPr>
          <w:iCs/>
          <w:szCs w:val="24"/>
        </w:rPr>
        <w:t xml:space="preserve">. </w:t>
      </w:r>
      <w:proofErr w:type="spellStart"/>
      <w:r w:rsidRPr="004B6AE5">
        <w:rPr>
          <w:iCs/>
          <w:szCs w:val="24"/>
        </w:rPr>
        <w:t>Kesadaran</w:t>
      </w:r>
      <w:proofErr w:type="spellEnd"/>
      <w:r w:rsidRPr="004B6AE5">
        <w:rPr>
          <w:iCs/>
          <w:szCs w:val="24"/>
        </w:rPr>
        <w:t xml:space="preserve"> </w:t>
      </w:r>
      <w:proofErr w:type="spellStart"/>
      <w:r w:rsidRPr="004B6AE5">
        <w:rPr>
          <w:iCs/>
          <w:szCs w:val="24"/>
        </w:rPr>
        <w:t>ini</w:t>
      </w:r>
      <w:proofErr w:type="spellEnd"/>
      <w:r w:rsidRPr="004B6AE5">
        <w:rPr>
          <w:iCs/>
          <w:szCs w:val="24"/>
        </w:rPr>
        <w:t xml:space="preserve"> </w:t>
      </w:r>
      <w:proofErr w:type="spellStart"/>
      <w:r w:rsidRPr="004B6AE5">
        <w:rPr>
          <w:iCs/>
          <w:szCs w:val="24"/>
        </w:rPr>
        <w:t>dapat</w:t>
      </w:r>
      <w:proofErr w:type="spellEnd"/>
      <w:r w:rsidRPr="004B6AE5">
        <w:rPr>
          <w:iCs/>
          <w:szCs w:val="24"/>
        </w:rPr>
        <w:t xml:space="preserve"> </w:t>
      </w:r>
      <w:proofErr w:type="spellStart"/>
      <w:r w:rsidRPr="004B6AE5">
        <w:rPr>
          <w:iCs/>
          <w:szCs w:val="24"/>
        </w:rPr>
        <w:t>memicu</w:t>
      </w:r>
      <w:proofErr w:type="spellEnd"/>
      <w:r w:rsidRPr="004B6AE5">
        <w:rPr>
          <w:iCs/>
          <w:szCs w:val="24"/>
        </w:rPr>
        <w:t xml:space="preserve"> </w:t>
      </w:r>
      <w:proofErr w:type="spellStart"/>
      <w:r w:rsidRPr="004B6AE5">
        <w:rPr>
          <w:iCs/>
          <w:szCs w:val="24"/>
        </w:rPr>
        <w:t>langkah-langkah</w:t>
      </w:r>
      <w:proofErr w:type="spellEnd"/>
      <w:r w:rsidRPr="004B6AE5">
        <w:rPr>
          <w:iCs/>
          <w:szCs w:val="24"/>
        </w:rPr>
        <w:t xml:space="preserve"> </w:t>
      </w:r>
      <w:proofErr w:type="spellStart"/>
      <w:r w:rsidRPr="004B6AE5">
        <w:rPr>
          <w:iCs/>
          <w:szCs w:val="24"/>
        </w:rPr>
        <w:t>selanjutnya</w:t>
      </w:r>
      <w:proofErr w:type="spellEnd"/>
      <w:r w:rsidRPr="004B6AE5">
        <w:rPr>
          <w:iCs/>
          <w:szCs w:val="24"/>
        </w:rPr>
        <w:t xml:space="preserve"> </w:t>
      </w:r>
      <w:proofErr w:type="spellStart"/>
      <w:r w:rsidRPr="004B6AE5">
        <w:rPr>
          <w:iCs/>
          <w:szCs w:val="24"/>
        </w:rPr>
        <w:t>dalam</w:t>
      </w:r>
      <w:proofErr w:type="spellEnd"/>
      <w:r w:rsidRPr="004B6AE5">
        <w:rPr>
          <w:iCs/>
          <w:szCs w:val="24"/>
        </w:rPr>
        <w:t xml:space="preserve"> proses </w:t>
      </w:r>
      <w:proofErr w:type="spellStart"/>
      <w:r w:rsidRPr="004B6AE5">
        <w:rPr>
          <w:iCs/>
          <w:szCs w:val="24"/>
        </w:rPr>
        <w:t>keputusan</w:t>
      </w:r>
      <w:proofErr w:type="spellEnd"/>
      <w:r w:rsidRPr="004B6AE5">
        <w:rPr>
          <w:iCs/>
          <w:szCs w:val="24"/>
        </w:rPr>
        <w:t xml:space="preserve"> </w:t>
      </w:r>
      <w:proofErr w:type="spellStart"/>
      <w:r w:rsidRPr="004B6AE5">
        <w:rPr>
          <w:iCs/>
          <w:szCs w:val="24"/>
        </w:rPr>
        <w:t>pembelian</w:t>
      </w:r>
      <w:proofErr w:type="spellEnd"/>
      <w:r w:rsidRPr="004B6AE5">
        <w:rPr>
          <w:iCs/>
          <w:szCs w:val="24"/>
        </w:rPr>
        <w:t>.</w:t>
      </w:r>
      <w:r>
        <w:rPr>
          <w:iCs/>
          <w:szCs w:val="24"/>
          <w:lang w:val="id-ID"/>
        </w:rPr>
        <w:t xml:space="preserve"> </w:t>
      </w:r>
      <w:proofErr w:type="spellStart"/>
      <w:r w:rsidRPr="004B6AE5">
        <w:rPr>
          <w:iCs/>
          <w:szCs w:val="24"/>
        </w:rPr>
        <w:t>Tahap</w:t>
      </w:r>
      <w:proofErr w:type="spellEnd"/>
      <w:r w:rsidRPr="004B6AE5">
        <w:rPr>
          <w:iCs/>
          <w:szCs w:val="24"/>
        </w:rPr>
        <w:t xml:space="preserve"> </w:t>
      </w:r>
      <w:proofErr w:type="spellStart"/>
      <w:r w:rsidRPr="004B6AE5">
        <w:rPr>
          <w:iCs/>
          <w:szCs w:val="24"/>
        </w:rPr>
        <w:t>kedua</w:t>
      </w:r>
      <w:proofErr w:type="spellEnd"/>
      <w:r w:rsidRPr="004B6AE5">
        <w:rPr>
          <w:iCs/>
          <w:szCs w:val="24"/>
        </w:rPr>
        <w:t xml:space="preserve">, </w:t>
      </w:r>
      <w:proofErr w:type="spellStart"/>
      <w:r w:rsidRPr="004B6AE5">
        <w:rPr>
          <w:iCs/>
          <w:szCs w:val="24"/>
        </w:rPr>
        <w:t>pencarian</w:t>
      </w:r>
      <w:proofErr w:type="spellEnd"/>
      <w:r w:rsidRPr="004B6AE5">
        <w:rPr>
          <w:iCs/>
          <w:szCs w:val="24"/>
        </w:rPr>
        <w:t xml:space="preserve"> </w:t>
      </w:r>
      <w:proofErr w:type="spellStart"/>
      <w:r w:rsidRPr="004B6AE5">
        <w:rPr>
          <w:iCs/>
          <w:szCs w:val="24"/>
        </w:rPr>
        <w:t>informasi</w:t>
      </w:r>
      <w:proofErr w:type="spellEnd"/>
      <w:r w:rsidRPr="004B6AE5">
        <w:rPr>
          <w:iCs/>
          <w:szCs w:val="24"/>
        </w:rPr>
        <w:t xml:space="preserve">, </w:t>
      </w:r>
      <w:proofErr w:type="spellStart"/>
      <w:r w:rsidRPr="004B6AE5">
        <w:rPr>
          <w:iCs/>
          <w:szCs w:val="24"/>
        </w:rPr>
        <w:t>hal</w:t>
      </w:r>
      <w:proofErr w:type="spellEnd"/>
      <w:r w:rsidRPr="004B6AE5">
        <w:rPr>
          <w:iCs/>
          <w:szCs w:val="24"/>
        </w:rPr>
        <w:t xml:space="preserve"> </w:t>
      </w:r>
      <w:proofErr w:type="spellStart"/>
      <w:r w:rsidRPr="004B6AE5">
        <w:rPr>
          <w:iCs/>
          <w:szCs w:val="24"/>
        </w:rPr>
        <w:t>ini</w:t>
      </w:r>
      <w:proofErr w:type="spellEnd"/>
      <w:r w:rsidRPr="004B6AE5">
        <w:rPr>
          <w:iCs/>
          <w:szCs w:val="24"/>
        </w:rPr>
        <w:t xml:space="preserve"> </w:t>
      </w:r>
      <w:proofErr w:type="spellStart"/>
      <w:r w:rsidRPr="004B6AE5">
        <w:rPr>
          <w:iCs/>
          <w:szCs w:val="24"/>
        </w:rPr>
        <w:t>konsumen</w:t>
      </w:r>
      <w:proofErr w:type="spellEnd"/>
      <w:r w:rsidRPr="004B6AE5">
        <w:rPr>
          <w:iCs/>
          <w:szCs w:val="24"/>
        </w:rPr>
        <w:t xml:space="preserve"> </w:t>
      </w:r>
      <w:proofErr w:type="spellStart"/>
      <w:r w:rsidRPr="004B6AE5">
        <w:rPr>
          <w:iCs/>
          <w:szCs w:val="24"/>
        </w:rPr>
        <w:t>mencari</w:t>
      </w:r>
      <w:proofErr w:type="spellEnd"/>
      <w:r w:rsidRPr="004B6AE5">
        <w:rPr>
          <w:iCs/>
          <w:szCs w:val="24"/>
        </w:rPr>
        <w:t xml:space="preserve"> </w:t>
      </w:r>
      <w:proofErr w:type="spellStart"/>
      <w:r w:rsidRPr="004B6AE5">
        <w:rPr>
          <w:iCs/>
          <w:szCs w:val="24"/>
        </w:rPr>
        <w:t>informasi</w:t>
      </w:r>
      <w:proofErr w:type="spellEnd"/>
      <w:r w:rsidRPr="004B6AE5">
        <w:rPr>
          <w:iCs/>
          <w:szCs w:val="24"/>
        </w:rPr>
        <w:t xml:space="preserve"> </w:t>
      </w:r>
      <w:proofErr w:type="spellStart"/>
      <w:r w:rsidRPr="004B6AE5">
        <w:rPr>
          <w:iCs/>
          <w:szCs w:val="24"/>
        </w:rPr>
        <w:t>tentang</w:t>
      </w:r>
      <w:proofErr w:type="spellEnd"/>
      <w:r w:rsidRPr="004B6AE5">
        <w:rPr>
          <w:iCs/>
          <w:szCs w:val="24"/>
        </w:rPr>
        <w:t xml:space="preserve"> </w:t>
      </w:r>
      <w:proofErr w:type="spellStart"/>
      <w:r w:rsidRPr="004B6AE5">
        <w:rPr>
          <w:iCs/>
          <w:szCs w:val="24"/>
        </w:rPr>
        <w:t>produk</w:t>
      </w:r>
      <w:proofErr w:type="spellEnd"/>
      <w:r w:rsidRPr="004B6AE5">
        <w:rPr>
          <w:iCs/>
          <w:szCs w:val="24"/>
        </w:rPr>
        <w:t xml:space="preserve"> </w:t>
      </w:r>
      <w:proofErr w:type="spellStart"/>
      <w:r w:rsidRPr="004B6AE5">
        <w:rPr>
          <w:iCs/>
          <w:szCs w:val="24"/>
        </w:rPr>
        <w:t>makanan</w:t>
      </w:r>
      <w:proofErr w:type="spellEnd"/>
      <w:r w:rsidRPr="004B6AE5">
        <w:rPr>
          <w:iCs/>
          <w:szCs w:val="24"/>
        </w:rPr>
        <w:t xml:space="preserve"> yang </w:t>
      </w:r>
      <w:proofErr w:type="spellStart"/>
      <w:r w:rsidRPr="004B6AE5">
        <w:rPr>
          <w:iCs/>
          <w:szCs w:val="24"/>
        </w:rPr>
        <w:t>mereka</w:t>
      </w:r>
      <w:proofErr w:type="spellEnd"/>
      <w:r w:rsidRPr="004B6AE5">
        <w:rPr>
          <w:iCs/>
          <w:szCs w:val="24"/>
        </w:rPr>
        <w:t xml:space="preserve"> </w:t>
      </w:r>
      <w:proofErr w:type="spellStart"/>
      <w:r w:rsidRPr="004B6AE5">
        <w:rPr>
          <w:iCs/>
          <w:szCs w:val="24"/>
        </w:rPr>
        <w:t>butuhkan</w:t>
      </w:r>
      <w:proofErr w:type="spellEnd"/>
      <w:r w:rsidRPr="004B6AE5">
        <w:rPr>
          <w:iCs/>
          <w:szCs w:val="24"/>
        </w:rPr>
        <w:t xml:space="preserve">. </w:t>
      </w:r>
      <w:proofErr w:type="spellStart"/>
      <w:r w:rsidRPr="004B6AE5">
        <w:rPr>
          <w:iCs/>
          <w:szCs w:val="24"/>
        </w:rPr>
        <w:t>Seperti</w:t>
      </w:r>
      <w:proofErr w:type="spellEnd"/>
      <w:r w:rsidRPr="004B6AE5">
        <w:rPr>
          <w:iCs/>
          <w:szCs w:val="24"/>
        </w:rPr>
        <w:t xml:space="preserve"> </w:t>
      </w:r>
      <w:proofErr w:type="spellStart"/>
      <w:r w:rsidRPr="004B6AE5">
        <w:rPr>
          <w:iCs/>
          <w:szCs w:val="24"/>
        </w:rPr>
        <w:t>mencarai</w:t>
      </w:r>
      <w:proofErr w:type="spellEnd"/>
      <w:r w:rsidRPr="004B6AE5">
        <w:rPr>
          <w:iCs/>
          <w:szCs w:val="24"/>
        </w:rPr>
        <w:t xml:space="preserve"> </w:t>
      </w:r>
      <w:proofErr w:type="spellStart"/>
      <w:r w:rsidRPr="004B6AE5">
        <w:rPr>
          <w:iCs/>
          <w:szCs w:val="24"/>
        </w:rPr>
        <w:t>informasi</w:t>
      </w:r>
      <w:proofErr w:type="spellEnd"/>
      <w:r w:rsidRPr="004B6AE5">
        <w:rPr>
          <w:iCs/>
          <w:szCs w:val="24"/>
        </w:rPr>
        <w:t xml:space="preserve"> </w:t>
      </w:r>
      <w:proofErr w:type="spellStart"/>
      <w:r w:rsidRPr="004B6AE5">
        <w:rPr>
          <w:iCs/>
          <w:szCs w:val="24"/>
        </w:rPr>
        <w:t>atau</w:t>
      </w:r>
      <w:proofErr w:type="spellEnd"/>
      <w:r w:rsidRPr="004B6AE5">
        <w:rPr>
          <w:iCs/>
          <w:szCs w:val="24"/>
        </w:rPr>
        <w:t xml:space="preserve"> </w:t>
      </w:r>
      <w:proofErr w:type="spellStart"/>
      <w:r w:rsidRPr="004B6AE5">
        <w:rPr>
          <w:iCs/>
          <w:szCs w:val="24"/>
        </w:rPr>
        <w:t>mengunjungi</w:t>
      </w:r>
      <w:proofErr w:type="spellEnd"/>
      <w:r w:rsidRPr="004B6AE5">
        <w:rPr>
          <w:iCs/>
          <w:szCs w:val="24"/>
        </w:rPr>
        <w:t xml:space="preserve"> </w:t>
      </w:r>
      <w:proofErr w:type="spellStart"/>
      <w:r w:rsidRPr="004B6AE5">
        <w:rPr>
          <w:iCs/>
          <w:szCs w:val="24"/>
        </w:rPr>
        <w:t>beberapa</w:t>
      </w:r>
      <w:proofErr w:type="spellEnd"/>
      <w:r w:rsidRPr="004B6AE5">
        <w:rPr>
          <w:iCs/>
          <w:szCs w:val="24"/>
        </w:rPr>
        <w:t xml:space="preserve"> stand </w:t>
      </w:r>
      <w:proofErr w:type="spellStart"/>
      <w:r w:rsidRPr="004B6AE5">
        <w:rPr>
          <w:iCs/>
          <w:szCs w:val="24"/>
        </w:rPr>
        <w:t>atau</w:t>
      </w:r>
      <w:proofErr w:type="spellEnd"/>
      <w:r w:rsidRPr="004B6AE5">
        <w:rPr>
          <w:iCs/>
          <w:szCs w:val="24"/>
        </w:rPr>
        <w:t xml:space="preserve"> </w:t>
      </w:r>
      <w:proofErr w:type="spellStart"/>
      <w:r w:rsidRPr="004B6AE5">
        <w:rPr>
          <w:iCs/>
          <w:szCs w:val="24"/>
        </w:rPr>
        <w:t>toko</w:t>
      </w:r>
      <w:proofErr w:type="spellEnd"/>
      <w:r w:rsidRPr="004B6AE5">
        <w:rPr>
          <w:iCs/>
          <w:szCs w:val="24"/>
        </w:rPr>
        <w:t xml:space="preserve"> </w:t>
      </w:r>
      <w:proofErr w:type="spellStart"/>
      <w:r w:rsidRPr="004B6AE5">
        <w:rPr>
          <w:iCs/>
          <w:szCs w:val="24"/>
        </w:rPr>
        <w:t>untuk</w:t>
      </w:r>
      <w:proofErr w:type="spellEnd"/>
      <w:r w:rsidRPr="004B6AE5">
        <w:rPr>
          <w:iCs/>
          <w:szCs w:val="24"/>
        </w:rPr>
        <w:t xml:space="preserve"> </w:t>
      </w:r>
      <w:proofErr w:type="spellStart"/>
      <w:r w:rsidRPr="004B6AE5">
        <w:rPr>
          <w:iCs/>
          <w:szCs w:val="24"/>
        </w:rPr>
        <w:t>memilih</w:t>
      </w:r>
      <w:proofErr w:type="spellEnd"/>
      <w:r w:rsidRPr="004B6AE5">
        <w:rPr>
          <w:iCs/>
          <w:szCs w:val="24"/>
        </w:rPr>
        <w:t xml:space="preserve"> </w:t>
      </w:r>
      <w:proofErr w:type="spellStart"/>
      <w:r w:rsidRPr="004B6AE5">
        <w:rPr>
          <w:iCs/>
          <w:szCs w:val="24"/>
        </w:rPr>
        <w:t>jenis</w:t>
      </w:r>
      <w:proofErr w:type="spellEnd"/>
      <w:r w:rsidRPr="004B6AE5">
        <w:rPr>
          <w:iCs/>
          <w:szCs w:val="24"/>
        </w:rPr>
        <w:t xml:space="preserve"> </w:t>
      </w:r>
      <w:proofErr w:type="spellStart"/>
      <w:r w:rsidRPr="004B6AE5">
        <w:rPr>
          <w:iCs/>
          <w:szCs w:val="24"/>
        </w:rPr>
        <w:t>makanan</w:t>
      </w:r>
      <w:proofErr w:type="spellEnd"/>
      <w:r w:rsidRPr="004B6AE5">
        <w:rPr>
          <w:iCs/>
          <w:szCs w:val="24"/>
        </w:rPr>
        <w:t xml:space="preserve"> yang </w:t>
      </w:r>
      <w:proofErr w:type="spellStart"/>
      <w:r w:rsidRPr="004B6AE5">
        <w:rPr>
          <w:iCs/>
          <w:szCs w:val="24"/>
        </w:rPr>
        <w:t>diinginkan</w:t>
      </w:r>
      <w:proofErr w:type="spellEnd"/>
      <w:r w:rsidRPr="004B6AE5">
        <w:rPr>
          <w:iCs/>
          <w:szCs w:val="24"/>
        </w:rPr>
        <w:t xml:space="preserve">. </w:t>
      </w:r>
      <w:proofErr w:type="spellStart"/>
      <w:r w:rsidRPr="004B6AE5">
        <w:rPr>
          <w:iCs/>
          <w:szCs w:val="24"/>
        </w:rPr>
        <w:t>Sederhananya</w:t>
      </w:r>
      <w:proofErr w:type="spellEnd"/>
      <w:r w:rsidRPr="004B6AE5">
        <w:rPr>
          <w:iCs/>
          <w:szCs w:val="24"/>
        </w:rPr>
        <w:t xml:space="preserve"> </w:t>
      </w:r>
      <w:proofErr w:type="spellStart"/>
      <w:r w:rsidRPr="004B6AE5">
        <w:rPr>
          <w:iCs/>
          <w:szCs w:val="24"/>
        </w:rPr>
        <w:t>konsumen</w:t>
      </w:r>
      <w:proofErr w:type="spellEnd"/>
      <w:r w:rsidRPr="004B6AE5">
        <w:rPr>
          <w:iCs/>
          <w:szCs w:val="24"/>
        </w:rPr>
        <w:t xml:space="preserve"> </w:t>
      </w:r>
      <w:proofErr w:type="spellStart"/>
      <w:r w:rsidRPr="004B6AE5">
        <w:rPr>
          <w:iCs/>
          <w:szCs w:val="24"/>
        </w:rPr>
        <w:t>mencarai</w:t>
      </w:r>
      <w:proofErr w:type="spellEnd"/>
      <w:r w:rsidRPr="004B6AE5">
        <w:rPr>
          <w:iCs/>
          <w:szCs w:val="24"/>
        </w:rPr>
        <w:t xml:space="preserve"> </w:t>
      </w:r>
      <w:proofErr w:type="spellStart"/>
      <w:r w:rsidRPr="004B6AE5">
        <w:rPr>
          <w:iCs/>
          <w:szCs w:val="24"/>
        </w:rPr>
        <w:t>informasi</w:t>
      </w:r>
      <w:proofErr w:type="spellEnd"/>
      <w:r w:rsidRPr="004B6AE5">
        <w:rPr>
          <w:iCs/>
          <w:szCs w:val="24"/>
        </w:rPr>
        <w:t xml:space="preserve"> </w:t>
      </w:r>
      <w:proofErr w:type="spellStart"/>
      <w:r w:rsidRPr="004B6AE5">
        <w:rPr>
          <w:iCs/>
          <w:szCs w:val="24"/>
        </w:rPr>
        <w:t>tentang</w:t>
      </w:r>
      <w:proofErr w:type="spellEnd"/>
      <w:r w:rsidRPr="004B6AE5">
        <w:rPr>
          <w:iCs/>
          <w:szCs w:val="24"/>
        </w:rPr>
        <w:t xml:space="preserve"> </w:t>
      </w:r>
      <w:proofErr w:type="spellStart"/>
      <w:r w:rsidRPr="004B6AE5">
        <w:rPr>
          <w:iCs/>
          <w:szCs w:val="24"/>
        </w:rPr>
        <w:t>berbagai</w:t>
      </w:r>
      <w:proofErr w:type="spellEnd"/>
      <w:r w:rsidRPr="004B6AE5">
        <w:rPr>
          <w:iCs/>
          <w:szCs w:val="24"/>
        </w:rPr>
        <w:t xml:space="preserve"> </w:t>
      </w:r>
      <w:proofErr w:type="spellStart"/>
      <w:r w:rsidRPr="004B6AE5">
        <w:rPr>
          <w:iCs/>
          <w:szCs w:val="24"/>
        </w:rPr>
        <w:t>merek</w:t>
      </w:r>
      <w:proofErr w:type="spellEnd"/>
      <w:r w:rsidRPr="004B6AE5">
        <w:rPr>
          <w:iCs/>
          <w:szCs w:val="24"/>
        </w:rPr>
        <w:t xml:space="preserve"> </w:t>
      </w:r>
      <w:proofErr w:type="spellStart"/>
      <w:r w:rsidRPr="004B6AE5">
        <w:rPr>
          <w:iCs/>
          <w:szCs w:val="24"/>
        </w:rPr>
        <w:t>ataupun</w:t>
      </w:r>
      <w:proofErr w:type="spellEnd"/>
      <w:r w:rsidRPr="004B6AE5">
        <w:rPr>
          <w:iCs/>
          <w:szCs w:val="24"/>
        </w:rPr>
        <w:t xml:space="preserve"> </w:t>
      </w:r>
      <w:proofErr w:type="spellStart"/>
      <w:r w:rsidRPr="004B6AE5">
        <w:rPr>
          <w:iCs/>
          <w:szCs w:val="24"/>
        </w:rPr>
        <w:t>kualitasnya</w:t>
      </w:r>
      <w:proofErr w:type="spellEnd"/>
      <w:r w:rsidRPr="004B6AE5">
        <w:rPr>
          <w:iCs/>
          <w:szCs w:val="24"/>
        </w:rPr>
        <w:t xml:space="preserve"> </w:t>
      </w:r>
      <w:proofErr w:type="spellStart"/>
      <w:r w:rsidRPr="004B6AE5">
        <w:rPr>
          <w:iCs/>
          <w:szCs w:val="24"/>
        </w:rPr>
        <w:t>untuk</w:t>
      </w:r>
      <w:proofErr w:type="spellEnd"/>
      <w:r w:rsidRPr="004B6AE5">
        <w:rPr>
          <w:iCs/>
          <w:szCs w:val="24"/>
        </w:rPr>
        <w:t xml:space="preserve"> </w:t>
      </w:r>
      <w:proofErr w:type="spellStart"/>
      <w:r w:rsidRPr="004B6AE5">
        <w:rPr>
          <w:iCs/>
          <w:szCs w:val="24"/>
        </w:rPr>
        <w:t>memastikan</w:t>
      </w:r>
      <w:proofErr w:type="spellEnd"/>
      <w:r w:rsidRPr="004B6AE5">
        <w:rPr>
          <w:iCs/>
          <w:szCs w:val="24"/>
        </w:rPr>
        <w:t xml:space="preserve"> </w:t>
      </w:r>
      <w:proofErr w:type="spellStart"/>
      <w:r w:rsidRPr="004B6AE5">
        <w:rPr>
          <w:iCs/>
          <w:szCs w:val="24"/>
        </w:rPr>
        <w:t>bahwa</w:t>
      </w:r>
      <w:proofErr w:type="spellEnd"/>
      <w:r w:rsidRPr="004B6AE5">
        <w:rPr>
          <w:iCs/>
          <w:szCs w:val="24"/>
        </w:rPr>
        <w:t xml:space="preserve"> </w:t>
      </w:r>
      <w:proofErr w:type="spellStart"/>
      <w:r w:rsidRPr="004B6AE5">
        <w:rPr>
          <w:iCs/>
          <w:szCs w:val="24"/>
        </w:rPr>
        <w:t>produk</w:t>
      </w:r>
      <w:proofErr w:type="spellEnd"/>
      <w:r w:rsidRPr="004B6AE5">
        <w:rPr>
          <w:iCs/>
          <w:szCs w:val="24"/>
        </w:rPr>
        <w:t xml:space="preserve"> yang </w:t>
      </w:r>
      <w:proofErr w:type="spellStart"/>
      <w:r w:rsidRPr="004B6AE5">
        <w:rPr>
          <w:iCs/>
          <w:szCs w:val="24"/>
        </w:rPr>
        <w:t>akan</w:t>
      </w:r>
      <w:proofErr w:type="spellEnd"/>
      <w:r w:rsidRPr="004B6AE5">
        <w:rPr>
          <w:iCs/>
          <w:szCs w:val="24"/>
        </w:rPr>
        <w:t xml:space="preserve"> di </w:t>
      </w:r>
      <w:proofErr w:type="spellStart"/>
      <w:r w:rsidRPr="004B6AE5">
        <w:rPr>
          <w:iCs/>
          <w:szCs w:val="24"/>
        </w:rPr>
        <w:t>pilih</w:t>
      </w:r>
      <w:proofErr w:type="spellEnd"/>
      <w:r w:rsidRPr="004B6AE5">
        <w:rPr>
          <w:iCs/>
          <w:szCs w:val="24"/>
        </w:rPr>
        <w:t xml:space="preserve"> </w:t>
      </w:r>
      <w:proofErr w:type="spellStart"/>
      <w:r w:rsidRPr="004B6AE5">
        <w:rPr>
          <w:iCs/>
          <w:szCs w:val="24"/>
        </w:rPr>
        <w:t>sesuai</w:t>
      </w:r>
      <w:proofErr w:type="spellEnd"/>
      <w:r w:rsidRPr="004B6AE5">
        <w:rPr>
          <w:iCs/>
          <w:szCs w:val="24"/>
        </w:rPr>
        <w:t xml:space="preserve"> </w:t>
      </w:r>
      <w:proofErr w:type="spellStart"/>
      <w:r w:rsidRPr="004B6AE5">
        <w:rPr>
          <w:iCs/>
          <w:szCs w:val="24"/>
        </w:rPr>
        <w:t>dengan</w:t>
      </w:r>
      <w:proofErr w:type="spellEnd"/>
      <w:r w:rsidRPr="004B6AE5">
        <w:rPr>
          <w:iCs/>
          <w:szCs w:val="24"/>
        </w:rPr>
        <w:t xml:space="preserve"> </w:t>
      </w:r>
      <w:proofErr w:type="spellStart"/>
      <w:r w:rsidRPr="004B6AE5">
        <w:rPr>
          <w:iCs/>
          <w:szCs w:val="24"/>
        </w:rPr>
        <w:t>apa</w:t>
      </w:r>
      <w:proofErr w:type="spellEnd"/>
      <w:r w:rsidRPr="004B6AE5">
        <w:rPr>
          <w:iCs/>
          <w:szCs w:val="24"/>
        </w:rPr>
        <w:t xml:space="preserve"> yang </w:t>
      </w:r>
      <w:proofErr w:type="spellStart"/>
      <w:r w:rsidRPr="004B6AE5">
        <w:rPr>
          <w:iCs/>
          <w:szCs w:val="24"/>
        </w:rPr>
        <w:t>mereka</w:t>
      </w:r>
      <w:proofErr w:type="spellEnd"/>
      <w:r w:rsidRPr="004B6AE5">
        <w:rPr>
          <w:iCs/>
          <w:szCs w:val="24"/>
        </w:rPr>
        <w:t xml:space="preserve"> </w:t>
      </w:r>
      <w:proofErr w:type="spellStart"/>
      <w:r w:rsidRPr="004B6AE5">
        <w:rPr>
          <w:iCs/>
          <w:szCs w:val="24"/>
        </w:rPr>
        <w:t>butuhkan</w:t>
      </w:r>
      <w:proofErr w:type="spellEnd"/>
      <w:r w:rsidRPr="004B6AE5">
        <w:rPr>
          <w:iCs/>
          <w:szCs w:val="24"/>
        </w:rPr>
        <w:t xml:space="preserve">. </w:t>
      </w:r>
    </w:p>
    <w:p w14:paraId="6C4FD70D" w14:textId="37662623" w:rsidR="004B6AE5" w:rsidRPr="004B6AE5" w:rsidRDefault="004B6AE5" w:rsidP="004B6AE5">
      <w:pPr>
        <w:pStyle w:val="Body"/>
        <w:spacing w:line="240" w:lineRule="auto"/>
        <w:ind w:firstLine="426"/>
        <w:rPr>
          <w:iCs/>
          <w:szCs w:val="24"/>
        </w:rPr>
      </w:pPr>
      <w:proofErr w:type="spellStart"/>
      <w:r w:rsidRPr="004B6AE5">
        <w:rPr>
          <w:iCs/>
          <w:szCs w:val="24"/>
        </w:rPr>
        <w:t>Tahap</w:t>
      </w:r>
      <w:proofErr w:type="spellEnd"/>
      <w:r w:rsidRPr="004B6AE5">
        <w:rPr>
          <w:iCs/>
          <w:szCs w:val="24"/>
        </w:rPr>
        <w:t xml:space="preserve"> </w:t>
      </w:r>
      <w:proofErr w:type="spellStart"/>
      <w:r w:rsidRPr="004B6AE5">
        <w:rPr>
          <w:iCs/>
          <w:szCs w:val="24"/>
        </w:rPr>
        <w:t>ketiga</w:t>
      </w:r>
      <w:proofErr w:type="spellEnd"/>
      <w:r w:rsidRPr="004B6AE5">
        <w:rPr>
          <w:iCs/>
          <w:szCs w:val="24"/>
        </w:rPr>
        <w:t xml:space="preserve"> </w:t>
      </w:r>
      <w:proofErr w:type="spellStart"/>
      <w:r w:rsidRPr="004B6AE5">
        <w:rPr>
          <w:iCs/>
          <w:szCs w:val="24"/>
        </w:rPr>
        <w:t>evaluasi</w:t>
      </w:r>
      <w:proofErr w:type="spellEnd"/>
      <w:r w:rsidRPr="004B6AE5">
        <w:rPr>
          <w:iCs/>
          <w:szCs w:val="24"/>
        </w:rPr>
        <w:t xml:space="preserve"> </w:t>
      </w:r>
      <w:proofErr w:type="spellStart"/>
      <w:r w:rsidRPr="004B6AE5">
        <w:rPr>
          <w:iCs/>
          <w:szCs w:val="24"/>
        </w:rPr>
        <w:t>altenatif</w:t>
      </w:r>
      <w:proofErr w:type="spellEnd"/>
      <w:r w:rsidRPr="004B6AE5">
        <w:rPr>
          <w:iCs/>
          <w:szCs w:val="24"/>
        </w:rPr>
        <w:t xml:space="preserve">, pada </w:t>
      </w:r>
      <w:proofErr w:type="spellStart"/>
      <w:r w:rsidRPr="004B6AE5">
        <w:rPr>
          <w:iCs/>
          <w:szCs w:val="24"/>
        </w:rPr>
        <w:t>tahap</w:t>
      </w:r>
      <w:proofErr w:type="spellEnd"/>
      <w:r w:rsidRPr="004B6AE5">
        <w:rPr>
          <w:iCs/>
          <w:szCs w:val="24"/>
        </w:rPr>
        <w:t xml:space="preserve"> </w:t>
      </w:r>
      <w:proofErr w:type="spellStart"/>
      <w:r w:rsidRPr="004B6AE5">
        <w:rPr>
          <w:iCs/>
          <w:szCs w:val="24"/>
        </w:rPr>
        <w:t>ini</w:t>
      </w:r>
      <w:proofErr w:type="spellEnd"/>
      <w:r w:rsidRPr="004B6AE5">
        <w:rPr>
          <w:iCs/>
          <w:szCs w:val="24"/>
        </w:rPr>
        <w:t xml:space="preserve"> </w:t>
      </w:r>
      <w:proofErr w:type="spellStart"/>
      <w:r w:rsidRPr="004B6AE5">
        <w:rPr>
          <w:iCs/>
          <w:szCs w:val="24"/>
        </w:rPr>
        <w:t>dapat</w:t>
      </w:r>
      <w:proofErr w:type="spellEnd"/>
      <w:r w:rsidRPr="004B6AE5">
        <w:rPr>
          <w:iCs/>
          <w:szCs w:val="24"/>
        </w:rPr>
        <w:t xml:space="preserve"> </w:t>
      </w:r>
      <w:proofErr w:type="spellStart"/>
      <w:r w:rsidRPr="004B6AE5">
        <w:rPr>
          <w:iCs/>
          <w:szCs w:val="24"/>
        </w:rPr>
        <w:t>mengumpulkan</w:t>
      </w:r>
      <w:proofErr w:type="spellEnd"/>
      <w:r w:rsidRPr="004B6AE5">
        <w:rPr>
          <w:iCs/>
          <w:szCs w:val="24"/>
        </w:rPr>
        <w:t xml:space="preserve"> </w:t>
      </w:r>
      <w:proofErr w:type="spellStart"/>
      <w:r w:rsidRPr="004B6AE5">
        <w:rPr>
          <w:iCs/>
          <w:szCs w:val="24"/>
        </w:rPr>
        <w:t>sebanyak</w:t>
      </w:r>
      <w:proofErr w:type="spellEnd"/>
      <w:r w:rsidRPr="004B6AE5">
        <w:rPr>
          <w:iCs/>
          <w:szCs w:val="24"/>
        </w:rPr>
        <w:t xml:space="preserve"> </w:t>
      </w:r>
      <w:proofErr w:type="spellStart"/>
      <w:r w:rsidRPr="004B6AE5">
        <w:rPr>
          <w:iCs/>
          <w:szCs w:val="24"/>
        </w:rPr>
        <w:t>mungkin</w:t>
      </w:r>
      <w:proofErr w:type="spellEnd"/>
      <w:r w:rsidRPr="004B6AE5">
        <w:rPr>
          <w:iCs/>
          <w:szCs w:val="24"/>
        </w:rPr>
        <w:t xml:space="preserve"> </w:t>
      </w:r>
      <w:proofErr w:type="spellStart"/>
      <w:r w:rsidRPr="004B6AE5">
        <w:rPr>
          <w:iCs/>
          <w:szCs w:val="24"/>
        </w:rPr>
        <w:t>mengenai</w:t>
      </w:r>
      <w:proofErr w:type="spellEnd"/>
      <w:r w:rsidRPr="004B6AE5">
        <w:rPr>
          <w:iCs/>
          <w:szCs w:val="24"/>
        </w:rPr>
        <w:t xml:space="preserve"> </w:t>
      </w:r>
      <w:proofErr w:type="spellStart"/>
      <w:r w:rsidRPr="004B6AE5">
        <w:rPr>
          <w:iCs/>
          <w:szCs w:val="24"/>
        </w:rPr>
        <w:t>informasi</w:t>
      </w:r>
      <w:proofErr w:type="spellEnd"/>
      <w:r w:rsidRPr="004B6AE5">
        <w:rPr>
          <w:iCs/>
          <w:szCs w:val="24"/>
        </w:rPr>
        <w:t xml:space="preserve"> </w:t>
      </w:r>
      <w:proofErr w:type="spellStart"/>
      <w:r w:rsidRPr="004B6AE5">
        <w:rPr>
          <w:iCs/>
          <w:szCs w:val="24"/>
        </w:rPr>
        <w:t>terhadap</w:t>
      </w:r>
      <w:proofErr w:type="spellEnd"/>
      <w:r w:rsidRPr="004B6AE5">
        <w:rPr>
          <w:iCs/>
          <w:szCs w:val="24"/>
        </w:rPr>
        <w:t xml:space="preserve"> </w:t>
      </w:r>
      <w:proofErr w:type="spellStart"/>
      <w:r w:rsidRPr="004B6AE5">
        <w:rPr>
          <w:iCs/>
          <w:szCs w:val="24"/>
        </w:rPr>
        <w:t>produk</w:t>
      </w:r>
      <w:proofErr w:type="spellEnd"/>
      <w:r w:rsidRPr="004B6AE5">
        <w:rPr>
          <w:iCs/>
          <w:szCs w:val="24"/>
        </w:rPr>
        <w:t xml:space="preserve"> </w:t>
      </w:r>
      <w:proofErr w:type="spellStart"/>
      <w:r w:rsidRPr="004B6AE5">
        <w:rPr>
          <w:iCs/>
          <w:szCs w:val="24"/>
        </w:rPr>
        <w:t>makanan</w:t>
      </w:r>
      <w:proofErr w:type="spellEnd"/>
      <w:r w:rsidRPr="004B6AE5">
        <w:rPr>
          <w:iCs/>
          <w:szCs w:val="24"/>
        </w:rPr>
        <w:t xml:space="preserve"> yang </w:t>
      </w:r>
      <w:proofErr w:type="spellStart"/>
      <w:r w:rsidRPr="004B6AE5">
        <w:rPr>
          <w:iCs/>
          <w:szCs w:val="24"/>
        </w:rPr>
        <w:t>mereka</w:t>
      </w:r>
      <w:proofErr w:type="spellEnd"/>
      <w:r w:rsidRPr="004B6AE5">
        <w:rPr>
          <w:iCs/>
          <w:szCs w:val="24"/>
        </w:rPr>
        <w:t xml:space="preserve"> </w:t>
      </w:r>
      <w:proofErr w:type="spellStart"/>
      <w:r w:rsidRPr="004B6AE5">
        <w:rPr>
          <w:iCs/>
          <w:szCs w:val="24"/>
        </w:rPr>
        <w:t>pilih</w:t>
      </w:r>
      <w:proofErr w:type="spellEnd"/>
      <w:r w:rsidRPr="004B6AE5">
        <w:rPr>
          <w:iCs/>
          <w:szCs w:val="24"/>
        </w:rPr>
        <w:t xml:space="preserve"> </w:t>
      </w:r>
      <w:proofErr w:type="spellStart"/>
      <w:r w:rsidRPr="004B6AE5">
        <w:rPr>
          <w:iCs/>
          <w:szCs w:val="24"/>
        </w:rPr>
        <w:t>untuk</w:t>
      </w:r>
      <w:proofErr w:type="spellEnd"/>
      <w:r w:rsidRPr="004B6AE5">
        <w:rPr>
          <w:iCs/>
          <w:szCs w:val="24"/>
        </w:rPr>
        <w:t xml:space="preserve"> </w:t>
      </w:r>
      <w:proofErr w:type="spellStart"/>
      <w:r w:rsidRPr="004B6AE5">
        <w:rPr>
          <w:iCs/>
          <w:szCs w:val="24"/>
        </w:rPr>
        <w:t>melakukan</w:t>
      </w:r>
      <w:proofErr w:type="spellEnd"/>
      <w:r w:rsidRPr="004B6AE5">
        <w:rPr>
          <w:iCs/>
          <w:szCs w:val="24"/>
        </w:rPr>
        <w:t xml:space="preserve"> </w:t>
      </w:r>
      <w:proofErr w:type="spellStart"/>
      <w:r w:rsidRPr="004B6AE5">
        <w:rPr>
          <w:iCs/>
          <w:szCs w:val="24"/>
        </w:rPr>
        <w:t>pembelian</w:t>
      </w:r>
      <w:proofErr w:type="spellEnd"/>
      <w:r w:rsidRPr="004B6AE5">
        <w:rPr>
          <w:iCs/>
          <w:szCs w:val="24"/>
        </w:rPr>
        <w:t xml:space="preserve">. Setelah </w:t>
      </w:r>
      <w:proofErr w:type="spellStart"/>
      <w:r w:rsidRPr="004B6AE5">
        <w:rPr>
          <w:iCs/>
          <w:szCs w:val="24"/>
        </w:rPr>
        <w:t>memiliki</w:t>
      </w:r>
      <w:proofErr w:type="spellEnd"/>
      <w:r w:rsidRPr="004B6AE5">
        <w:rPr>
          <w:iCs/>
          <w:szCs w:val="24"/>
        </w:rPr>
        <w:t xml:space="preserve"> </w:t>
      </w:r>
      <w:proofErr w:type="spellStart"/>
      <w:r w:rsidRPr="004B6AE5">
        <w:rPr>
          <w:iCs/>
          <w:szCs w:val="24"/>
        </w:rPr>
        <w:t>informasi</w:t>
      </w:r>
      <w:proofErr w:type="spellEnd"/>
      <w:r w:rsidRPr="004B6AE5">
        <w:rPr>
          <w:iCs/>
          <w:szCs w:val="24"/>
        </w:rPr>
        <w:t xml:space="preserve"> </w:t>
      </w:r>
      <w:proofErr w:type="spellStart"/>
      <w:r w:rsidRPr="004B6AE5">
        <w:rPr>
          <w:iCs/>
          <w:szCs w:val="24"/>
        </w:rPr>
        <w:t>mengenai</w:t>
      </w:r>
      <w:proofErr w:type="spellEnd"/>
      <w:r w:rsidRPr="004B6AE5">
        <w:rPr>
          <w:iCs/>
          <w:szCs w:val="24"/>
        </w:rPr>
        <w:t xml:space="preserve"> </w:t>
      </w:r>
      <w:proofErr w:type="spellStart"/>
      <w:r w:rsidRPr="004B6AE5">
        <w:rPr>
          <w:iCs/>
          <w:szCs w:val="24"/>
        </w:rPr>
        <w:t>produk</w:t>
      </w:r>
      <w:proofErr w:type="spellEnd"/>
      <w:r w:rsidRPr="004B6AE5">
        <w:rPr>
          <w:iCs/>
          <w:szCs w:val="24"/>
        </w:rPr>
        <w:t xml:space="preserve"> </w:t>
      </w:r>
      <w:proofErr w:type="spellStart"/>
      <w:r w:rsidRPr="004B6AE5">
        <w:rPr>
          <w:iCs/>
          <w:szCs w:val="24"/>
        </w:rPr>
        <w:t>makanan</w:t>
      </w:r>
      <w:proofErr w:type="spellEnd"/>
      <w:r w:rsidRPr="004B6AE5">
        <w:rPr>
          <w:iCs/>
          <w:szCs w:val="24"/>
        </w:rPr>
        <w:t xml:space="preserve">, </w:t>
      </w:r>
      <w:proofErr w:type="spellStart"/>
      <w:r w:rsidRPr="004B6AE5">
        <w:rPr>
          <w:iCs/>
          <w:szCs w:val="24"/>
        </w:rPr>
        <w:t>konsumen</w:t>
      </w:r>
      <w:proofErr w:type="spellEnd"/>
      <w:r w:rsidRPr="004B6AE5">
        <w:rPr>
          <w:iCs/>
          <w:szCs w:val="24"/>
        </w:rPr>
        <w:t xml:space="preserve"> </w:t>
      </w:r>
      <w:proofErr w:type="spellStart"/>
      <w:r w:rsidRPr="004B6AE5">
        <w:rPr>
          <w:iCs/>
          <w:szCs w:val="24"/>
        </w:rPr>
        <w:t>melakukan</w:t>
      </w:r>
      <w:proofErr w:type="spellEnd"/>
      <w:r w:rsidRPr="004B6AE5">
        <w:rPr>
          <w:iCs/>
          <w:szCs w:val="24"/>
        </w:rPr>
        <w:t xml:space="preserve"> </w:t>
      </w:r>
      <w:proofErr w:type="spellStart"/>
      <w:r w:rsidRPr="004B6AE5">
        <w:rPr>
          <w:iCs/>
          <w:szCs w:val="24"/>
        </w:rPr>
        <w:t>perbandingan</w:t>
      </w:r>
      <w:proofErr w:type="spellEnd"/>
      <w:r w:rsidRPr="004B6AE5">
        <w:rPr>
          <w:iCs/>
          <w:szCs w:val="24"/>
        </w:rPr>
        <w:t xml:space="preserve"> </w:t>
      </w:r>
      <w:proofErr w:type="spellStart"/>
      <w:r w:rsidRPr="004B6AE5">
        <w:rPr>
          <w:iCs/>
          <w:szCs w:val="24"/>
        </w:rPr>
        <w:t>antara</w:t>
      </w:r>
      <w:proofErr w:type="spellEnd"/>
      <w:r w:rsidRPr="004B6AE5">
        <w:rPr>
          <w:iCs/>
          <w:szCs w:val="24"/>
        </w:rPr>
        <w:t xml:space="preserve"> </w:t>
      </w:r>
      <w:proofErr w:type="spellStart"/>
      <w:r w:rsidRPr="004B6AE5">
        <w:rPr>
          <w:iCs/>
          <w:szCs w:val="24"/>
        </w:rPr>
        <w:t>berbagai</w:t>
      </w:r>
      <w:proofErr w:type="spellEnd"/>
      <w:r w:rsidRPr="004B6AE5">
        <w:rPr>
          <w:iCs/>
          <w:szCs w:val="24"/>
        </w:rPr>
        <w:t xml:space="preserve"> </w:t>
      </w:r>
      <w:proofErr w:type="spellStart"/>
      <w:r w:rsidRPr="004B6AE5">
        <w:rPr>
          <w:iCs/>
          <w:szCs w:val="24"/>
        </w:rPr>
        <w:t>produk</w:t>
      </w:r>
      <w:proofErr w:type="spellEnd"/>
      <w:r w:rsidRPr="004B6AE5">
        <w:rPr>
          <w:iCs/>
          <w:szCs w:val="24"/>
        </w:rPr>
        <w:t xml:space="preserve"> </w:t>
      </w:r>
      <w:proofErr w:type="spellStart"/>
      <w:r w:rsidRPr="004B6AE5">
        <w:rPr>
          <w:iCs/>
          <w:szCs w:val="24"/>
        </w:rPr>
        <w:t>atau</w:t>
      </w:r>
      <w:proofErr w:type="spellEnd"/>
      <w:r w:rsidRPr="004B6AE5">
        <w:rPr>
          <w:iCs/>
          <w:szCs w:val="24"/>
        </w:rPr>
        <w:t xml:space="preserve"> </w:t>
      </w:r>
      <w:proofErr w:type="spellStart"/>
      <w:r w:rsidRPr="004B6AE5">
        <w:rPr>
          <w:iCs/>
          <w:szCs w:val="24"/>
        </w:rPr>
        <w:t>merek</w:t>
      </w:r>
      <w:proofErr w:type="spellEnd"/>
      <w:r w:rsidRPr="004B6AE5">
        <w:rPr>
          <w:iCs/>
          <w:szCs w:val="24"/>
        </w:rPr>
        <w:t xml:space="preserve">, </w:t>
      </w:r>
      <w:proofErr w:type="spellStart"/>
      <w:r w:rsidRPr="004B6AE5">
        <w:rPr>
          <w:iCs/>
          <w:szCs w:val="24"/>
        </w:rPr>
        <w:t>mengevaluasi</w:t>
      </w:r>
      <w:proofErr w:type="spellEnd"/>
      <w:r w:rsidRPr="004B6AE5">
        <w:rPr>
          <w:iCs/>
          <w:szCs w:val="24"/>
        </w:rPr>
        <w:t xml:space="preserve"> </w:t>
      </w:r>
      <w:proofErr w:type="spellStart"/>
      <w:r w:rsidRPr="004B6AE5">
        <w:rPr>
          <w:iCs/>
          <w:szCs w:val="24"/>
        </w:rPr>
        <w:t>kelebihan</w:t>
      </w:r>
      <w:proofErr w:type="spellEnd"/>
      <w:r w:rsidRPr="004B6AE5">
        <w:rPr>
          <w:iCs/>
          <w:szCs w:val="24"/>
        </w:rPr>
        <w:t xml:space="preserve"> dan </w:t>
      </w:r>
      <w:proofErr w:type="spellStart"/>
      <w:r w:rsidRPr="004B6AE5">
        <w:rPr>
          <w:iCs/>
          <w:szCs w:val="24"/>
        </w:rPr>
        <w:t>kekurangannya</w:t>
      </w:r>
      <w:proofErr w:type="spellEnd"/>
      <w:r w:rsidRPr="004B6AE5">
        <w:rPr>
          <w:iCs/>
          <w:szCs w:val="24"/>
        </w:rPr>
        <w:t xml:space="preserve"> </w:t>
      </w:r>
      <w:proofErr w:type="spellStart"/>
      <w:r w:rsidRPr="004B6AE5">
        <w:rPr>
          <w:iCs/>
          <w:szCs w:val="24"/>
        </w:rPr>
        <w:t>untuk</w:t>
      </w:r>
      <w:proofErr w:type="spellEnd"/>
      <w:r w:rsidRPr="004B6AE5">
        <w:rPr>
          <w:iCs/>
          <w:szCs w:val="24"/>
        </w:rPr>
        <w:t xml:space="preserve"> </w:t>
      </w:r>
      <w:proofErr w:type="spellStart"/>
      <w:r w:rsidRPr="004B6AE5">
        <w:rPr>
          <w:iCs/>
          <w:szCs w:val="24"/>
        </w:rPr>
        <w:t>memastikan</w:t>
      </w:r>
      <w:proofErr w:type="spellEnd"/>
      <w:r w:rsidRPr="004B6AE5">
        <w:rPr>
          <w:iCs/>
          <w:szCs w:val="24"/>
        </w:rPr>
        <w:t xml:space="preserve"> </w:t>
      </w:r>
      <w:proofErr w:type="spellStart"/>
      <w:r w:rsidRPr="004B6AE5">
        <w:rPr>
          <w:iCs/>
          <w:szCs w:val="24"/>
        </w:rPr>
        <w:t>pemilihan</w:t>
      </w:r>
      <w:proofErr w:type="spellEnd"/>
      <w:r w:rsidRPr="004B6AE5">
        <w:rPr>
          <w:iCs/>
          <w:szCs w:val="24"/>
        </w:rPr>
        <w:t xml:space="preserve"> yang </w:t>
      </w:r>
      <w:proofErr w:type="spellStart"/>
      <w:r w:rsidRPr="004B6AE5">
        <w:rPr>
          <w:iCs/>
          <w:szCs w:val="24"/>
        </w:rPr>
        <w:t>sesuai</w:t>
      </w:r>
      <w:proofErr w:type="spellEnd"/>
      <w:r w:rsidRPr="004B6AE5">
        <w:rPr>
          <w:iCs/>
          <w:szCs w:val="24"/>
        </w:rPr>
        <w:t xml:space="preserve"> </w:t>
      </w:r>
      <w:proofErr w:type="spellStart"/>
      <w:r w:rsidRPr="004B6AE5">
        <w:rPr>
          <w:iCs/>
          <w:szCs w:val="24"/>
        </w:rPr>
        <w:t>dengan</w:t>
      </w:r>
      <w:proofErr w:type="spellEnd"/>
      <w:r w:rsidRPr="004B6AE5">
        <w:rPr>
          <w:iCs/>
          <w:szCs w:val="24"/>
        </w:rPr>
        <w:t xml:space="preserve"> </w:t>
      </w:r>
      <w:proofErr w:type="spellStart"/>
      <w:r w:rsidRPr="004B6AE5">
        <w:rPr>
          <w:iCs/>
          <w:szCs w:val="24"/>
        </w:rPr>
        <w:t>preferensi</w:t>
      </w:r>
      <w:proofErr w:type="spellEnd"/>
      <w:r w:rsidRPr="004B6AE5">
        <w:rPr>
          <w:iCs/>
          <w:szCs w:val="24"/>
        </w:rPr>
        <w:t xml:space="preserve"> </w:t>
      </w:r>
      <w:proofErr w:type="spellStart"/>
      <w:r w:rsidRPr="004B6AE5">
        <w:rPr>
          <w:iCs/>
          <w:szCs w:val="24"/>
        </w:rPr>
        <w:t>mereka</w:t>
      </w:r>
      <w:proofErr w:type="spellEnd"/>
      <w:r w:rsidRPr="004B6AE5">
        <w:rPr>
          <w:iCs/>
          <w:szCs w:val="24"/>
        </w:rPr>
        <w:t xml:space="preserve">. Hal </w:t>
      </w:r>
      <w:proofErr w:type="spellStart"/>
      <w:r w:rsidRPr="004B6AE5">
        <w:rPr>
          <w:iCs/>
          <w:szCs w:val="24"/>
        </w:rPr>
        <w:t>ini</w:t>
      </w:r>
      <w:proofErr w:type="spellEnd"/>
      <w:r w:rsidRPr="004B6AE5">
        <w:rPr>
          <w:iCs/>
          <w:szCs w:val="24"/>
        </w:rPr>
        <w:t xml:space="preserve"> </w:t>
      </w:r>
      <w:proofErr w:type="spellStart"/>
      <w:r w:rsidRPr="004B6AE5">
        <w:rPr>
          <w:iCs/>
          <w:szCs w:val="24"/>
        </w:rPr>
        <w:t>dikarenakan</w:t>
      </w:r>
      <w:proofErr w:type="spellEnd"/>
      <w:r w:rsidRPr="004B6AE5">
        <w:rPr>
          <w:iCs/>
          <w:szCs w:val="24"/>
        </w:rPr>
        <w:t xml:space="preserve"> </w:t>
      </w:r>
      <w:proofErr w:type="spellStart"/>
      <w:r w:rsidRPr="004B6AE5">
        <w:rPr>
          <w:iCs/>
          <w:szCs w:val="24"/>
        </w:rPr>
        <w:t>penjual</w:t>
      </w:r>
      <w:proofErr w:type="spellEnd"/>
      <w:r w:rsidRPr="004B6AE5">
        <w:rPr>
          <w:iCs/>
          <w:szCs w:val="24"/>
        </w:rPr>
        <w:t xml:space="preserve"> </w:t>
      </w:r>
      <w:proofErr w:type="spellStart"/>
      <w:r w:rsidRPr="004B6AE5">
        <w:rPr>
          <w:iCs/>
          <w:szCs w:val="24"/>
        </w:rPr>
        <w:t>atau</w:t>
      </w:r>
      <w:proofErr w:type="spellEnd"/>
      <w:r w:rsidRPr="004B6AE5">
        <w:rPr>
          <w:iCs/>
          <w:szCs w:val="24"/>
        </w:rPr>
        <w:t xml:space="preserve"> </w:t>
      </w:r>
      <w:proofErr w:type="spellStart"/>
      <w:r w:rsidRPr="004B6AE5">
        <w:rPr>
          <w:iCs/>
          <w:szCs w:val="24"/>
        </w:rPr>
        <w:t>pelaku</w:t>
      </w:r>
      <w:proofErr w:type="spellEnd"/>
      <w:r w:rsidRPr="004B6AE5">
        <w:rPr>
          <w:iCs/>
          <w:szCs w:val="24"/>
        </w:rPr>
        <w:t xml:space="preserve"> </w:t>
      </w:r>
      <w:proofErr w:type="spellStart"/>
      <w:r w:rsidRPr="004B6AE5">
        <w:rPr>
          <w:iCs/>
          <w:szCs w:val="24"/>
        </w:rPr>
        <w:t>usaha</w:t>
      </w:r>
      <w:proofErr w:type="spellEnd"/>
      <w:r w:rsidRPr="004B6AE5">
        <w:rPr>
          <w:iCs/>
          <w:szCs w:val="24"/>
        </w:rPr>
        <w:t xml:space="preserve"> </w:t>
      </w:r>
      <w:proofErr w:type="spellStart"/>
      <w:r w:rsidRPr="004B6AE5">
        <w:rPr>
          <w:iCs/>
          <w:szCs w:val="24"/>
        </w:rPr>
        <w:t>makanan</w:t>
      </w:r>
      <w:proofErr w:type="spellEnd"/>
      <w:r w:rsidRPr="004B6AE5">
        <w:rPr>
          <w:iCs/>
          <w:szCs w:val="24"/>
        </w:rPr>
        <w:t xml:space="preserve"> di </w:t>
      </w:r>
      <w:proofErr w:type="spellStart"/>
      <w:r w:rsidRPr="004B6AE5">
        <w:rPr>
          <w:iCs/>
          <w:szCs w:val="24"/>
        </w:rPr>
        <w:t>Lapangan</w:t>
      </w:r>
      <w:proofErr w:type="spellEnd"/>
      <w:r w:rsidRPr="004B6AE5">
        <w:rPr>
          <w:iCs/>
          <w:szCs w:val="24"/>
        </w:rPr>
        <w:t xml:space="preserve"> </w:t>
      </w:r>
      <w:proofErr w:type="spellStart"/>
      <w:r w:rsidRPr="004B6AE5">
        <w:rPr>
          <w:iCs/>
          <w:szCs w:val="24"/>
        </w:rPr>
        <w:t>Brawijaya</w:t>
      </w:r>
      <w:proofErr w:type="spellEnd"/>
      <w:r w:rsidRPr="004B6AE5">
        <w:rPr>
          <w:iCs/>
          <w:szCs w:val="24"/>
        </w:rPr>
        <w:t xml:space="preserve"> </w:t>
      </w:r>
      <w:proofErr w:type="spellStart"/>
      <w:r w:rsidRPr="004B6AE5">
        <w:rPr>
          <w:iCs/>
          <w:szCs w:val="24"/>
        </w:rPr>
        <w:t>tergolong</w:t>
      </w:r>
      <w:proofErr w:type="spellEnd"/>
      <w:r w:rsidRPr="004B6AE5">
        <w:rPr>
          <w:iCs/>
          <w:szCs w:val="24"/>
        </w:rPr>
        <w:t xml:space="preserve"> </w:t>
      </w:r>
      <w:proofErr w:type="spellStart"/>
      <w:r w:rsidRPr="004B6AE5">
        <w:rPr>
          <w:iCs/>
          <w:szCs w:val="24"/>
        </w:rPr>
        <w:t>banyak</w:t>
      </w:r>
      <w:proofErr w:type="spellEnd"/>
      <w:r w:rsidRPr="004B6AE5">
        <w:rPr>
          <w:iCs/>
          <w:szCs w:val="24"/>
        </w:rPr>
        <w:t xml:space="preserve"> yang </w:t>
      </w:r>
      <w:proofErr w:type="spellStart"/>
      <w:r w:rsidRPr="004B6AE5">
        <w:rPr>
          <w:iCs/>
          <w:szCs w:val="24"/>
        </w:rPr>
        <w:t>memiliki</w:t>
      </w:r>
      <w:proofErr w:type="spellEnd"/>
      <w:r w:rsidRPr="004B6AE5">
        <w:rPr>
          <w:iCs/>
          <w:szCs w:val="24"/>
        </w:rPr>
        <w:t xml:space="preserve"> </w:t>
      </w:r>
      <w:proofErr w:type="spellStart"/>
      <w:r w:rsidRPr="004B6AE5">
        <w:rPr>
          <w:iCs/>
          <w:szCs w:val="24"/>
        </w:rPr>
        <w:t>perbandingan</w:t>
      </w:r>
      <w:proofErr w:type="spellEnd"/>
      <w:r w:rsidRPr="004B6AE5">
        <w:rPr>
          <w:iCs/>
          <w:szCs w:val="24"/>
        </w:rPr>
        <w:t xml:space="preserve"> brand dan </w:t>
      </w:r>
      <w:proofErr w:type="spellStart"/>
      <w:r w:rsidRPr="004B6AE5">
        <w:rPr>
          <w:iCs/>
          <w:szCs w:val="24"/>
        </w:rPr>
        <w:t>kualitas</w:t>
      </w:r>
      <w:proofErr w:type="spellEnd"/>
      <w:r w:rsidRPr="004B6AE5">
        <w:rPr>
          <w:iCs/>
          <w:szCs w:val="24"/>
        </w:rPr>
        <w:t xml:space="preserve"> yang </w:t>
      </w:r>
      <w:proofErr w:type="spellStart"/>
      <w:r w:rsidRPr="004B6AE5">
        <w:rPr>
          <w:iCs/>
          <w:szCs w:val="24"/>
        </w:rPr>
        <w:t>berbeda</w:t>
      </w:r>
      <w:proofErr w:type="spellEnd"/>
      <w:r w:rsidRPr="004B6AE5">
        <w:rPr>
          <w:iCs/>
          <w:szCs w:val="24"/>
        </w:rPr>
        <w:t>.</w:t>
      </w:r>
      <w:r w:rsidR="00C4310B">
        <w:rPr>
          <w:iCs/>
          <w:szCs w:val="24"/>
          <w:lang w:val="id-ID"/>
        </w:rPr>
        <w:t xml:space="preserve"> T</w:t>
      </w:r>
      <w:proofErr w:type="spellStart"/>
      <w:r w:rsidRPr="004B6AE5">
        <w:rPr>
          <w:iCs/>
          <w:szCs w:val="24"/>
        </w:rPr>
        <w:t>ahapan</w:t>
      </w:r>
      <w:proofErr w:type="spellEnd"/>
      <w:r w:rsidRPr="004B6AE5">
        <w:rPr>
          <w:iCs/>
          <w:szCs w:val="24"/>
        </w:rPr>
        <w:t xml:space="preserve"> </w:t>
      </w:r>
      <w:proofErr w:type="spellStart"/>
      <w:r w:rsidRPr="004B6AE5">
        <w:rPr>
          <w:iCs/>
          <w:szCs w:val="24"/>
        </w:rPr>
        <w:t>keempat</w:t>
      </w:r>
      <w:proofErr w:type="spellEnd"/>
      <w:r w:rsidRPr="004B6AE5">
        <w:rPr>
          <w:iCs/>
          <w:szCs w:val="24"/>
        </w:rPr>
        <w:t xml:space="preserve"> </w:t>
      </w:r>
      <w:proofErr w:type="spellStart"/>
      <w:r w:rsidRPr="004B6AE5">
        <w:rPr>
          <w:iCs/>
          <w:szCs w:val="24"/>
        </w:rPr>
        <w:t>keputusan</w:t>
      </w:r>
      <w:proofErr w:type="spellEnd"/>
      <w:r w:rsidRPr="004B6AE5">
        <w:rPr>
          <w:iCs/>
          <w:szCs w:val="24"/>
        </w:rPr>
        <w:t xml:space="preserve"> </w:t>
      </w:r>
      <w:proofErr w:type="spellStart"/>
      <w:r w:rsidRPr="004B6AE5">
        <w:rPr>
          <w:iCs/>
          <w:szCs w:val="24"/>
        </w:rPr>
        <w:t>pembelian</w:t>
      </w:r>
      <w:proofErr w:type="spellEnd"/>
      <w:r w:rsidRPr="004B6AE5">
        <w:rPr>
          <w:iCs/>
          <w:szCs w:val="24"/>
        </w:rPr>
        <w:t xml:space="preserve">, pada </w:t>
      </w:r>
      <w:proofErr w:type="spellStart"/>
      <w:r w:rsidRPr="004B6AE5">
        <w:rPr>
          <w:iCs/>
          <w:szCs w:val="24"/>
        </w:rPr>
        <w:t>titik</w:t>
      </w:r>
      <w:proofErr w:type="spellEnd"/>
      <w:r w:rsidRPr="004B6AE5">
        <w:rPr>
          <w:iCs/>
          <w:szCs w:val="24"/>
        </w:rPr>
        <w:t xml:space="preserve"> </w:t>
      </w:r>
      <w:proofErr w:type="spellStart"/>
      <w:r w:rsidRPr="004B6AE5">
        <w:rPr>
          <w:iCs/>
          <w:szCs w:val="24"/>
        </w:rPr>
        <w:t>ini</w:t>
      </w:r>
      <w:proofErr w:type="spellEnd"/>
      <w:r w:rsidRPr="004B6AE5">
        <w:rPr>
          <w:iCs/>
          <w:szCs w:val="24"/>
        </w:rPr>
        <w:t xml:space="preserve"> </w:t>
      </w:r>
      <w:proofErr w:type="spellStart"/>
      <w:r w:rsidRPr="004B6AE5">
        <w:rPr>
          <w:iCs/>
          <w:szCs w:val="24"/>
        </w:rPr>
        <w:t>konsumen</w:t>
      </w:r>
      <w:proofErr w:type="spellEnd"/>
      <w:r w:rsidRPr="004B6AE5">
        <w:rPr>
          <w:iCs/>
          <w:szCs w:val="24"/>
        </w:rPr>
        <w:t xml:space="preserve"> </w:t>
      </w:r>
      <w:proofErr w:type="spellStart"/>
      <w:r w:rsidRPr="004B6AE5">
        <w:rPr>
          <w:iCs/>
          <w:szCs w:val="24"/>
        </w:rPr>
        <w:t>mampu</w:t>
      </w:r>
      <w:proofErr w:type="spellEnd"/>
      <w:r w:rsidRPr="004B6AE5">
        <w:rPr>
          <w:iCs/>
          <w:szCs w:val="24"/>
        </w:rPr>
        <w:t xml:space="preserve"> </w:t>
      </w:r>
      <w:proofErr w:type="spellStart"/>
      <w:r w:rsidRPr="004B6AE5">
        <w:rPr>
          <w:iCs/>
          <w:szCs w:val="24"/>
        </w:rPr>
        <w:t>membuat</w:t>
      </w:r>
      <w:proofErr w:type="spellEnd"/>
      <w:r w:rsidRPr="004B6AE5">
        <w:rPr>
          <w:iCs/>
          <w:szCs w:val="24"/>
        </w:rPr>
        <w:t xml:space="preserve"> </w:t>
      </w:r>
      <w:proofErr w:type="spellStart"/>
      <w:r w:rsidRPr="004B6AE5">
        <w:rPr>
          <w:iCs/>
          <w:szCs w:val="24"/>
        </w:rPr>
        <w:t>keputusan</w:t>
      </w:r>
      <w:proofErr w:type="spellEnd"/>
      <w:r w:rsidRPr="004B6AE5">
        <w:rPr>
          <w:iCs/>
          <w:szCs w:val="24"/>
        </w:rPr>
        <w:t xml:space="preserve"> </w:t>
      </w:r>
      <w:proofErr w:type="spellStart"/>
      <w:r w:rsidRPr="004B6AE5">
        <w:rPr>
          <w:iCs/>
          <w:szCs w:val="24"/>
        </w:rPr>
        <w:t>tentang</w:t>
      </w:r>
      <w:proofErr w:type="spellEnd"/>
      <w:r w:rsidRPr="004B6AE5">
        <w:rPr>
          <w:iCs/>
          <w:szCs w:val="24"/>
        </w:rPr>
        <w:t xml:space="preserve"> </w:t>
      </w:r>
      <w:proofErr w:type="spellStart"/>
      <w:r w:rsidRPr="004B6AE5">
        <w:rPr>
          <w:iCs/>
          <w:szCs w:val="24"/>
        </w:rPr>
        <w:t>apa</w:t>
      </w:r>
      <w:proofErr w:type="spellEnd"/>
      <w:r w:rsidRPr="004B6AE5">
        <w:rPr>
          <w:iCs/>
          <w:szCs w:val="24"/>
        </w:rPr>
        <w:t xml:space="preserve"> yang </w:t>
      </w:r>
      <w:proofErr w:type="spellStart"/>
      <w:r w:rsidRPr="004B6AE5">
        <w:rPr>
          <w:iCs/>
          <w:szCs w:val="24"/>
        </w:rPr>
        <w:t>akan</w:t>
      </w:r>
      <w:proofErr w:type="spellEnd"/>
      <w:r w:rsidRPr="004B6AE5">
        <w:rPr>
          <w:iCs/>
          <w:szCs w:val="24"/>
        </w:rPr>
        <w:t xml:space="preserve"> </w:t>
      </w:r>
      <w:proofErr w:type="spellStart"/>
      <w:r w:rsidRPr="004B6AE5">
        <w:rPr>
          <w:iCs/>
          <w:szCs w:val="24"/>
        </w:rPr>
        <w:t>mereka</w:t>
      </w:r>
      <w:proofErr w:type="spellEnd"/>
      <w:r w:rsidRPr="004B6AE5">
        <w:rPr>
          <w:iCs/>
          <w:szCs w:val="24"/>
        </w:rPr>
        <w:t xml:space="preserve"> </w:t>
      </w:r>
      <w:proofErr w:type="spellStart"/>
      <w:r w:rsidRPr="004B6AE5">
        <w:rPr>
          <w:iCs/>
          <w:szCs w:val="24"/>
        </w:rPr>
        <w:t>beli</w:t>
      </w:r>
      <w:proofErr w:type="spellEnd"/>
      <w:r w:rsidRPr="004B6AE5">
        <w:rPr>
          <w:iCs/>
          <w:szCs w:val="24"/>
        </w:rPr>
        <w:t xml:space="preserve">. </w:t>
      </w:r>
      <w:proofErr w:type="spellStart"/>
      <w:r w:rsidRPr="004B6AE5">
        <w:rPr>
          <w:iCs/>
          <w:szCs w:val="24"/>
        </w:rPr>
        <w:t>Konsumen</w:t>
      </w:r>
      <w:proofErr w:type="spellEnd"/>
      <w:r w:rsidRPr="004B6AE5">
        <w:rPr>
          <w:iCs/>
          <w:szCs w:val="24"/>
        </w:rPr>
        <w:t xml:space="preserve"> </w:t>
      </w:r>
      <w:proofErr w:type="spellStart"/>
      <w:r w:rsidRPr="004B6AE5">
        <w:rPr>
          <w:iCs/>
          <w:szCs w:val="24"/>
        </w:rPr>
        <w:t>memilih</w:t>
      </w:r>
      <w:proofErr w:type="spellEnd"/>
      <w:r w:rsidRPr="004B6AE5">
        <w:rPr>
          <w:iCs/>
          <w:szCs w:val="24"/>
        </w:rPr>
        <w:t xml:space="preserve"> </w:t>
      </w:r>
      <w:proofErr w:type="spellStart"/>
      <w:r w:rsidRPr="004B6AE5">
        <w:rPr>
          <w:iCs/>
          <w:szCs w:val="24"/>
        </w:rPr>
        <w:t>produk</w:t>
      </w:r>
      <w:proofErr w:type="spellEnd"/>
      <w:r w:rsidRPr="004B6AE5">
        <w:rPr>
          <w:iCs/>
          <w:szCs w:val="24"/>
        </w:rPr>
        <w:t xml:space="preserve"> </w:t>
      </w:r>
      <w:proofErr w:type="spellStart"/>
      <w:r w:rsidRPr="004B6AE5">
        <w:rPr>
          <w:iCs/>
          <w:szCs w:val="24"/>
        </w:rPr>
        <w:t>atau</w:t>
      </w:r>
      <w:proofErr w:type="spellEnd"/>
      <w:r w:rsidRPr="004B6AE5">
        <w:rPr>
          <w:iCs/>
          <w:szCs w:val="24"/>
        </w:rPr>
        <w:t xml:space="preserve"> </w:t>
      </w:r>
      <w:proofErr w:type="spellStart"/>
      <w:r w:rsidRPr="004B6AE5">
        <w:rPr>
          <w:iCs/>
          <w:szCs w:val="24"/>
        </w:rPr>
        <w:t>merek</w:t>
      </w:r>
      <w:proofErr w:type="spellEnd"/>
      <w:r w:rsidRPr="004B6AE5">
        <w:rPr>
          <w:iCs/>
          <w:szCs w:val="24"/>
        </w:rPr>
        <w:t xml:space="preserve"> yang paling </w:t>
      </w:r>
      <w:proofErr w:type="spellStart"/>
      <w:r w:rsidRPr="004B6AE5">
        <w:rPr>
          <w:iCs/>
          <w:szCs w:val="24"/>
        </w:rPr>
        <w:t>sesuai</w:t>
      </w:r>
      <w:proofErr w:type="spellEnd"/>
      <w:r w:rsidRPr="004B6AE5">
        <w:rPr>
          <w:iCs/>
          <w:szCs w:val="24"/>
        </w:rPr>
        <w:t xml:space="preserve"> </w:t>
      </w:r>
      <w:proofErr w:type="spellStart"/>
      <w:r w:rsidRPr="004B6AE5">
        <w:rPr>
          <w:iCs/>
          <w:szCs w:val="24"/>
        </w:rPr>
        <w:t>dengan</w:t>
      </w:r>
      <w:proofErr w:type="spellEnd"/>
      <w:r w:rsidRPr="004B6AE5">
        <w:rPr>
          <w:iCs/>
          <w:szCs w:val="24"/>
        </w:rPr>
        <w:t xml:space="preserve"> </w:t>
      </w:r>
      <w:proofErr w:type="spellStart"/>
      <w:r w:rsidRPr="004B6AE5">
        <w:rPr>
          <w:iCs/>
          <w:szCs w:val="24"/>
        </w:rPr>
        <w:t>kebutuhan</w:t>
      </w:r>
      <w:proofErr w:type="spellEnd"/>
      <w:r w:rsidRPr="004B6AE5">
        <w:rPr>
          <w:iCs/>
          <w:szCs w:val="24"/>
        </w:rPr>
        <w:t xml:space="preserve"> </w:t>
      </w:r>
      <w:proofErr w:type="spellStart"/>
      <w:r w:rsidRPr="004B6AE5">
        <w:rPr>
          <w:iCs/>
          <w:szCs w:val="24"/>
        </w:rPr>
        <w:t>atau</w:t>
      </w:r>
      <w:proofErr w:type="spellEnd"/>
      <w:r w:rsidRPr="004B6AE5">
        <w:rPr>
          <w:iCs/>
          <w:szCs w:val="24"/>
        </w:rPr>
        <w:t xml:space="preserve"> </w:t>
      </w:r>
      <w:proofErr w:type="spellStart"/>
      <w:r w:rsidRPr="004B6AE5">
        <w:rPr>
          <w:iCs/>
          <w:szCs w:val="24"/>
        </w:rPr>
        <w:t>preferensi</w:t>
      </w:r>
      <w:proofErr w:type="spellEnd"/>
      <w:r w:rsidRPr="004B6AE5">
        <w:rPr>
          <w:iCs/>
          <w:szCs w:val="24"/>
        </w:rPr>
        <w:t xml:space="preserve"> yang </w:t>
      </w:r>
      <w:proofErr w:type="spellStart"/>
      <w:r w:rsidRPr="004B6AE5">
        <w:rPr>
          <w:iCs/>
          <w:szCs w:val="24"/>
        </w:rPr>
        <w:t>mereka</w:t>
      </w:r>
      <w:proofErr w:type="spellEnd"/>
      <w:r w:rsidRPr="004B6AE5">
        <w:rPr>
          <w:iCs/>
          <w:szCs w:val="24"/>
        </w:rPr>
        <w:t xml:space="preserve"> </w:t>
      </w:r>
      <w:proofErr w:type="spellStart"/>
      <w:r w:rsidRPr="004B6AE5">
        <w:rPr>
          <w:iCs/>
          <w:szCs w:val="24"/>
        </w:rPr>
        <w:t>pertimbangkan</w:t>
      </w:r>
      <w:proofErr w:type="spellEnd"/>
      <w:r w:rsidRPr="004B6AE5">
        <w:rPr>
          <w:iCs/>
          <w:szCs w:val="24"/>
        </w:rPr>
        <w:t xml:space="preserve">. </w:t>
      </w:r>
      <w:proofErr w:type="spellStart"/>
      <w:r w:rsidRPr="004B6AE5">
        <w:rPr>
          <w:iCs/>
          <w:szCs w:val="24"/>
        </w:rPr>
        <w:t>Konsumen</w:t>
      </w:r>
      <w:proofErr w:type="spellEnd"/>
      <w:r w:rsidRPr="004B6AE5">
        <w:rPr>
          <w:iCs/>
          <w:szCs w:val="24"/>
        </w:rPr>
        <w:t xml:space="preserve"> </w:t>
      </w:r>
      <w:proofErr w:type="spellStart"/>
      <w:r w:rsidRPr="004B6AE5">
        <w:rPr>
          <w:iCs/>
          <w:szCs w:val="24"/>
        </w:rPr>
        <w:t>mempertimbangkan</w:t>
      </w:r>
      <w:proofErr w:type="spellEnd"/>
      <w:r w:rsidRPr="004B6AE5">
        <w:rPr>
          <w:iCs/>
          <w:szCs w:val="24"/>
        </w:rPr>
        <w:t xml:space="preserve"> </w:t>
      </w:r>
      <w:proofErr w:type="spellStart"/>
      <w:r w:rsidRPr="004B6AE5">
        <w:rPr>
          <w:iCs/>
          <w:szCs w:val="24"/>
        </w:rPr>
        <w:t>berbagai</w:t>
      </w:r>
      <w:proofErr w:type="spellEnd"/>
      <w:r w:rsidRPr="004B6AE5">
        <w:rPr>
          <w:iCs/>
          <w:szCs w:val="24"/>
        </w:rPr>
        <w:t xml:space="preserve"> </w:t>
      </w:r>
      <w:proofErr w:type="spellStart"/>
      <w:r w:rsidRPr="004B6AE5">
        <w:rPr>
          <w:iCs/>
          <w:szCs w:val="24"/>
        </w:rPr>
        <w:t>faktor</w:t>
      </w:r>
      <w:proofErr w:type="spellEnd"/>
      <w:r w:rsidRPr="004B6AE5">
        <w:rPr>
          <w:iCs/>
          <w:szCs w:val="24"/>
        </w:rPr>
        <w:t xml:space="preserve"> </w:t>
      </w:r>
      <w:proofErr w:type="spellStart"/>
      <w:r w:rsidRPr="004B6AE5">
        <w:rPr>
          <w:iCs/>
          <w:szCs w:val="24"/>
        </w:rPr>
        <w:t>seperti</w:t>
      </w:r>
      <w:proofErr w:type="spellEnd"/>
      <w:r w:rsidRPr="004B6AE5">
        <w:rPr>
          <w:iCs/>
          <w:szCs w:val="24"/>
        </w:rPr>
        <w:t xml:space="preserve"> brand dan </w:t>
      </w:r>
      <w:proofErr w:type="spellStart"/>
      <w:r w:rsidRPr="004B6AE5">
        <w:rPr>
          <w:iCs/>
          <w:szCs w:val="24"/>
        </w:rPr>
        <w:t>kualitas</w:t>
      </w:r>
      <w:proofErr w:type="spellEnd"/>
      <w:r w:rsidRPr="004B6AE5">
        <w:rPr>
          <w:iCs/>
          <w:szCs w:val="24"/>
        </w:rPr>
        <w:t xml:space="preserve"> yang </w:t>
      </w:r>
      <w:proofErr w:type="spellStart"/>
      <w:r w:rsidRPr="004B6AE5">
        <w:rPr>
          <w:iCs/>
          <w:szCs w:val="24"/>
        </w:rPr>
        <w:t>akhirnya</w:t>
      </w:r>
      <w:proofErr w:type="spellEnd"/>
      <w:r w:rsidRPr="004B6AE5">
        <w:rPr>
          <w:iCs/>
          <w:szCs w:val="24"/>
        </w:rPr>
        <w:t xml:space="preserve"> </w:t>
      </w:r>
      <w:proofErr w:type="spellStart"/>
      <w:r w:rsidRPr="004B6AE5">
        <w:rPr>
          <w:iCs/>
          <w:szCs w:val="24"/>
        </w:rPr>
        <w:t>memutuskan</w:t>
      </w:r>
      <w:proofErr w:type="spellEnd"/>
      <w:r w:rsidRPr="004B6AE5">
        <w:rPr>
          <w:iCs/>
          <w:szCs w:val="24"/>
        </w:rPr>
        <w:t xml:space="preserve"> </w:t>
      </w:r>
      <w:proofErr w:type="spellStart"/>
      <w:r w:rsidRPr="004B6AE5">
        <w:rPr>
          <w:iCs/>
          <w:szCs w:val="24"/>
        </w:rPr>
        <w:t>untuk</w:t>
      </w:r>
      <w:proofErr w:type="spellEnd"/>
      <w:r w:rsidRPr="004B6AE5">
        <w:rPr>
          <w:iCs/>
          <w:szCs w:val="24"/>
        </w:rPr>
        <w:t xml:space="preserve"> </w:t>
      </w:r>
      <w:proofErr w:type="spellStart"/>
      <w:r w:rsidRPr="004B6AE5">
        <w:rPr>
          <w:iCs/>
          <w:szCs w:val="24"/>
        </w:rPr>
        <w:t>membeli</w:t>
      </w:r>
      <w:proofErr w:type="spellEnd"/>
      <w:r w:rsidRPr="004B6AE5">
        <w:rPr>
          <w:iCs/>
          <w:szCs w:val="24"/>
        </w:rPr>
        <w:t xml:space="preserve"> </w:t>
      </w:r>
      <w:proofErr w:type="spellStart"/>
      <w:r w:rsidRPr="004B6AE5">
        <w:rPr>
          <w:iCs/>
          <w:szCs w:val="24"/>
        </w:rPr>
        <w:t>produk</w:t>
      </w:r>
      <w:proofErr w:type="spellEnd"/>
      <w:r w:rsidRPr="004B6AE5">
        <w:rPr>
          <w:iCs/>
          <w:szCs w:val="24"/>
        </w:rPr>
        <w:t xml:space="preserve"> </w:t>
      </w:r>
      <w:proofErr w:type="spellStart"/>
      <w:r w:rsidRPr="004B6AE5">
        <w:rPr>
          <w:iCs/>
          <w:szCs w:val="24"/>
        </w:rPr>
        <w:t>tertentu</w:t>
      </w:r>
      <w:proofErr w:type="spellEnd"/>
      <w:r w:rsidRPr="004B6AE5">
        <w:rPr>
          <w:iCs/>
          <w:szCs w:val="24"/>
        </w:rPr>
        <w:t>.</w:t>
      </w:r>
    </w:p>
    <w:p w14:paraId="0F8CDE68" w14:textId="4DF9FF8A" w:rsidR="004B6AE5" w:rsidRDefault="004B6AE5" w:rsidP="004B6AE5">
      <w:pPr>
        <w:pStyle w:val="Body"/>
        <w:spacing w:line="240" w:lineRule="auto"/>
        <w:ind w:firstLine="426"/>
        <w:rPr>
          <w:iCs/>
          <w:szCs w:val="24"/>
        </w:rPr>
      </w:pPr>
      <w:proofErr w:type="spellStart"/>
      <w:r w:rsidRPr="004B6AE5">
        <w:rPr>
          <w:iCs/>
          <w:szCs w:val="24"/>
        </w:rPr>
        <w:t>Tahapan</w:t>
      </w:r>
      <w:proofErr w:type="spellEnd"/>
      <w:r w:rsidRPr="004B6AE5">
        <w:rPr>
          <w:iCs/>
          <w:szCs w:val="24"/>
        </w:rPr>
        <w:t xml:space="preserve"> </w:t>
      </w:r>
      <w:proofErr w:type="spellStart"/>
      <w:r w:rsidRPr="004B6AE5">
        <w:rPr>
          <w:iCs/>
          <w:szCs w:val="24"/>
        </w:rPr>
        <w:t>kelima</w:t>
      </w:r>
      <w:proofErr w:type="spellEnd"/>
      <w:r w:rsidRPr="004B6AE5">
        <w:rPr>
          <w:iCs/>
          <w:szCs w:val="24"/>
        </w:rPr>
        <w:t xml:space="preserve"> </w:t>
      </w:r>
      <w:proofErr w:type="spellStart"/>
      <w:r w:rsidRPr="004B6AE5">
        <w:rPr>
          <w:iCs/>
          <w:szCs w:val="24"/>
        </w:rPr>
        <w:t>perilaku</w:t>
      </w:r>
      <w:proofErr w:type="spellEnd"/>
      <w:r w:rsidRPr="004B6AE5">
        <w:rPr>
          <w:iCs/>
          <w:szCs w:val="24"/>
        </w:rPr>
        <w:t xml:space="preserve"> </w:t>
      </w:r>
      <w:proofErr w:type="spellStart"/>
      <w:r w:rsidRPr="004B6AE5">
        <w:rPr>
          <w:iCs/>
          <w:szCs w:val="24"/>
        </w:rPr>
        <w:t>pasca</w:t>
      </w:r>
      <w:proofErr w:type="spellEnd"/>
      <w:r w:rsidRPr="004B6AE5">
        <w:rPr>
          <w:iCs/>
          <w:szCs w:val="24"/>
        </w:rPr>
        <w:t xml:space="preserve"> </w:t>
      </w:r>
      <w:proofErr w:type="spellStart"/>
      <w:r w:rsidRPr="004B6AE5">
        <w:rPr>
          <w:iCs/>
          <w:szCs w:val="24"/>
        </w:rPr>
        <w:t>pembelian</w:t>
      </w:r>
      <w:proofErr w:type="spellEnd"/>
      <w:r w:rsidRPr="004B6AE5">
        <w:rPr>
          <w:iCs/>
          <w:szCs w:val="24"/>
        </w:rPr>
        <w:t xml:space="preserve">, </w:t>
      </w:r>
      <w:proofErr w:type="spellStart"/>
      <w:r w:rsidRPr="004B6AE5">
        <w:rPr>
          <w:iCs/>
          <w:szCs w:val="24"/>
        </w:rPr>
        <w:t>ketika</w:t>
      </w:r>
      <w:proofErr w:type="spellEnd"/>
      <w:r w:rsidRPr="004B6AE5">
        <w:rPr>
          <w:iCs/>
          <w:szCs w:val="24"/>
        </w:rPr>
        <w:t xml:space="preserve"> </w:t>
      </w:r>
      <w:proofErr w:type="spellStart"/>
      <w:r w:rsidRPr="004B6AE5">
        <w:rPr>
          <w:iCs/>
          <w:szCs w:val="24"/>
        </w:rPr>
        <w:t>konsumen</w:t>
      </w:r>
      <w:proofErr w:type="spellEnd"/>
      <w:r w:rsidRPr="004B6AE5">
        <w:rPr>
          <w:iCs/>
          <w:szCs w:val="24"/>
        </w:rPr>
        <w:t xml:space="preserve"> </w:t>
      </w:r>
      <w:proofErr w:type="spellStart"/>
      <w:r w:rsidRPr="004B6AE5">
        <w:rPr>
          <w:iCs/>
          <w:szCs w:val="24"/>
        </w:rPr>
        <w:t>telah</w:t>
      </w:r>
      <w:proofErr w:type="spellEnd"/>
      <w:r w:rsidRPr="004B6AE5">
        <w:rPr>
          <w:iCs/>
          <w:szCs w:val="24"/>
        </w:rPr>
        <w:t xml:space="preserve"> </w:t>
      </w:r>
      <w:proofErr w:type="spellStart"/>
      <w:r w:rsidRPr="004B6AE5">
        <w:rPr>
          <w:iCs/>
          <w:szCs w:val="24"/>
        </w:rPr>
        <w:t>melakukan</w:t>
      </w:r>
      <w:proofErr w:type="spellEnd"/>
      <w:r w:rsidRPr="004B6AE5">
        <w:rPr>
          <w:iCs/>
          <w:szCs w:val="24"/>
        </w:rPr>
        <w:t xml:space="preserve"> </w:t>
      </w:r>
      <w:proofErr w:type="spellStart"/>
      <w:r w:rsidRPr="004B6AE5">
        <w:rPr>
          <w:iCs/>
          <w:szCs w:val="24"/>
        </w:rPr>
        <w:t>pembelian</w:t>
      </w:r>
      <w:proofErr w:type="spellEnd"/>
      <w:r w:rsidRPr="004B6AE5">
        <w:rPr>
          <w:iCs/>
          <w:szCs w:val="24"/>
        </w:rPr>
        <w:t xml:space="preserve"> </w:t>
      </w:r>
      <w:proofErr w:type="spellStart"/>
      <w:r w:rsidRPr="004B6AE5">
        <w:rPr>
          <w:iCs/>
          <w:szCs w:val="24"/>
        </w:rPr>
        <w:t>adanya</w:t>
      </w:r>
      <w:proofErr w:type="spellEnd"/>
      <w:r w:rsidRPr="004B6AE5">
        <w:rPr>
          <w:iCs/>
          <w:szCs w:val="24"/>
        </w:rPr>
        <w:t xml:space="preserve"> </w:t>
      </w:r>
      <w:proofErr w:type="spellStart"/>
      <w:r w:rsidRPr="004B6AE5">
        <w:rPr>
          <w:iCs/>
          <w:szCs w:val="24"/>
        </w:rPr>
        <w:t>perasaan</w:t>
      </w:r>
      <w:proofErr w:type="spellEnd"/>
      <w:r w:rsidRPr="004B6AE5">
        <w:rPr>
          <w:iCs/>
          <w:szCs w:val="24"/>
        </w:rPr>
        <w:t xml:space="preserve"> </w:t>
      </w:r>
      <w:proofErr w:type="spellStart"/>
      <w:r w:rsidRPr="004B6AE5">
        <w:rPr>
          <w:iCs/>
          <w:szCs w:val="24"/>
        </w:rPr>
        <w:t>puas</w:t>
      </w:r>
      <w:proofErr w:type="spellEnd"/>
      <w:r w:rsidRPr="004B6AE5">
        <w:rPr>
          <w:iCs/>
          <w:szCs w:val="24"/>
        </w:rPr>
        <w:t xml:space="preserve"> </w:t>
      </w:r>
      <w:proofErr w:type="spellStart"/>
      <w:r w:rsidRPr="004B6AE5">
        <w:rPr>
          <w:iCs/>
          <w:szCs w:val="24"/>
        </w:rPr>
        <w:t>atau</w:t>
      </w:r>
      <w:proofErr w:type="spellEnd"/>
      <w:r w:rsidRPr="004B6AE5">
        <w:rPr>
          <w:iCs/>
          <w:szCs w:val="24"/>
        </w:rPr>
        <w:t xml:space="preserve"> </w:t>
      </w:r>
      <w:proofErr w:type="spellStart"/>
      <w:r w:rsidRPr="004B6AE5">
        <w:rPr>
          <w:iCs/>
          <w:szCs w:val="24"/>
        </w:rPr>
        <w:t>tidak</w:t>
      </w:r>
      <w:proofErr w:type="spellEnd"/>
      <w:r w:rsidRPr="004B6AE5">
        <w:rPr>
          <w:iCs/>
          <w:szCs w:val="24"/>
        </w:rPr>
        <w:t xml:space="preserve"> </w:t>
      </w:r>
      <w:proofErr w:type="spellStart"/>
      <w:r w:rsidRPr="004B6AE5">
        <w:rPr>
          <w:iCs/>
          <w:szCs w:val="24"/>
        </w:rPr>
        <w:t>puas</w:t>
      </w:r>
      <w:proofErr w:type="spellEnd"/>
      <w:r w:rsidRPr="004B6AE5">
        <w:rPr>
          <w:iCs/>
          <w:szCs w:val="24"/>
        </w:rPr>
        <w:t xml:space="preserve"> </w:t>
      </w:r>
      <w:proofErr w:type="spellStart"/>
      <w:r w:rsidRPr="004B6AE5">
        <w:rPr>
          <w:iCs/>
          <w:szCs w:val="24"/>
        </w:rPr>
        <w:t>mengenai</w:t>
      </w:r>
      <w:proofErr w:type="spellEnd"/>
      <w:r w:rsidRPr="004B6AE5">
        <w:rPr>
          <w:iCs/>
          <w:szCs w:val="24"/>
        </w:rPr>
        <w:t xml:space="preserve"> </w:t>
      </w:r>
      <w:proofErr w:type="spellStart"/>
      <w:r w:rsidRPr="004B6AE5">
        <w:rPr>
          <w:iCs/>
          <w:szCs w:val="24"/>
        </w:rPr>
        <w:t>barang</w:t>
      </w:r>
      <w:proofErr w:type="spellEnd"/>
      <w:r w:rsidRPr="004B6AE5">
        <w:rPr>
          <w:iCs/>
          <w:szCs w:val="24"/>
        </w:rPr>
        <w:t xml:space="preserve"> yang </w:t>
      </w:r>
      <w:proofErr w:type="spellStart"/>
      <w:r w:rsidRPr="004B6AE5">
        <w:rPr>
          <w:iCs/>
          <w:szCs w:val="24"/>
        </w:rPr>
        <w:t>dibeli</w:t>
      </w:r>
      <w:proofErr w:type="spellEnd"/>
      <w:r w:rsidRPr="004B6AE5">
        <w:rPr>
          <w:iCs/>
          <w:szCs w:val="24"/>
        </w:rPr>
        <w:t xml:space="preserve">. </w:t>
      </w:r>
      <w:proofErr w:type="spellStart"/>
      <w:r w:rsidRPr="004B6AE5">
        <w:rPr>
          <w:iCs/>
          <w:szCs w:val="24"/>
        </w:rPr>
        <w:t>Mencakup</w:t>
      </w:r>
      <w:proofErr w:type="spellEnd"/>
      <w:r w:rsidRPr="004B6AE5">
        <w:rPr>
          <w:iCs/>
          <w:szCs w:val="24"/>
        </w:rPr>
        <w:t xml:space="preserve"> </w:t>
      </w:r>
      <w:proofErr w:type="spellStart"/>
      <w:r w:rsidRPr="004B6AE5">
        <w:rPr>
          <w:iCs/>
          <w:szCs w:val="24"/>
        </w:rPr>
        <w:t>situasi</w:t>
      </w:r>
      <w:proofErr w:type="spellEnd"/>
      <w:r w:rsidRPr="004B6AE5">
        <w:rPr>
          <w:iCs/>
          <w:szCs w:val="24"/>
        </w:rPr>
        <w:t xml:space="preserve"> </w:t>
      </w:r>
      <w:proofErr w:type="spellStart"/>
      <w:r w:rsidRPr="004B6AE5">
        <w:rPr>
          <w:iCs/>
          <w:szCs w:val="24"/>
        </w:rPr>
        <w:t>ini</w:t>
      </w:r>
      <w:proofErr w:type="spellEnd"/>
      <w:r w:rsidRPr="004B6AE5">
        <w:rPr>
          <w:iCs/>
          <w:szCs w:val="24"/>
        </w:rPr>
        <w:t xml:space="preserve"> </w:t>
      </w:r>
      <w:proofErr w:type="spellStart"/>
      <w:r w:rsidRPr="004B6AE5">
        <w:rPr>
          <w:iCs/>
          <w:szCs w:val="24"/>
        </w:rPr>
        <w:t>seorang</w:t>
      </w:r>
      <w:proofErr w:type="spellEnd"/>
      <w:r w:rsidRPr="004B6AE5">
        <w:rPr>
          <w:iCs/>
          <w:szCs w:val="24"/>
        </w:rPr>
        <w:t xml:space="preserve"> </w:t>
      </w:r>
      <w:proofErr w:type="spellStart"/>
      <w:r w:rsidRPr="004B6AE5">
        <w:rPr>
          <w:iCs/>
          <w:szCs w:val="24"/>
        </w:rPr>
        <w:t>konsumen</w:t>
      </w:r>
      <w:proofErr w:type="spellEnd"/>
      <w:r w:rsidRPr="004B6AE5">
        <w:rPr>
          <w:iCs/>
          <w:szCs w:val="24"/>
        </w:rPr>
        <w:t xml:space="preserve"> </w:t>
      </w:r>
      <w:proofErr w:type="spellStart"/>
      <w:r w:rsidRPr="004B6AE5">
        <w:rPr>
          <w:iCs/>
          <w:szCs w:val="24"/>
        </w:rPr>
        <w:t>membeli</w:t>
      </w:r>
      <w:proofErr w:type="spellEnd"/>
      <w:r w:rsidRPr="004B6AE5">
        <w:rPr>
          <w:iCs/>
          <w:szCs w:val="24"/>
        </w:rPr>
        <w:t xml:space="preserve"> </w:t>
      </w:r>
      <w:proofErr w:type="spellStart"/>
      <w:r w:rsidRPr="004B6AE5">
        <w:rPr>
          <w:iCs/>
          <w:szCs w:val="24"/>
        </w:rPr>
        <w:t>produk</w:t>
      </w:r>
      <w:proofErr w:type="spellEnd"/>
      <w:r w:rsidRPr="004B6AE5">
        <w:rPr>
          <w:iCs/>
          <w:szCs w:val="24"/>
        </w:rPr>
        <w:t xml:space="preserve"> </w:t>
      </w:r>
      <w:proofErr w:type="spellStart"/>
      <w:r w:rsidRPr="004B6AE5">
        <w:rPr>
          <w:iCs/>
          <w:szCs w:val="24"/>
        </w:rPr>
        <w:t>makanan</w:t>
      </w:r>
      <w:proofErr w:type="spellEnd"/>
      <w:r w:rsidRPr="004B6AE5">
        <w:rPr>
          <w:iCs/>
          <w:szCs w:val="24"/>
        </w:rPr>
        <w:t xml:space="preserve"> dan </w:t>
      </w:r>
      <w:proofErr w:type="spellStart"/>
      <w:r w:rsidRPr="004B6AE5">
        <w:rPr>
          <w:iCs/>
          <w:szCs w:val="24"/>
        </w:rPr>
        <w:t>setelah</w:t>
      </w:r>
      <w:proofErr w:type="spellEnd"/>
      <w:r w:rsidRPr="004B6AE5">
        <w:rPr>
          <w:iCs/>
          <w:szCs w:val="24"/>
        </w:rPr>
        <w:t xml:space="preserve"> </w:t>
      </w:r>
      <w:proofErr w:type="spellStart"/>
      <w:r w:rsidRPr="004B6AE5">
        <w:rPr>
          <w:iCs/>
          <w:szCs w:val="24"/>
        </w:rPr>
        <w:t>mengkonsumi</w:t>
      </w:r>
      <w:proofErr w:type="spellEnd"/>
      <w:r w:rsidRPr="004B6AE5">
        <w:rPr>
          <w:iCs/>
          <w:szCs w:val="24"/>
        </w:rPr>
        <w:t xml:space="preserve"> </w:t>
      </w:r>
      <w:proofErr w:type="spellStart"/>
      <w:r w:rsidRPr="004B6AE5">
        <w:rPr>
          <w:iCs/>
          <w:szCs w:val="24"/>
        </w:rPr>
        <w:t>makanan</w:t>
      </w:r>
      <w:proofErr w:type="spellEnd"/>
      <w:r w:rsidRPr="004B6AE5">
        <w:rPr>
          <w:iCs/>
          <w:szCs w:val="24"/>
        </w:rPr>
        <w:t xml:space="preserve"> </w:t>
      </w:r>
      <w:proofErr w:type="spellStart"/>
      <w:r w:rsidRPr="004B6AE5">
        <w:rPr>
          <w:iCs/>
          <w:szCs w:val="24"/>
        </w:rPr>
        <w:t>tersebut</w:t>
      </w:r>
      <w:proofErr w:type="spellEnd"/>
      <w:r w:rsidRPr="004B6AE5">
        <w:rPr>
          <w:iCs/>
          <w:szCs w:val="24"/>
        </w:rPr>
        <w:t xml:space="preserve"> </w:t>
      </w:r>
      <w:proofErr w:type="spellStart"/>
      <w:r w:rsidRPr="004B6AE5">
        <w:rPr>
          <w:iCs/>
          <w:szCs w:val="24"/>
        </w:rPr>
        <w:t>merasa</w:t>
      </w:r>
      <w:proofErr w:type="spellEnd"/>
      <w:r w:rsidRPr="004B6AE5">
        <w:rPr>
          <w:iCs/>
          <w:szCs w:val="24"/>
        </w:rPr>
        <w:t xml:space="preserve"> </w:t>
      </w:r>
      <w:proofErr w:type="spellStart"/>
      <w:r w:rsidRPr="004B6AE5">
        <w:rPr>
          <w:iCs/>
          <w:szCs w:val="24"/>
        </w:rPr>
        <w:t>puas</w:t>
      </w:r>
      <w:proofErr w:type="spellEnd"/>
      <w:r w:rsidRPr="004B6AE5">
        <w:rPr>
          <w:iCs/>
          <w:szCs w:val="24"/>
        </w:rPr>
        <w:t xml:space="preserve"> </w:t>
      </w:r>
      <w:proofErr w:type="spellStart"/>
      <w:r w:rsidRPr="004B6AE5">
        <w:rPr>
          <w:iCs/>
          <w:szCs w:val="24"/>
        </w:rPr>
        <w:t>dengan</w:t>
      </w:r>
      <w:proofErr w:type="spellEnd"/>
      <w:r w:rsidRPr="004B6AE5">
        <w:rPr>
          <w:iCs/>
          <w:szCs w:val="24"/>
        </w:rPr>
        <w:t xml:space="preserve"> </w:t>
      </w:r>
      <w:proofErr w:type="spellStart"/>
      <w:r w:rsidRPr="004B6AE5">
        <w:rPr>
          <w:iCs/>
          <w:szCs w:val="24"/>
        </w:rPr>
        <w:t>makanan</w:t>
      </w:r>
      <w:proofErr w:type="spellEnd"/>
      <w:r w:rsidRPr="004B6AE5">
        <w:rPr>
          <w:iCs/>
          <w:szCs w:val="24"/>
        </w:rPr>
        <w:t xml:space="preserve"> yang </w:t>
      </w:r>
      <w:proofErr w:type="spellStart"/>
      <w:r w:rsidRPr="004B6AE5">
        <w:rPr>
          <w:iCs/>
          <w:szCs w:val="24"/>
        </w:rPr>
        <w:t>disajikan</w:t>
      </w:r>
      <w:proofErr w:type="spellEnd"/>
      <w:r w:rsidRPr="004B6AE5">
        <w:rPr>
          <w:iCs/>
          <w:szCs w:val="24"/>
        </w:rPr>
        <w:t xml:space="preserve"> </w:t>
      </w:r>
      <w:proofErr w:type="spellStart"/>
      <w:r w:rsidRPr="004B6AE5">
        <w:rPr>
          <w:iCs/>
          <w:szCs w:val="24"/>
        </w:rPr>
        <w:t>dari</w:t>
      </w:r>
      <w:proofErr w:type="spellEnd"/>
      <w:r w:rsidRPr="004B6AE5">
        <w:rPr>
          <w:iCs/>
          <w:szCs w:val="24"/>
        </w:rPr>
        <w:t xml:space="preserve"> </w:t>
      </w:r>
      <w:proofErr w:type="spellStart"/>
      <w:r w:rsidRPr="004B6AE5">
        <w:rPr>
          <w:iCs/>
          <w:szCs w:val="24"/>
        </w:rPr>
        <w:t>segi</w:t>
      </w:r>
      <w:proofErr w:type="spellEnd"/>
      <w:r w:rsidRPr="004B6AE5">
        <w:rPr>
          <w:iCs/>
          <w:szCs w:val="24"/>
        </w:rPr>
        <w:t xml:space="preserve"> rasa, aroma dan lain-lain. </w:t>
      </w:r>
      <w:proofErr w:type="spellStart"/>
      <w:r w:rsidRPr="004B6AE5">
        <w:rPr>
          <w:iCs/>
          <w:szCs w:val="24"/>
        </w:rPr>
        <w:t>Perasaan</w:t>
      </w:r>
      <w:proofErr w:type="spellEnd"/>
      <w:r w:rsidRPr="004B6AE5">
        <w:rPr>
          <w:iCs/>
          <w:szCs w:val="24"/>
        </w:rPr>
        <w:t xml:space="preserve"> </w:t>
      </w:r>
      <w:proofErr w:type="spellStart"/>
      <w:r w:rsidRPr="004B6AE5">
        <w:rPr>
          <w:iCs/>
          <w:szCs w:val="24"/>
        </w:rPr>
        <w:t>puas</w:t>
      </w:r>
      <w:proofErr w:type="spellEnd"/>
      <w:r w:rsidRPr="004B6AE5">
        <w:rPr>
          <w:iCs/>
          <w:szCs w:val="24"/>
        </w:rPr>
        <w:t xml:space="preserve"> </w:t>
      </w:r>
      <w:proofErr w:type="spellStart"/>
      <w:r w:rsidRPr="004B6AE5">
        <w:rPr>
          <w:iCs/>
          <w:szCs w:val="24"/>
        </w:rPr>
        <w:t>ini</w:t>
      </w:r>
      <w:proofErr w:type="spellEnd"/>
      <w:r w:rsidRPr="004B6AE5">
        <w:rPr>
          <w:iCs/>
          <w:szCs w:val="24"/>
        </w:rPr>
        <w:t xml:space="preserve"> </w:t>
      </w:r>
      <w:proofErr w:type="spellStart"/>
      <w:r w:rsidRPr="004B6AE5">
        <w:rPr>
          <w:iCs/>
          <w:szCs w:val="24"/>
        </w:rPr>
        <w:t>dapat</w:t>
      </w:r>
      <w:proofErr w:type="spellEnd"/>
      <w:r w:rsidRPr="004B6AE5">
        <w:rPr>
          <w:iCs/>
          <w:szCs w:val="24"/>
        </w:rPr>
        <w:t xml:space="preserve"> </w:t>
      </w:r>
      <w:proofErr w:type="spellStart"/>
      <w:r w:rsidRPr="004B6AE5">
        <w:rPr>
          <w:iCs/>
          <w:szCs w:val="24"/>
        </w:rPr>
        <w:t>mendorong</w:t>
      </w:r>
      <w:proofErr w:type="spellEnd"/>
      <w:r w:rsidRPr="004B6AE5">
        <w:rPr>
          <w:iCs/>
          <w:szCs w:val="24"/>
        </w:rPr>
        <w:t xml:space="preserve"> </w:t>
      </w:r>
      <w:proofErr w:type="spellStart"/>
      <w:r w:rsidRPr="004B6AE5">
        <w:rPr>
          <w:iCs/>
          <w:szCs w:val="24"/>
        </w:rPr>
        <w:t>konsumen</w:t>
      </w:r>
      <w:proofErr w:type="spellEnd"/>
      <w:r w:rsidRPr="004B6AE5">
        <w:rPr>
          <w:iCs/>
          <w:szCs w:val="24"/>
        </w:rPr>
        <w:t xml:space="preserve"> </w:t>
      </w:r>
      <w:proofErr w:type="spellStart"/>
      <w:r w:rsidRPr="004B6AE5">
        <w:rPr>
          <w:iCs/>
          <w:szCs w:val="24"/>
        </w:rPr>
        <w:t>tersebut</w:t>
      </w:r>
      <w:proofErr w:type="spellEnd"/>
      <w:r w:rsidRPr="004B6AE5">
        <w:rPr>
          <w:iCs/>
          <w:szCs w:val="24"/>
        </w:rPr>
        <w:t xml:space="preserve"> </w:t>
      </w:r>
      <w:proofErr w:type="spellStart"/>
      <w:r w:rsidRPr="004B6AE5">
        <w:rPr>
          <w:iCs/>
          <w:szCs w:val="24"/>
        </w:rPr>
        <w:t>untuk</w:t>
      </w:r>
      <w:proofErr w:type="spellEnd"/>
      <w:r w:rsidRPr="004B6AE5">
        <w:rPr>
          <w:iCs/>
          <w:szCs w:val="24"/>
        </w:rPr>
        <w:t xml:space="preserve"> </w:t>
      </w:r>
      <w:proofErr w:type="spellStart"/>
      <w:r w:rsidRPr="004B6AE5">
        <w:rPr>
          <w:iCs/>
          <w:szCs w:val="24"/>
        </w:rPr>
        <w:t>merekomendasikan</w:t>
      </w:r>
      <w:proofErr w:type="spellEnd"/>
      <w:r w:rsidRPr="004B6AE5">
        <w:rPr>
          <w:iCs/>
          <w:szCs w:val="24"/>
        </w:rPr>
        <w:t xml:space="preserve"> </w:t>
      </w:r>
      <w:proofErr w:type="spellStart"/>
      <w:r w:rsidRPr="004B6AE5">
        <w:rPr>
          <w:iCs/>
          <w:szCs w:val="24"/>
        </w:rPr>
        <w:t>produk</w:t>
      </w:r>
      <w:proofErr w:type="spellEnd"/>
      <w:r w:rsidRPr="004B6AE5">
        <w:rPr>
          <w:iCs/>
          <w:szCs w:val="24"/>
        </w:rPr>
        <w:t xml:space="preserve"> </w:t>
      </w:r>
      <w:proofErr w:type="spellStart"/>
      <w:r w:rsidRPr="004B6AE5">
        <w:rPr>
          <w:iCs/>
          <w:szCs w:val="24"/>
        </w:rPr>
        <w:t>kepada</w:t>
      </w:r>
      <w:proofErr w:type="spellEnd"/>
      <w:r w:rsidRPr="004B6AE5">
        <w:rPr>
          <w:iCs/>
          <w:szCs w:val="24"/>
        </w:rPr>
        <w:t xml:space="preserve"> </w:t>
      </w:r>
      <w:proofErr w:type="spellStart"/>
      <w:r w:rsidRPr="004B6AE5">
        <w:rPr>
          <w:iCs/>
          <w:szCs w:val="24"/>
        </w:rPr>
        <w:t>teman-teman</w:t>
      </w:r>
      <w:proofErr w:type="spellEnd"/>
      <w:r w:rsidRPr="004B6AE5">
        <w:rPr>
          <w:iCs/>
          <w:szCs w:val="24"/>
        </w:rPr>
        <w:t xml:space="preserve"> </w:t>
      </w:r>
      <w:proofErr w:type="spellStart"/>
      <w:r w:rsidRPr="004B6AE5">
        <w:rPr>
          <w:iCs/>
          <w:szCs w:val="24"/>
        </w:rPr>
        <w:t>atau</w:t>
      </w:r>
      <w:proofErr w:type="spellEnd"/>
      <w:r w:rsidRPr="004B6AE5">
        <w:rPr>
          <w:iCs/>
          <w:szCs w:val="24"/>
        </w:rPr>
        <w:t xml:space="preserve"> </w:t>
      </w:r>
      <w:proofErr w:type="spellStart"/>
      <w:r w:rsidRPr="004B6AE5">
        <w:rPr>
          <w:iCs/>
          <w:szCs w:val="24"/>
        </w:rPr>
        <w:t>berencana</w:t>
      </w:r>
      <w:proofErr w:type="spellEnd"/>
      <w:r w:rsidRPr="004B6AE5">
        <w:rPr>
          <w:iCs/>
          <w:szCs w:val="24"/>
        </w:rPr>
        <w:t xml:space="preserve"> </w:t>
      </w:r>
      <w:proofErr w:type="spellStart"/>
      <w:r w:rsidRPr="004B6AE5">
        <w:rPr>
          <w:iCs/>
          <w:szCs w:val="24"/>
        </w:rPr>
        <w:t>untuk</w:t>
      </w:r>
      <w:proofErr w:type="spellEnd"/>
      <w:r w:rsidRPr="004B6AE5">
        <w:rPr>
          <w:iCs/>
          <w:szCs w:val="24"/>
        </w:rPr>
        <w:t xml:space="preserve"> </w:t>
      </w:r>
      <w:proofErr w:type="spellStart"/>
      <w:r w:rsidRPr="004B6AE5">
        <w:rPr>
          <w:iCs/>
          <w:szCs w:val="24"/>
        </w:rPr>
        <w:t>membeli</w:t>
      </w:r>
      <w:proofErr w:type="spellEnd"/>
      <w:r w:rsidRPr="004B6AE5">
        <w:rPr>
          <w:iCs/>
          <w:szCs w:val="24"/>
        </w:rPr>
        <w:t xml:space="preserve"> </w:t>
      </w:r>
      <w:proofErr w:type="spellStart"/>
      <w:r w:rsidRPr="004B6AE5">
        <w:rPr>
          <w:iCs/>
          <w:szCs w:val="24"/>
        </w:rPr>
        <w:t>produk</w:t>
      </w:r>
      <w:proofErr w:type="spellEnd"/>
      <w:r w:rsidRPr="004B6AE5">
        <w:rPr>
          <w:iCs/>
          <w:szCs w:val="24"/>
        </w:rPr>
        <w:t xml:space="preserve"> </w:t>
      </w:r>
      <w:proofErr w:type="spellStart"/>
      <w:r w:rsidRPr="004B6AE5">
        <w:rPr>
          <w:iCs/>
          <w:szCs w:val="24"/>
        </w:rPr>
        <w:t>dari</w:t>
      </w:r>
      <w:proofErr w:type="spellEnd"/>
      <w:r w:rsidRPr="004B6AE5">
        <w:rPr>
          <w:iCs/>
          <w:szCs w:val="24"/>
        </w:rPr>
        <w:t xml:space="preserve"> </w:t>
      </w:r>
      <w:proofErr w:type="spellStart"/>
      <w:r w:rsidRPr="004B6AE5">
        <w:rPr>
          <w:iCs/>
          <w:szCs w:val="24"/>
        </w:rPr>
        <w:t>merek</w:t>
      </w:r>
      <w:proofErr w:type="spellEnd"/>
      <w:r w:rsidRPr="004B6AE5">
        <w:rPr>
          <w:iCs/>
          <w:szCs w:val="24"/>
        </w:rPr>
        <w:t xml:space="preserve"> yang </w:t>
      </w:r>
      <w:proofErr w:type="spellStart"/>
      <w:r w:rsidRPr="004B6AE5">
        <w:rPr>
          <w:iCs/>
          <w:szCs w:val="24"/>
        </w:rPr>
        <w:t>sama</w:t>
      </w:r>
      <w:proofErr w:type="spellEnd"/>
      <w:r w:rsidRPr="004B6AE5">
        <w:rPr>
          <w:iCs/>
          <w:szCs w:val="24"/>
        </w:rPr>
        <w:t xml:space="preserve"> di masa </w:t>
      </w:r>
      <w:proofErr w:type="spellStart"/>
      <w:r w:rsidRPr="004B6AE5">
        <w:rPr>
          <w:iCs/>
          <w:szCs w:val="24"/>
        </w:rPr>
        <w:t>mendatang</w:t>
      </w:r>
      <w:proofErr w:type="spellEnd"/>
      <w:r w:rsidRPr="004B6AE5">
        <w:rPr>
          <w:iCs/>
          <w:szCs w:val="24"/>
        </w:rPr>
        <w:t xml:space="preserve">. </w:t>
      </w:r>
      <w:proofErr w:type="spellStart"/>
      <w:r w:rsidRPr="004B6AE5">
        <w:rPr>
          <w:iCs/>
          <w:szCs w:val="24"/>
        </w:rPr>
        <w:t>Sehingga</w:t>
      </w:r>
      <w:proofErr w:type="spellEnd"/>
      <w:r w:rsidRPr="004B6AE5">
        <w:rPr>
          <w:iCs/>
          <w:szCs w:val="24"/>
        </w:rPr>
        <w:t xml:space="preserve"> </w:t>
      </w:r>
      <w:proofErr w:type="spellStart"/>
      <w:r w:rsidRPr="004B6AE5">
        <w:rPr>
          <w:iCs/>
          <w:szCs w:val="24"/>
        </w:rPr>
        <w:t>konsumen</w:t>
      </w:r>
      <w:proofErr w:type="spellEnd"/>
      <w:r w:rsidRPr="004B6AE5">
        <w:rPr>
          <w:iCs/>
          <w:szCs w:val="24"/>
        </w:rPr>
        <w:t xml:space="preserve"> </w:t>
      </w:r>
      <w:proofErr w:type="spellStart"/>
      <w:r w:rsidRPr="004B6AE5">
        <w:rPr>
          <w:iCs/>
          <w:szCs w:val="24"/>
        </w:rPr>
        <w:t>melakukan</w:t>
      </w:r>
      <w:proofErr w:type="spellEnd"/>
      <w:r w:rsidRPr="004B6AE5">
        <w:rPr>
          <w:iCs/>
          <w:szCs w:val="24"/>
        </w:rPr>
        <w:t xml:space="preserve"> </w:t>
      </w:r>
      <w:proofErr w:type="spellStart"/>
      <w:r w:rsidRPr="004B6AE5">
        <w:rPr>
          <w:iCs/>
          <w:szCs w:val="24"/>
        </w:rPr>
        <w:t>pembelian</w:t>
      </w:r>
      <w:proofErr w:type="spellEnd"/>
      <w:r w:rsidRPr="004B6AE5">
        <w:rPr>
          <w:iCs/>
          <w:szCs w:val="24"/>
        </w:rPr>
        <w:t xml:space="preserve"> </w:t>
      </w:r>
      <w:proofErr w:type="spellStart"/>
      <w:r w:rsidRPr="004B6AE5">
        <w:rPr>
          <w:iCs/>
          <w:szCs w:val="24"/>
        </w:rPr>
        <w:t>sesuai</w:t>
      </w:r>
      <w:proofErr w:type="spellEnd"/>
      <w:r w:rsidRPr="004B6AE5">
        <w:rPr>
          <w:iCs/>
          <w:szCs w:val="24"/>
        </w:rPr>
        <w:t xml:space="preserve"> </w:t>
      </w:r>
      <w:proofErr w:type="spellStart"/>
      <w:r w:rsidRPr="004B6AE5">
        <w:rPr>
          <w:iCs/>
          <w:szCs w:val="24"/>
        </w:rPr>
        <w:t>dengan</w:t>
      </w:r>
      <w:proofErr w:type="spellEnd"/>
      <w:r w:rsidRPr="004B6AE5">
        <w:rPr>
          <w:iCs/>
          <w:szCs w:val="24"/>
        </w:rPr>
        <w:t xml:space="preserve"> </w:t>
      </w:r>
      <w:proofErr w:type="spellStart"/>
      <w:r w:rsidRPr="004B6AE5">
        <w:rPr>
          <w:iCs/>
          <w:szCs w:val="24"/>
        </w:rPr>
        <w:t>teori</w:t>
      </w:r>
      <w:proofErr w:type="spellEnd"/>
      <w:r w:rsidRPr="004B6AE5">
        <w:rPr>
          <w:iCs/>
          <w:szCs w:val="24"/>
        </w:rPr>
        <w:t xml:space="preserve"> </w:t>
      </w:r>
      <w:proofErr w:type="spellStart"/>
      <w:r w:rsidRPr="004B6AE5">
        <w:rPr>
          <w:iCs/>
          <w:szCs w:val="24"/>
        </w:rPr>
        <w:t>tersebut</w:t>
      </w:r>
      <w:proofErr w:type="spellEnd"/>
      <w:r w:rsidRPr="004B6AE5">
        <w:rPr>
          <w:iCs/>
          <w:szCs w:val="24"/>
        </w:rPr>
        <w:t xml:space="preserve">. Perusahaan yang </w:t>
      </w:r>
      <w:proofErr w:type="spellStart"/>
      <w:r w:rsidRPr="004B6AE5">
        <w:rPr>
          <w:iCs/>
          <w:szCs w:val="24"/>
        </w:rPr>
        <w:t>memahami</w:t>
      </w:r>
      <w:proofErr w:type="spellEnd"/>
      <w:r w:rsidRPr="004B6AE5">
        <w:rPr>
          <w:iCs/>
          <w:szCs w:val="24"/>
        </w:rPr>
        <w:t xml:space="preserve"> </w:t>
      </w:r>
      <w:proofErr w:type="spellStart"/>
      <w:r w:rsidRPr="004B6AE5">
        <w:rPr>
          <w:iCs/>
          <w:szCs w:val="24"/>
        </w:rPr>
        <w:t>tahap-tahap</w:t>
      </w:r>
      <w:proofErr w:type="spellEnd"/>
      <w:r w:rsidRPr="004B6AE5">
        <w:rPr>
          <w:iCs/>
          <w:szCs w:val="24"/>
        </w:rPr>
        <w:t xml:space="preserve"> </w:t>
      </w:r>
      <w:proofErr w:type="spellStart"/>
      <w:r w:rsidRPr="004B6AE5">
        <w:rPr>
          <w:iCs/>
          <w:szCs w:val="24"/>
        </w:rPr>
        <w:t>ini</w:t>
      </w:r>
      <w:proofErr w:type="spellEnd"/>
      <w:r w:rsidRPr="004B6AE5">
        <w:rPr>
          <w:iCs/>
          <w:szCs w:val="24"/>
        </w:rPr>
        <w:t xml:space="preserve"> </w:t>
      </w:r>
      <w:proofErr w:type="spellStart"/>
      <w:r w:rsidRPr="004B6AE5">
        <w:rPr>
          <w:iCs/>
          <w:szCs w:val="24"/>
        </w:rPr>
        <w:t>dapat</w:t>
      </w:r>
      <w:proofErr w:type="spellEnd"/>
      <w:r w:rsidRPr="004B6AE5">
        <w:rPr>
          <w:iCs/>
          <w:szCs w:val="24"/>
        </w:rPr>
        <w:t xml:space="preserve"> </w:t>
      </w:r>
      <w:proofErr w:type="spellStart"/>
      <w:r w:rsidRPr="004B6AE5">
        <w:rPr>
          <w:iCs/>
          <w:szCs w:val="24"/>
        </w:rPr>
        <w:t>merancang</w:t>
      </w:r>
      <w:proofErr w:type="spellEnd"/>
      <w:r w:rsidRPr="004B6AE5">
        <w:rPr>
          <w:iCs/>
          <w:szCs w:val="24"/>
        </w:rPr>
        <w:t xml:space="preserve"> strategi </w:t>
      </w:r>
      <w:proofErr w:type="spellStart"/>
      <w:r w:rsidRPr="004B6AE5">
        <w:rPr>
          <w:iCs/>
          <w:szCs w:val="24"/>
        </w:rPr>
        <w:t>pemasaran</w:t>
      </w:r>
      <w:proofErr w:type="spellEnd"/>
      <w:r w:rsidRPr="004B6AE5">
        <w:rPr>
          <w:iCs/>
          <w:szCs w:val="24"/>
        </w:rPr>
        <w:t xml:space="preserve"> yang </w:t>
      </w:r>
      <w:proofErr w:type="spellStart"/>
      <w:r w:rsidRPr="004B6AE5">
        <w:rPr>
          <w:iCs/>
          <w:szCs w:val="24"/>
        </w:rPr>
        <w:t>lebih</w:t>
      </w:r>
      <w:proofErr w:type="spellEnd"/>
      <w:r w:rsidRPr="004B6AE5">
        <w:rPr>
          <w:iCs/>
          <w:szCs w:val="24"/>
        </w:rPr>
        <w:t xml:space="preserve"> </w:t>
      </w:r>
      <w:proofErr w:type="spellStart"/>
      <w:r w:rsidRPr="004B6AE5">
        <w:rPr>
          <w:iCs/>
          <w:szCs w:val="24"/>
        </w:rPr>
        <w:t>efektif</w:t>
      </w:r>
      <w:proofErr w:type="spellEnd"/>
      <w:r w:rsidRPr="004B6AE5">
        <w:rPr>
          <w:iCs/>
          <w:szCs w:val="24"/>
        </w:rPr>
        <w:t xml:space="preserve"> </w:t>
      </w:r>
      <w:proofErr w:type="spellStart"/>
      <w:r w:rsidRPr="004B6AE5">
        <w:rPr>
          <w:iCs/>
          <w:szCs w:val="24"/>
        </w:rPr>
        <w:t>untuk</w:t>
      </w:r>
      <w:proofErr w:type="spellEnd"/>
      <w:r w:rsidRPr="004B6AE5">
        <w:rPr>
          <w:iCs/>
          <w:szCs w:val="24"/>
        </w:rPr>
        <w:t xml:space="preserve"> </w:t>
      </w:r>
      <w:proofErr w:type="spellStart"/>
      <w:r w:rsidRPr="004B6AE5">
        <w:rPr>
          <w:iCs/>
          <w:szCs w:val="24"/>
        </w:rPr>
        <w:t>memenuhi</w:t>
      </w:r>
      <w:proofErr w:type="spellEnd"/>
      <w:r w:rsidRPr="004B6AE5">
        <w:rPr>
          <w:iCs/>
          <w:szCs w:val="24"/>
        </w:rPr>
        <w:t xml:space="preserve"> </w:t>
      </w:r>
      <w:proofErr w:type="spellStart"/>
      <w:r w:rsidRPr="004B6AE5">
        <w:rPr>
          <w:iCs/>
          <w:szCs w:val="24"/>
        </w:rPr>
        <w:t>kebutuhan</w:t>
      </w:r>
      <w:proofErr w:type="spellEnd"/>
      <w:r w:rsidRPr="004B6AE5">
        <w:rPr>
          <w:iCs/>
          <w:szCs w:val="24"/>
        </w:rPr>
        <w:t xml:space="preserve"> </w:t>
      </w:r>
      <w:proofErr w:type="spellStart"/>
      <w:r w:rsidRPr="004B6AE5">
        <w:rPr>
          <w:iCs/>
          <w:szCs w:val="24"/>
        </w:rPr>
        <w:t>konsumen</w:t>
      </w:r>
      <w:proofErr w:type="spellEnd"/>
      <w:r w:rsidRPr="004B6AE5">
        <w:rPr>
          <w:iCs/>
          <w:szCs w:val="24"/>
        </w:rPr>
        <w:t>.</w:t>
      </w:r>
    </w:p>
    <w:p w14:paraId="2FE6F3F9" w14:textId="6FF47080" w:rsidR="00632A63" w:rsidRPr="00E557AD" w:rsidRDefault="004C24C2" w:rsidP="00FF21E1">
      <w:pPr>
        <w:pStyle w:val="Body"/>
        <w:spacing w:line="240" w:lineRule="auto"/>
        <w:ind w:firstLine="426"/>
        <w:rPr>
          <w:b/>
          <w:bCs/>
          <w:iCs/>
          <w:szCs w:val="24"/>
        </w:rPr>
      </w:pPr>
      <w:r w:rsidRPr="004C24C2">
        <w:rPr>
          <w:iCs/>
          <w:szCs w:val="24"/>
        </w:rPr>
        <w:t xml:space="preserve">Hasil </w:t>
      </w:r>
      <w:proofErr w:type="spellStart"/>
      <w:r w:rsidRPr="004C24C2">
        <w:rPr>
          <w:iCs/>
          <w:szCs w:val="24"/>
        </w:rPr>
        <w:t>penelitian</w:t>
      </w:r>
      <w:proofErr w:type="spellEnd"/>
      <w:r w:rsidRPr="004C24C2">
        <w:rPr>
          <w:iCs/>
          <w:szCs w:val="24"/>
        </w:rPr>
        <w:t xml:space="preserve"> </w:t>
      </w:r>
      <w:proofErr w:type="spellStart"/>
      <w:r w:rsidRPr="004C24C2">
        <w:rPr>
          <w:iCs/>
          <w:szCs w:val="24"/>
        </w:rPr>
        <w:t>ini</w:t>
      </w:r>
      <w:proofErr w:type="spellEnd"/>
      <w:r w:rsidRPr="004C24C2">
        <w:rPr>
          <w:iCs/>
          <w:szCs w:val="24"/>
        </w:rPr>
        <w:t xml:space="preserve"> </w:t>
      </w:r>
      <w:proofErr w:type="spellStart"/>
      <w:r w:rsidRPr="004C24C2">
        <w:rPr>
          <w:iCs/>
          <w:szCs w:val="24"/>
        </w:rPr>
        <w:t>menunjukkan</w:t>
      </w:r>
      <w:proofErr w:type="spellEnd"/>
      <w:r w:rsidRPr="004C24C2">
        <w:rPr>
          <w:iCs/>
          <w:szCs w:val="24"/>
        </w:rPr>
        <w:t xml:space="preserve"> </w:t>
      </w:r>
      <w:proofErr w:type="spellStart"/>
      <w:r w:rsidRPr="004C24C2">
        <w:rPr>
          <w:iCs/>
          <w:szCs w:val="24"/>
        </w:rPr>
        <w:t>adanya</w:t>
      </w:r>
      <w:proofErr w:type="spellEnd"/>
      <w:r w:rsidRPr="004C24C2">
        <w:rPr>
          <w:iCs/>
          <w:szCs w:val="24"/>
        </w:rPr>
        <w:t xml:space="preserve"> </w:t>
      </w:r>
      <w:proofErr w:type="spellStart"/>
      <w:r w:rsidRPr="004C24C2">
        <w:rPr>
          <w:iCs/>
          <w:szCs w:val="24"/>
        </w:rPr>
        <w:t>persamaan</w:t>
      </w:r>
      <w:proofErr w:type="spellEnd"/>
      <w:r w:rsidRPr="004C24C2">
        <w:rPr>
          <w:iCs/>
          <w:szCs w:val="24"/>
        </w:rPr>
        <w:t xml:space="preserve"> yang </w:t>
      </w:r>
      <w:proofErr w:type="spellStart"/>
      <w:r w:rsidRPr="004C24C2">
        <w:rPr>
          <w:iCs/>
          <w:szCs w:val="24"/>
        </w:rPr>
        <w:t>dilakukan</w:t>
      </w:r>
      <w:proofErr w:type="spellEnd"/>
      <w:r w:rsidRPr="004C24C2">
        <w:rPr>
          <w:iCs/>
          <w:szCs w:val="24"/>
        </w:rPr>
        <w:t xml:space="preserve"> oleh </w:t>
      </w:r>
      <w:proofErr w:type="spellStart"/>
      <w:r w:rsidRPr="004C24C2">
        <w:rPr>
          <w:iCs/>
          <w:szCs w:val="24"/>
        </w:rPr>
        <w:t>penelitian</w:t>
      </w:r>
      <w:proofErr w:type="spellEnd"/>
      <w:r w:rsidRPr="004C24C2">
        <w:rPr>
          <w:iCs/>
          <w:szCs w:val="24"/>
        </w:rPr>
        <w:t xml:space="preserve"> </w:t>
      </w:r>
      <w:proofErr w:type="spellStart"/>
      <w:r w:rsidRPr="004C24C2">
        <w:rPr>
          <w:iCs/>
          <w:szCs w:val="24"/>
        </w:rPr>
        <w:t>sebelumnya</w:t>
      </w:r>
      <w:proofErr w:type="spellEnd"/>
      <w:r w:rsidRPr="004C24C2">
        <w:rPr>
          <w:iCs/>
          <w:szCs w:val="24"/>
        </w:rPr>
        <w:t xml:space="preserve"> </w:t>
      </w:r>
      <w:proofErr w:type="spellStart"/>
      <w:r w:rsidRPr="004C24C2">
        <w:rPr>
          <w:iCs/>
          <w:szCs w:val="24"/>
        </w:rPr>
        <w:t>yaitu</w:t>
      </w:r>
      <w:proofErr w:type="spellEnd"/>
      <w:r w:rsidRPr="004C24C2">
        <w:rPr>
          <w:iCs/>
          <w:szCs w:val="24"/>
        </w:rPr>
        <w:t xml:space="preserve"> </w:t>
      </w:r>
      <w:r w:rsidR="00546245">
        <w:rPr>
          <w:iCs/>
          <w:szCs w:val="24"/>
        </w:rPr>
        <w:fldChar w:fldCharType="begin" w:fldLock="1"/>
      </w:r>
      <w:r w:rsidR="00546245">
        <w:rPr>
          <w:iCs/>
          <w:szCs w:val="24"/>
        </w:rPr>
        <w:instrText>ADDIN CSL_CITATION {"citationItems":[{"id":"ITEM-1","itemData":{"ISSN":"2621-5306","abstract":"This study aims to determine: (1) Effect of Product Quality on Purchasing Decisions on Frestea Beverages. (2) Effect of Brand Image on Purchasing Decisions on Frestea Beverages. (3) Effect of Quality and Brand Image on Purchasing Decisions on Frestea Beverages. The population of this research is consumers of Frestea Beverage at the UST Faculty of Economics Yogyakarta. Samples were taken as many as 100 respondents using purposive sampling technique. Data collected by questionnaire as a method of data collection. After the data is distributed to respondents, questionnaire data is used to test the validity and reliability using the SPSS 24 application. Data analysis techniques used are Statistical Descriptive Analysis, Analysis Prerequisite Tests, Multiple Linear Regression Analysis, Hypothesis Tests, and Coefficient of Determination. The results of this study are: (1) Product quality has a positive and significant effect on Purchasing Decisions with a regression value of 0.625 and a significance level of 0,000. (2) Brand Image has a positive and significant effect on Purchasing Decisions with a regression value of 0.270 and a significance level of 0,000. (3) Product Quality and Brand Image simultaneously have a positive and significant effect on Purchasing Decisions with a significance level of 0,000 less than 0.05 (p &lt;0.05), and the magnitude of adjusted R 2 of Product Quality and Brand Image on Purchasing Decisions is equal to 0.575. The limitation is only applied to students of the Faculty of Economics who consume Frestea at Sarjanawiyata Tamansiswa University in Yogyakarta. The future research studies should add other variables not examined in this study future research are product attributes.","author":[{"dropping-particle":"","family":"Fatmaningrum","given":"Sakti Riana","non-dropping-particle":"","parse-names":false,"suffix":""},{"dropping-particle":"","family":"Susanto","given":"","non-dropping-particle":"","parse-names":false,"suffix":""},{"dropping-particle":"","family":"Fadhilah","given":"Muinah","non-dropping-particle":"","parse-names":false,"suffix":""}],"container-title":"Jurnal Ilmiah Manajemen Ekonomi dan Akuntansi","id":"ITEM-1","issue":"1","issued":{"date-parts":[["2020"]]},"page":"176-188","title":"Pengaruh Kualitas Produk Dan Citra Merek Terhadap Keputusan Pembelian Minuman Frestea","type":"article-journal","volume":"4"},"uris":["http://www.mendeley.com/documents/?uuid=77a1618b-d47a-47ca-88b2-4dd1d22f64de"]}],"mendeley":{"formattedCitation":"(Fatmaningrum et al., 2020)","plainTextFormattedCitation":"(Fatmaningrum et al., 2020)","previouslyFormattedCitation":"(Fatmaningrum et al., 2020)"},"properties":{"noteIndex":0},"schema":"https://github.com/citation-style-language/schema/raw/master/csl-citation.json"}</w:instrText>
      </w:r>
      <w:r w:rsidR="00546245">
        <w:rPr>
          <w:iCs/>
          <w:szCs w:val="24"/>
        </w:rPr>
        <w:fldChar w:fldCharType="separate"/>
      </w:r>
      <w:r w:rsidR="00546245" w:rsidRPr="00546245">
        <w:rPr>
          <w:iCs/>
          <w:noProof/>
          <w:szCs w:val="24"/>
        </w:rPr>
        <w:t>(Fatmaningrum et al., 2020)</w:t>
      </w:r>
      <w:r w:rsidR="00546245">
        <w:rPr>
          <w:iCs/>
          <w:szCs w:val="24"/>
        </w:rPr>
        <w:fldChar w:fldCharType="end"/>
      </w:r>
      <w:r w:rsidR="00546245">
        <w:rPr>
          <w:iCs/>
          <w:szCs w:val="24"/>
        </w:rPr>
        <w:t xml:space="preserve"> </w:t>
      </w:r>
      <w:r w:rsidRPr="004C24C2">
        <w:rPr>
          <w:iCs/>
          <w:szCs w:val="24"/>
        </w:rPr>
        <w:t xml:space="preserve">yang </w:t>
      </w:r>
      <w:proofErr w:type="spellStart"/>
      <w:r w:rsidRPr="004C24C2">
        <w:rPr>
          <w:iCs/>
          <w:szCs w:val="24"/>
        </w:rPr>
        <w:t>menunjukkan</w:t>
      </w:r>
      <w:proofErr w:type="spellEnd"/>
      <w:r w:rsidRPr="004C24C2">
        <w:rPr>
          <w:iCs/>
          <w:szCs w:val="24"/>
        </w:rPr>
        <w:t xml:space="preserve"> </w:t>
      </w:r>
      <w:proofErr w:type="spellStart"/>
      <w:r w:rsidRPr="004C24C2">
        <w:rPr>
          <w:iCs/>
          <w:szCs w:val="24"/>
        </w:rPr>
        <w:t>bahwa</w:t>
      </w:r>
      <w:proofErr w:type="spellEnd"/>
      <w:r w:rsidRPr="004C24C2">
        <w:rPr>
          <w:iCs/>
          <w:szCs w:val="24"/>
        </w:rPr>
        <w:t xml:space="preserve"> </w:t>
      </w:r>
      <w:proofErr w:type="spellStart"/>
      <w:r w:rsidRPr="004C24C2">
        <w:rPr>
          <w:iCs/>
          <w:szCs w:val="24"/>
        </w:rPr>
        <w:t>variabel</w:t>
      </w:r>
      <w:proofErr w:type="spellEnd"/>
      <w:r w:rsidRPr="004C24C2">
        <w:rPr>
          <w:iCs/>
          <w:szCs w:val="24"/>
        </w:rPr>
        <w:t xml:space="preserve"> </w:t>
      </w:r>
      <w:r w:rsidRPr="00546245">
        <w:rPr>
          <w:i/>
          <w:szCs w:val="24"/>
        </w:rPr>
        <w:t>brand image</w:t>
      </w:r>
      <w:r w:rsidRPr="004C24C2">
        <w:rPr>
          <w:iCs/>
          <w:szCs w:val="24"/>
        </w:rPr>
        <w:t xml:space="preserve"> dan </w:t>
      </w:r>
      <w:proofErr w:type="spellStart"/>
      <w:r w:rsidRPr="004C24C2">
        <w:rPr>
          <w:iCs/>
          <w:szCs w:val="24"/>
        </w:rPr>
        <w:t>kualitas</w:t>
      </w:r>
      <w:proofErr w:type="spellEnd"/>
      <w:r w:rsidRPr="004C24C2">
        <w:rPr>
          <w:iCs/>
          <w:szCs w:val="24"/>
        </w:rPr>
        <w:t xml:space="preserve"> </w:t>
      </w:r>
      <w:proofErr w:type="spellStart"/>
      <w:r w:rsidRPr="004C24C2">
        <w:rPr>
          <w:iCs/>
          <w:szCs w:val="24"/>
        </w:rPr>
        <w:t>produk</w:t>
      </w:r>
      <w:proofErr w:type="spellEnd"/>
      <w:r w:rsidRPr="004C24C2">
        <w:rPr>
          <w:iCs/>
          <w:szCs w:val="24"/>
        </w:rPr>
        <w:t xml:space="preserve"> </w:t>
      </w:r>
      <w:proofErr w:type="spellStart"/>
      <w:r w:rsidRPr="004C24C2">
        <w:rPr>
          <w:iCs/>
          <w:szCs w:val="24"/>
        </w:rPr>
        <w:t>berpengaruh</w:t>
      </w:r>
      <w:proofErr w:type="spellEnd"/>
      <w:r w:rsidRPr="004C24C2">
        <w:rPr>
          <w:iCs/>
          <w:szCs w:val="24"/>
        </w:rPr>
        <w:t xml:space="preserve"> </w:t>
      </w:r>
      <w:proofErr w:type="spellStart"/>
      <w:r w:rsidRPr="004C24C2">
        <w:rPr>
          <w:iCs/>
          <w:szCs w:val="24"/>
        </w:rPr>
        <w:t>secara</w:t>
      </w:r>
      <w:proofErr w:type="spellEnd"/>
      <w:r w:rsidRPr="004C24C2">
        <w:rPr>
          <w:iCs/>
          <w:szCs w:val="24"/>
        </w:rPr>
        <w:t xml:space="preserve"> </w:t>
      </w:r>
      <w:proofErr w:type="spellStart"/>
      <w:r w:rsidRPr="004C24C2">
        <w:rPr>
          <w:iCs/>
          <w:szCs w:val="24"/>
        </w:rPr>
        <w:t>simultan</w:t>
      </w:r>
      <w:proofErr w:type="spellEnd"/>
      <w:r w:rsidRPr="004C24C2">
        <w:rPr>
          <w:iCs/>
          <w:szCs w:val="24"/>
        </w:rPr>
        <w:t xml:space="preserve"> </w:t>
      </w:r>
      <w:proofErr w:type="spellStart"/>
      <w:r w:rsidRPr="004C24C2">
        <w:rPr>
          <w:iCs/>
          <w:szCs w:val="24"/>
        </w:rPr>
        <w:t>terhadap</w:t>
      </w:r>
      <w:proofErr w:type="spellEnd"/>
      <w:r w:rsidRPr="004C24C2">
        <w:rPr>
          <w:iCs/>
          <w:szCs w:val="24"/>
        </w:rPr>
        <w:t xml:space="preserve"> </w:t>
      </w:r>
      <w:proofErr w:type="spellStart"/>
      <w:r w:rsidRPr="004C24C2">
        <w:rPr>
          <w:iCs/>
          <w:szCs w:val="24"/>
        </w:rPr>
        <w:t>keputusan</w:t>
      </w:r>
      <w:proofErr w:type="spellEnd"/>
      <w:r w:rsidRPr="004C24C2">
        <w:rPr>
          <w:iCs/>
          <w:szCs w:val="24"/>
        </w:rPr>
        <w:t xml:space="preserve"> </w:t>
      </w:r>
      <w:proofErr w:type="spellStart"/>
      <w:r w:rsidRPr="004C24C2">
        <w:rPr>
          <w:iCs/>
          <w:szCs w:val="24"/>
        </w:rPr>
        <w:t>pembelin</w:t>
      </w:r>
      <w:proofErr w:type="spellEnd"/>
      <w:r w:rsidRPr="004C24C2">
        <w:rPr>
          <w:iCs/>
          <w:szCs w:val="24"/>
        </w:rPr>
        <w:t xml:space="preserve"> </w:t>
      </w:r>
      <w:proofErr w:type="spellStart"/>
      <w:r w:rsidRPr="004C24C2">
        <w:rPr>
          <w:iCs/>
          <w:szCs w:val="24"/>
        </w:rPr>
        <w:t>minuman</w:t>
      </w:r>
      <w:proofErr w:type="spellEnd"/>
      <w:r w:rsidRPr="004C24C2">
        <w:rPr>
          <w:iCs/>
          <w:szCs w:val="24"/>
        </w:rPr>
        <w:t xml:space="preserve"> </w:t>
      </w:r>
      <w:proofErr w:type="spellStart"/>
      <w:r w:rsidRPr="004C24C2">
        <w:rPr>
          <w:iCs/>
          <w:szCs w:val="24"/>
        </w:rPr>
        <w:t>frestea</w:t>
      </w:r>
      <w:proofErr w:type="spellEnd"/>
      <w:r w:rsidRPr="004C24C2">
        <w:rPr>
          <w:iCs/>
          <w:szCs w:val="24"/>
        </w:rPr>
        <w:t xml:space="preserve">, </w:t>
      </w:r>
      <w:proofErr w:type="spellStart"/>
      <w:r w:rsidRPr="004C24C2">
        <w:rPr>
          <w:iCs/>
          <w:szCs w:val="24"/>
        </w:rPr>
        <w:t>lalu</w:t>
      </w:r>
      <w:proofErr w:type="spellEnd"/>
      <w:r w:rsidRPr="004C24C2">
        <w:rPr>
          <w:iCs/>
          <w:szCs w:val="24"/>
        </w:rPr>
        <w:t xml:space="preserve"> </w:t>
      </w:r>
      <w:proofErr w:type="spellStart"/>
      <w:r w:rsidRPr="004C24C2">
        <w:rPr>
          <w:iCs/>
          <w:szCs w:val="24"/>
        </w:rPr>
        <w:t>penelitian</w:t>
      </w:r>
      <w:proofErr w:type="spellEnd"/>
      <w:r w:rsidRPr="004C24C2">
        <w:rPr>
          <w:iCs/>
          <w:szCs w:val="24"/>
        </w:rPr>
        <w:t xml:space="preserve"> yang lain </w:t>
      </w:r>
      <w:proofErr w:type="spellStart"/>
      <w:r w:rsidRPr="004C24C2">
        <w:rPr>
          <w:iCs/>
          <w:szCs w:val="24"/>
        </w:rPr>
        <w:t>dilakukan</w:t>
      </w:r>
      <w:proofErr w:type="spellEnd"/>
      <w:r w:rsidRPr="004C24C2">
        <w:rPr>
          <w:iCs/>
          <w:szCs w:val="24"/>
        </w:rPr>
        <w:t xml:space="preserve"> oleh </w:t>
      </w:r>
      <w:r w:rsidR="00546245">
        <w:rPr>
          <w:iCs/>
          <w:szCs w:val="24"/>
        </w:rPr>
        <w:fldChar w:fldCharType="begin" w:fldLock="1"/>
      </w:r>
      <w:r w:rsidR="00F6684E">
        <w:rPr>
          <w:iCs/>
          <w:szCs w:val="24"/>
        </w:rPr>
        <w:instrText>ADDIN CSL_CITATION {"citationItems":[{"id":"ITEM-1","itemData":{"author":[{"dropping-particle":"","family":"Putry","given":"Wahyu Eka","non-dropping-particle":"","parse-names":false,"suffix":""},{"dropping-particle":"","family":"Afandy","given":"Yosi","non-dropping-particle":"","parse-names":false,"suffix":""}],"container-title":"Jurnal Aplikasi Bisnis","id":"ITEM-1","issue":"2","issued":{"date-parts":[["2022"]]},"page":"187-192","title":"Pengaruh Brand Image dan Kualitas Produk Terhadap Keputusan Pembelian Produk Scarlett Whitening (Study Pada Konsumen Scarlett Whitening)","type":"article-journal","volume":"8"},"uris":["http://www.mendeley.com/documents/?uuid=992e3a4c-0df7-4f87-ab10-77d14ea7b5b3"]}],"mendeley":{"formattedCitation":"(Putry &amp; Afandy, 2022)","plainTextFormattedCitation":"(Putry &amp; Afandy, 2022)","previouslyFormattedCitation":"(Putry &amp; Afandy, 2022)"},"properties":{"noteIndex":0},"schema":"https://github.com/citation-style-language/schema/raw/master/csl-citation.json"}</w:instrText>
      </w:r>
      <w:r w:rsidR="00546245">
        <w:rPr>
          <w:iCs/>
          <w:szCs w:val="24"/>
        </w:rPr>
        <w:fldChar w:fldCharType="separate"/>
      </w:r>
      <w:r w:rsidR="00546245" w:rsidRPr="00546245">
        <w:rPr>
          <w:iCs/>
          <w:noProof/>
          <w:szCs w:val="24"/>
        </w:rPr>
        <w:t>(Putry &amp; Afandy, 2022)</w:t>
      </w:r>
      <w:r w:rsidR="00546245">
        <w:rPr>
          <w:iCs/>
          <w:szCs w:val="24"/>
        </w:rPr>
        <w:fldChar w:fldCharType="end"/>
      </w:r>
      <w:r w:rsidR="00546245">
        <w:rPr>
          <w:iCs/>
          <w:szCs w:val="24"/>
        </w:rPr>
        <w:t xml:space="preserve"> </w:t>
      </w:r>
      <w:proofErr w:type="spellStart"/>
      <w:r w:rsidRPr="004C24C2">
        <w:rPr>
          <w:iCs/>
          <w:szCs w:val="24"/>
        </w:rPr>
        <w:t>menunjukkan</w:t>
      </w:r>
      <w:proofErr w:type="spellEnd"/>
      <w:r w:rsidRPr="004C24C2">
        <w:rPr>
          <w:iCs/>
          <w:szCs w:val="24"/>
        </w:rPr>
        <w:t xml:space="preserve"> </w:t>
      </w:r>
      <w:proofErr w:type="spellStart"/>
      <w:r w:rsidRPr="004C24C2">
        <w:rPr>
          <w:iCs/>
          <w:szCs w:val="24"/>
        </w:rPr>
        <w:t>hasil</w:t>
      </w:r>
      <w:proofErr w:type="spellEnd"/>
      <w:r w:rsidRPr="004C24C2">
        <w:rPr>
          <w:iCs/>
          <w:szCs w:val="24"/>
        </w:rPr>
        <w:t xml:space="preserve"> </w:t>
      </w:r>
      <w:r w:rsidRPr="00546245">
        <w:rPr>
          <w:i/>
          <w:szCs w:val="24"/>
        </w:rPr>
        <w:t>brand image</w:t>
      </w:r>
      <w:r w:rsidRPr="004C24C2">
        <w:rPr>
          <w:iCs/>
          <w:szCs w:val="24"/>
        </w:rPr>
        <w:t xml:space="preserve"> dan </w:t>
      </w:r>
      <w:proofErr w:type="spellStart"/>
      <w:r w:rsidRPr="004C24C2">
        <w:rPr>
          <w:iCs/>
          <w:szCs w:val="24"/>
        </w:rPr>
        <w:t>kualitas</w:t>
      </w:r>
      <w:proofErr w:type="spellEnd"/>
      <w:r w:rsidRPr="004C24C2">
        <w:rPr>
          <w:iCs/>
          <w:szCs w:val="24"/>
        </w:rPr>
        <w:t xml:space="preserve"> </w:t>
      </w:r>
      <w:proofErr w:type="spellStart"/>
      <w:r w:rsidRPr="004C24C2">
        <w:rPr>
          <w:iCs/>
          <w:szCs w:val="24"/>
        </w:rPr>
        <w:t>produk</w:t>
      </w:r>
      <w:proofErr w:type="spellEnd"/>
      <w:r w:rsidRPr="004C24C2">
        <w:rPr>
          <w:iCs/>
          <w:szCs w:val="24"/>
        </w:rPr>
        <w:t xml:space="preserve"> </w:t>
      </w:r>
      <w:proofErr w:type="spellStart"/>
      <w:r w:rsidRPr="004C24C2">
        <w:rPr>
          <w:iCs/>
          <w:szCs w:val="24"/>
        </w:rPr>
        <w:t>berpengaruh</w:t>
      </w:r>
      <w:proofErr w:type="spellEnd"/>
      <w:r w:rsidRPr="004C24C2">
        <w:rPr>
          <w:iCs/>
          <w:szCs w:val="24"/>
        </w:rPr>
        <w:t xml:space="preserve"> </w:t>
      </w:r>
      <w:proofErr w:type="spellStart"/>
      <w:r w:rsidRPr="004C24C2">
        <w:rPr>
          <w:iCs/>
          <w:szCs w:val="24"/>
        </w:rPr>
        <w:t>secara</w:t>
      </w:r>
      <w:proofErr w:type="spellEnd"/>
      <w:r w:rsidRPr="004C24C2">
        <w:rPr>
          <w:iCs/>
          <w:szCs w:val="24"/>
        </w:rPr>
        <w:t xml:space="preserve"> </w:t>
      </w:r>
      <w:proofErr w:type="spellStart"/>
      <w:r w:rsidRPr="004C24C2">
        <w:rPr>
          <w:iCs/>
          <w:szCs w:val="24"/>
        </w:rPr>
        <w:t>simultan</w:t>
      </w:r>
      <w:proofErr w:type="spellEnd"/>
      <w:r w:rsidRPr="004C24C2">
        <w:rPr>
          <w:iCs/>
          <w:szCs w:val="24"/>
        </w:rPr>
        <w:t xml:space="preserve"> </w:t>
      </w:r>
      <w:proofErr w:type="spellStart"/>
      <w:r w:rsidRPr="004C24C2">
        <w:rPr>
          <w:iCs/>
          <w:szCs w:val="24"/>
        </w:rPr>
        <w:t>terhadap</w:t>
      </w:r>
      <w:proofErr w:type="spellEnd"/>
      <w:r w:rsidRPr="004C24C2">
        <w:rPr>
          <w:iCs/>
          <w:szCs w:val="24"/>
        </w:rPr>
        <w:t xml:space="preserve"> </w:t>
      </w:r>
      <w:proofErr w:type="spellStart"/>
      <w:r w:rsidRPr="004C24C2">
        <w:rPr>
          <w:iCs/>
          <w:szCs w:val="24"/>
        </w:rPr>
        <w:t>keputusan</w:t>
      </w:r>
      <w:proofErr w:type="spellEnd"/>
      <w:r w:rsidRPr="004C24C2">
        <w:rPr>
          <w:iCs/>
          <w:szCs w:val="24"/>
        </w:rPr>
        <w:t xml:space="preserve"> </w:t>
      </w:r>
      <w:proofErr w:type="spellStart"/>
      <w:r w:rsidRPr="004C24C2">
        <w:rPr>
          <w:iCs/>
          <w:szCs w:val="24"/>
        </w:rPr>
        <w:t>pembelian</w:t>
      </w:r>
      <w:proofErr w:type="spellEnd"/>
      <w:r w:rsidRPr="004C24C2">
        <w:rPr>
          <w:iCs/>
          <w:szCs w:val="24"/>
        </w:rPr>
        <w:t xml:space="preserve"> </w:t>
      </w:r>
      <w:proofErr w:type="spellStart"/>
      <w:r w:rsidRPr="004C24C2">
        <w:rPr>
          <w:iCs/>
          <w:szCs w:val="24"/>
        </w:rPr>
        <w:t>produk</w:t>
      </w:r>
      <w:proofErr w:type="spellEnd"/>
      <w:r w:rsidRPr="004C24C2">
        <w:rPr>
          <w:iCs/>
          <w:szCs w:val="24"/>
        </w:rPr>
        <w:t xml:space="preserve"> </w:t>
      </w:r>
      <w:proofErr w:type="spellStart"/>
      <w:r w:rsidRPr="004C24C2">
        <w:rPr>
          <w:iCs/>
          <w:szCs w:val="24"/>
        </w:rPr>
        <w:t>scarlett</w:t>
      </w:r>
      <w:proofErr w:type="spellEnd"/>
      <w:r w:rsidRPr="004C24C2">
        <w:rPr>
          <w:iCs/>
          <w:szCs w:val="24"/>
        </w:rPr>
        <w:t xml:space="preserve"> whitening.</w:t>
      </w:r>
    </w:p>
    <w:p w14:paraId="4A2A5D24" w14:textId="77777777" w:rsidR="00632A63" w:rsidRPr="00EF23EE" w:rsidRDefault="00632A63" w:rsidP="004E1562">
      <w:pPr>
        <w:spacing w:after="0" w:line="240" w:lineRule="auto"/>
        <w:jc w:val="both"/>
        <w:rPr>
          <w:rFonts w:ascii="Times New Roman" w:hAnsi="Times New Roman"/>
          <w:b/>
          <w:sz w:val="24"/>
        </w:rPr>
      </w:pPr>
    </w:p>
    <w:p w14:paraId="01582215" w14:textId="77777777" w:rsidR="00E557AD" w:rsidRDefault="00E557AD" w:rsidP="004E1562">
      <w:pPr>
        <w:pStyle w:val="Body"/>
        <w:spacing w:line="240" w:lineRule="auto"/>
        <w:ind w:firstLine="0"/>
        <w:rPr>
          <w:b/>
          <w:szCs w:val="24"/>
          <w:lang w:val="id-ID"/>
        </w:rPr>
      </w:pPr>
      <w:r>
        <w:rPr>
          <w:b/>
          <w:szCs w:val="24"/>
          <w:lang w:val="id-ID"/>
        </w:rPr>
        <w:t>4. KESIMPULAN</w:t>
      </w:r>
    </w:p>
    <w:p w14:paraId="390E137C" w14:textId="6A1D96F8" w:rsidR="00F052E0" w:rsidRDefault="00F052E0" w:rsidP="00FF21E1">
      <w:pPr>
        <w:pStyle w:val="Body"/>
        <w:spacing w:line="240" w:lineRule="auto"/>
        <w:ind w:firstLine="426"/>
      </w:pPr>
      <w:proofErr w:type="spellStart"/>
      <w:r>
        <w:t>Berdasarkan</w:t>
      </w:r>
      <w:proofErr w:type="spellEnd"/>
      <w:r>
        <w:t xml:space="preserve"> </w:t>
      </w:r>
      <w:proofErr w:type="spellStart"/>
      <w:r>
        <w:t>hasil</w:t>
      </w:r>
      <w:proofErr w:type="spellEnd"/>
      <w:r>
        <w:t xml:space="preserve"> </w:t>
      </w:r>
      <w:proofErr w:type="spellStart"/>
      <w:r>
        <w:t>penelitian</w:t>
      </w:r>
      <w:proofErr w:type="spellEnd"/>
      <w:r>
        <w:t xml:space="preserve"> dan </w:t>
      </w:r>
      <w:proofErr w:type="spellStart"/>
      <w:r>
        <w:t>pembahasan</w:t>
      </w:r>
      <w:proofErr w:type="spellEnd"/>
      <w:r>
        <w:t xml:space="preserve">, </w:t>
      </w:r>
      <w:r w:rsidR="00FF21E1">
        <w:t xml:space="preserve">di </w:t>
      </w:r>
      <w:proofErr w:type="spellStart"/>
      <w:r w:rsidR="00FF21E1">
        <w:t>simpulkan</w:t>
      </w:r>
      <w:proofErr w:type="spellEnd"/>
      <w:r w:rsidR="00FF21E1">
        <w:t xml:space="preserve"> </w:t>
      </w:r>
      <w:proofErr w:type="spellStart"/>
      <w:r>
        <w:t>secara</w:t>
      </w:r>
      <w:proofErr w:type="spellEnd"/>
      <w:r>
        <w:t xml:space="preserve"> </w:t>
      </w:r>
      <w:proofErr w:type="spellStart"/>
      <w:r>
        <w:t>parsial</w:t>
      </w:r>
      <w:proofErr w:type="spellEnd"/>
      <w:r>
        <w:t xml:space="preserve"> </w:t>
      </w:r>
      <w:proofErr w:type="spellStart"/>
      <w:r>
        <w:t>variabel</w:t>
      </w:r>
      <w:proofErr w:type="spellEnd"/>
      <w:r>
        <w:t xml:space="preserve"> </w:t>
      </w:r>
      <w:r w:rsidRPr="00546245">
        <w:rPr>
          <w:i/>
          <w:iCs/>
        </w:rPr>
        <w:t>brand image</w:t>
      </w:r>
      <w:r>
        <w:t xml:space="preserve"> dan </w:t>
      </w:r>
      <w:proofErr w:type="spellStart"/>
      <w:r>
        <w:t>kualitas</w:t>
      </w:r>
      <w:proofErr w:type="spellEnd"/>
      <w:r>
        <w:t xml:space="preserve"> </w:t>
      </w:r>
      <w:proofErr w:type="spellStart"/>
      <w:r>
        <w:t>produk</w:t>
      </w:r>
      <w:proofErr w:type="spellEnd"/>
      <w:r>
        <w:t xml:space="preserve"> </w:t>
      </w:r>
      <w:proofErr w:type="spellStart"/>
      <w:r>
        <w:t>berpengaruh</w:t>
      </w:r>
      <w:proofErr w:type="spellEnd"/>
      <w:r>
        <w:t xml:space="preserve"> </w:t>
      </w:r>
      <w:proofErr w:type="spellStart"/>
      <w:r>
        <w:t>secara</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keputusan</w:t>
      </w:r>
      <w:proofErr w:type="spellEnd"/>
      <w:r>
        <w:t xml:space="preserve"> </w:t>
      </w:r>
      <w:proofErr w:type="spellStart"/>
      <w:r>
        <w:t>pembelian</w:t>
      </w:r>
      <w:proofErr w:type="spellEnd"/>
      <w:r w:rsidR="00FF21E1">
        <w:t xml:space="preserve"> dan </w:t>
      </w:r>
      <w:proofErr w:type="spellStart"/>
      <w:r>
        <w:t>secara</w:t>
      </w:r>
      <w:proofErr w:type="spellEnd"/>
      <w:r>
        <w:t xml:space="preserve"> </w:t>
      </w:r>
      <w:proofErr w:type="spellStart"/>
      <w:r>
        <w:t>simultan</w:t>
      </w:r>
      <w:proofErr w:type="spellEnd"/>
      <w:r>
        <w:t xml:space="preserve"> </w:t>
      </w:r>
      <w:proofErr w:type="spellStart"/>
      <w:r>
        <w:t>variabel</w:t>
      </w:r>
      <w:proofErr w:type="spellEnd"/>
      <w:r>
        <w:t xml:space="preserve"> </w:t>
      </w:r>
      <w:r w:rsidRPr="005C0D09">
        <w:rPr>
          <w:i/>
          <w:iCs/>
        </w:rPr>
        <w:t>brand image</w:t>
      </w:r>
      <w:r>
        <w:t xml:space="preserve"> dan </w:t>
      </w:r>
      <w:proofErr w:type="spellStart"/>
      <w:r>
        <w:t>kualitas</w:t>
      </w:r>
      <w:proofErr w:type="spellEnd"/>
      <w:r>
        <w:t xml:space="preserve"> </w:t>
      </w:r>
      <w:proofErr w:type="spellStart"/>
      <w:r>
        <w:t>produk</w:t>
      </w:r>
      <w:proofErr w:type="spellEnd"/>
      <w:r>
        <w:t xml:space="preserve"> </w:t>
      </w:r>
      <w:proofErr w:type="spellStart"/>
      <w:r>
        <w:t>berpengaruh</w:t>
      </w:r>
      <w:proofErr w:type="spellEnd"/>
      <w:r>
        <w:t xml:space="preserve"> </w:t>
      </w:r>
      <w:proofErr w:type="spellStart"/>
      <w:r>
        <w:t>terhadap</w:t>
      </w:r>
      <w:proofErr w:type="spellEnd"/>
      <w:r>
        <w:t xml:space="preserve"> Keputusan </w:t>
      </w:r>
      <w:proofErr w:type="spellStart"/>
      <w:r>
        <w:t>pembelian</w:t>
      </w:r>
      <w:proofErr w:type="spellEnd"/>
      <w:r>
        <w:t xml:space="preserve"> </w:t>
      </w:r>
      <w:proofErr w:type="spellStart"/>
      <w:r>
        <w:t>produk</w:t>
      </w:r>
      <w:proofErr w:type="spellEnd"/>
      <w:r>
        <w:t xml:space="preserve"> </w:t>
      </w:r>
      <w:proofErr w:type="spellStart"/>
      <w:r>
        <w:t>makanan</w:t>
      </w:r>
      <w:proofErr w:type="spellEnd"/>
      <w:r>
        <w:t xml:space="preserve"> pada UMKM di </w:t>
      </w:r>
      <w:proofErr w:type="spellStart"/>
      <w:r>
        <w:t>Lapangan</w:t>
      </w:r>
      <w:proofErr w:type="spellEnd"/>
      <w:r>
        <w:t xml:space="preserve"> </w:t>
      </w:r>
      <w:proofErr w:type="spellStart"/>
      <w:r>
        <w:t>Brawijaya</w:t>
      </w:r>
      <w:proofErr w:type="spellEnd"/>
      <w:r>
        <w:t xml:space="preserve"> Kota Surabaya. </w:t>
      </w:r>
      <w:r w:rsidR="00FF21E1">
        <w:t xml:space="preserve">Dari </w:t>
      </w:r>
      <w:proofErr w:type="spellStart"/>
      <w:r w:rsidR="00FF21E1">
        <w:t>hasil</w:t>
      </w:r>
      <w:proofErr w:type="spellEnd"/>
      <w:r w:rsidR="00FF21E1">
        <w:t xml:space="preserve"> </w:t>
      </w:r>
      <w:proofErr w:type="spellStart"/>
      <w:r w:rsidR="00FF21E1">
        <w:t>tersebut</w:t>
      </w:r>
      <w:proofErr w:type="spellEnd"/>
      <w:r w:rsidR="00FF21E1">
        <w:t xml:space="preserve"> </w:t>
      </w:r>
      <w:proofErr w:type="spellStart"/>
      <w:r w:rsidR="00FF21E1">
        <w:t>pelaku</w:t>
      </w:r>
      <w:proofErr w:type="spellEnd"/>
      <w:r w:rsidR="009B012D">
        <w:t xml:space="preserve"> </w:t>
      </w:r>
      <w:proofErr w:type="spellStart"/>
      <w:r w:rsidR="009B012D">
        <w:t>usaha</w:t>
      </w:r>
      <w:proofErr w:type="spellEnd"/>
      <w:r w:rsidR="009B012D">
        <w:t xml:space="preserve"> </w:t>
      </w:r>
      <w:proofErr w:type="spellStart"/>
      <w:r w:rsidR="009B012D">
        <w:t>bisnis</w:t>
      </w:r>
      <w:proofErr w:type="spellEnd"/>
      <w:r w:rsidR="009B012D">
        <w:t xml:space="preserve"> </w:t>
      </w:r>
      <w:proofErr w:type="spellStart"/>
      <w:r w:rsidR="009B012D">
        <w:t>makanan</w:t>
      </w:r>
      <w:proofErr w:type="spellEnd"/>
      <w:r w:rsidR="009B012D">
        <w:t xml:space="preserve">, di </w:t>
      </w:r>
      <w:proofErr w:type="spellStart"/>
      <w:r w:rsidR="009B012D">
        <w:t>Lapangan</w:t>
      </w:r>
      <w:proofErr w:type="spellEnd"/>
      <w:r w:rsidR="009B012D">
        <w:t xml:space="preserve"> </w:t>
      </w:r>
      <w:proofErr w:type="spellStart"/>
      <w:r w:rsidR="009B012D">
        <w:t>Brawijaya</w:t>
      </w:r>
      <w:proofErr w:type="spellEnd"/>
      <w:r w:rsidR="009B012D">
        <w:t xml:space="preserve"> Kota Surabaya </w:t>
      </w:r>
      <w:r w:rsidRPr="00F052E0">
        <w:t xml:space="preserve">agar </w:t>
      </w:r>
      <w:proofErr w:type="spellStart"/>
      <w:r w:rsidRPr="00F052E0">
        <w:t>tetap</w:t>
      </w:r>
      <w:proofErr w:type="spellEnd"/>
      <w:r w:rsidRPr="00F052E0">
        <w:t xml:space="preserve"> </w:t>
      </w:r>
      <w:proofErr w:type="spellStart"/>
      <w:r w:rsidRPr="00F052E0">
        <w:t>mempertahankan</w:t>
      </w:r>
      <w:proofErr w:type="spellEnd"/>
      <w:r w:rsidRPr="00F052E0">
        <w:t xml:space="preserve"> </w:t>
      </w:r>
      <w:r w:rsidRPr="009B012D">
        <w:rPr>
          <w:i/>
          <w:iCs/>
        </w:rPr>
        <w:t>brand image</w:t>
      </w:r>
      <w:r w:rsidRPr="00F052E0">
        <w:t xml:space="preserve"> pada </w:t>
      </w:r>
      <w:proofErr w:type="spellStart"/>
      <w:r w:rsidRPr="00F052E0">
        <w:t>suatu</w:t>
      </w:r>
      <w:proofErr w:type="spellEnd"/>
      <w:r w:rsidRPr="00F052E0">
        <w:t xml:space="preserve"> </w:t>
      </w:r>
      <w:proofErr w:type="spellStart"/>
      <w:r w:rsidRPr="00F052E0">
        <w:t>produk</w:t>
      </w:r>
      <w:proofErr w:type="spellEnd"/>
      <w:r w:rsidRPr="00F052E0">
        <w:t xml:space="preserve"> </w:t>
      </w:r>
      <w:proofErr w:type="spellStart"/>
      <w:r w:rsidRPr="00F052E0">
        <w:t>karena</w:t>
      </w:r>
      <w:proofErr w:type="spellEnd"/>
      <w:r w:rsidRPr="00F052E0">
        <w:t xml:space="preserve"> </w:t>
      </w:r>
      <w:proofErr w:type="spellStart"/>
      <w:r w:rsidRPr="00F052E0">
        <w:t>ketika</w:t>
      </w:r>
      <w:proofErr w:type="spellEnd"/>
      <w:r w:rsidRPr="00F052E0">
        <w:t xml:space="preserve"> </w:t>
      </w:r>
      <w:proofErr w:type="spellStart"/>
      <w:r w:rsidRPr="00F052E0">
        <w:t>reputasi</w:t>
      </w:r>
      <w:proofErr w:type="spellEnd"/>
      <w:r w:rsidRPr="00F052E0">
        <w:t xml:space="preserve"> </w:t>
      </w:r>
      <w:proofErr w:type="spellStart"/>
      <w:r w:rsidRPr="00F052E0">
        <w:t>suatu</w:t>
      </w:r>
      <w:proofErr w:type="spellEnd"/>
      <w:r w:rsidRPr="00F052E0">
        <w:t xml:space="preserve"> </w:t>
      </w:r>
      <w:r w:rsidRPr="009B012D">
        <w:rPr>
          <w:i/>
          <w:iCs/>
        </w:rPr>
        <w:t>brand</w:t>
      </w:r>
      <w:r w:rsidRPr="00F052E0">
        <w:t xml:space="preserve"> </w:t>
      </w:r>
      <w:proofErr w:type="spellStart"/>
      <w:r w:rsidRPr="00F052E0">
        <w:t>memiliki</w:t>
      </w:r>
      <w:proofErr w:type="spellEnd"/>
      <w:r w:rsidRPr="00F052E0">
        <w:t xml:space="preserve"> </w:t>
      </w:r>
      <w:proofErr w:type="spellStart"/>
      <w:r w:rsidRPr="00F052E0">
        <w:t>citra</w:t>
      </w:r>
      <w:proofErr w:type="spellEnd"/>
      <w:r w:rsidRPr="00F052E0">
        <w:t xml:space="preserve"> yang positive </w:t>
      </w:r>
      <w:proofErr w:type="spellStart"/>
      <w:r w:rsidRPr="00F052E0">
        <w:t>maka</w:t>
      </w:r>
      <w:proofErr w:type="spellEnd"/>
      <w:r w:rsidRPr="00F052E0">
        <w:t xml:space="preserve"> </w:t>
      </w:r>
      <w:proofErr w:type="spellStart"/>
      <w:r w:rsidRPr="00F052E0">
        <w:t>konsumen</w:t>
      </w:r>
      <w:proofErr w:type="spellEnd"/>
      <w:r w:rsidRPr="00F052E0">
        <w:t xml:space="preserve"> </w:t>
      </w:r>
      <w:proofErr w:type="spellStart"/>
      <w:r w:rsidRPr="00F052E0">
        <w:t>akan</w:t>
      </w:r>
      <w:proofErr w:type="spellEnd"/>
      <w:r w:rsidRPr="00F052E0">
        <w:t xml:space="preserve"> </w:t>
      </w:r>
      <w:proofErr w:type="spellStart"/>
      <w:r w:rsidRPr="00F052E0">
        <w:t>tertarik</w:t>
      </w:r>
      <w:proofErr w:type="spellEnd"/>
      <w:r w:rsidRPr="00F052E0">
        <w:t xml:space="preserve"> </w:t>
      </w:r>
      <w:proofErr w:type="spellStart"/>
      <w:r w:rsidRPr="00F052E0">
        <w:t>untuk</w:t>
      </w:r>
      <w:proofErr w:type="spellEnd"/>
      <w:r w:rsidRPr="00F052E0">
        <w:t xml:space="preserve"> </w:t>
      </w:r>
      <w:proofErr w:type="spellStart"/>
      <w:r w:rsidRPr="00F052E0">
        <w:t>melakukan</w:t>
      </w:r>
      <w:proofErr w:type="spellEnd"/>
      <w:r w:rsidRPr="00F052E0">
        <w:t xml:space="preserve"> </w:t>
      </w:r>
      <w:proofErr w:type="spellStart"/>
      <w:r w:rsidRPr="00F052E0">
        <w:t>pembelian</w:t>
      </w:r>
      <w:proofErr w:type="spellEnd"/>
      <w:r w:rsidRPr="00F052E0">
        <w:t xml:space="preserve">. </w:t>
      </w:r>
      <w:proofErr w:type="spellStart"/>
      <w:r w:rsidRPr="00F052E0">
        <w:t>Dengan</w:t>
      </w:r>
      <w:proofErr w:type="spellEnd"/>
      <w:r w:rsidRPr="00F052E0">
        <w:t xml:space="preserve"> </w:t>
      </w:r>
      <w:proofErr w:type="spellStart"/>
      <w:r w:rsidRPr="00F052E0">
        <w:t>adanya</w:t>
      </w:r>
      <w:proofErr w:type="spellEnd"/>
      <w:r w:rsidRPr="00F052E0">
        <w:t xml:space="preserve"> </w:t>
      </w:r>
      <w:proofErr w:type="spellStart"/>
      <w:r w:rsidRPr="00F052E0">
        <w:t>ini</w:t>
      </w:r>
      <w:proofErr w:type="spellEnd"/>
      <w:r w:rsidRPr="00F052E0">
        <w:t xml:space="preserve"> </w:t>
      </w:r>
      <w:proofErr w:type="spellStart"/>
      <w:r w:rsidRPr="00F052E0">
        <w:t>dapat</w:t>
      </w:r>
      <w:proofErr w:type="spellEnd"/>
      <w:r w:rsidRPr="00F052E0">
        <w:t xml:space="preserve"> </w:t>
      </w:r>
      <w:proofErr w:type="spellStart"/>
      <w:r w:rsidRPr="00F052E0">
        <w:t>memotivasi</w:t>
      </w:r>
      <w:proofErr w:type="spellEnd"/>
      <w:r w:rsidRPr="00F052E0">
        <w:t xml:space="preserve"> </w:t>
      </w:r>
      <w:proofErr w:type="spellStart"/>
      <w:r w:rsidRPr="00F052E0">
        <w:t>kepada</w:t>
      </w:r>
      <w:proofErr w:type="spellEnd"/>
      <w:r w:rsidRPr="00F052E0">
        <w:t xml:space="preserve"> para </w:t>
      </w:r>
      <w:proofErr w:type="spellStart"/>
      <w:r w:rsidRPr="00F052E0">
        <w:t>pelaku</w:t>
      </w:r>
      <w:proofErr w:type="spellEnd"/>
      <w:r w:rsidRPr="00F052E0">
        <w:t xml:space="preserve"> </w:t>
      </w:r>
      <w:proofErr w:type="spellStart"/>
      <w:r w:rsidRPr="00F052E0">
        <w:t>usaha</w:t>
      </w:r>
      <w:proofErr w:type="spellEnd"/>
      <w:r w:rsidRPr="00F052E0">
        <w:t xml:space="preserve"> yang </w:t>
      </w:r>
      <w:proofErr w:type="spellStart"/>
      <w:r w:rsidRPr="00F052E0">
        <w:t>masih</w:t>
      </w:r>
      <w:proofErr w:type="spellEnd"/>
      <w:r w:rsidRPr="00F052E0">
        <w:t xml:space="preserve"> </w:t>
      </w:r>
      <w:proofErr w:type="spellStart"/>
      <w:r w:rsidRPr="00F052E0">
        <w:t>belum</w:t>
      </w:r>
      <w:proofErr w:type="spellEnd"/>
      <w:r w:rsidRPr="00F052E0">
        <w:t xml:space="preserve"> </w:t>
      </w:r>
      <w:proofErr w:type="spellStart"/>
      <w:r w:rsidRPr="00F052E0">
        <w:t>memiliki</w:t>
      </w:r>
      <w:proofErr w:type="spellEnd"/>
      <w:r w:rsidRPr="00F052E0">
        <w:t xml:space="preserve"> </w:t>
      </w:r>
      <w:r w:rsidRPr="009B012D">
        <w:rPr>
          <w:i/>
          <w:iCs/>
        </w:rPr>
        <w:t>brand</w:t>
      </w:r>
      <w:r w:rsidRPr="00F052E0">
        <w:t xml:space="preserve">, </w:t>
      </w:r>
      <w:proofErr w:type="spellStart"/>
      <w:r w:rsidRPr="00F052E0">
        <w:t>bahwa</w:t>
      </w:r>
      <w:proofErr w:type="spellEnd"/>
      <w:r w:rsidRPr="00F052E0">
        <w:t xml:space="preserve"> </w:t>
      </w:r>
      <w:proofErr w:type="spellStart"/>
      <w:r w:rsidRPr="00F052E0">
        <w:t>dengan</w:t>
      </w:r>
      <w:proofErr w:type="spellEnd"/>
      <w:r w:rsidRPr="00F052E0">
        <w:t xml:space="preserve"> </w:t>
      </w:r>
      <w:proofErr w:type="spellStart"/>
      <w:r w:rsidRPr="00F052E0">
        <w:t>adanya</w:t>
      </w:r>
      <w:proofErr w:type="spellEnd"/>
      <w:r w:rsidRPr="00F052E0">
        <w:t xml:space="preserve"> </w:t>
      </w:r>
      <w:r w:rsidRPr="00546245">
        <w:rPr>
          <w:i/>
          <w:iCs/>
        </w:rPr>
        <w:t>brand</w:t>
      </w:r>
      <w:r w:rsidRPr="00F052E0">
        <w:t xml:space="preserve"> </w:t>
      </w:r>
      <w:proofErr w:type="spellStart"/>
      <w:r w:rsidRPr="00F052E0">
        <w:t>dapat</w:t>
      </w:r>
      <w:proofErr w:type="spellEnd"/>
      <w:r w:rsidRPr="00F052E0">
        <w:t xml:space="preserve"> </w:t>
      </w:r>
      <w:proofErr w:type="spellStart"/>
      <w:r w:rsidRPr="00F052E0">
        <w:t>meningkatkan</w:t>
      </w:r>
      <w:proofErr w:type="spellEnd"/>
      <w:r w:rsidRPr="00F052E0">
        <w:t xml:space="preserve"> </w:t>
      </w:r>
      <w:proofErr w:type="spellStart"/>
      <w:r w:rsidRPr="00F052E0">
        <w:t>keputusan</w:t>
      </w:r>
      <w:proofErr w:type="spellEnd"/>
      <w:r w:rsidRPr="00F052E0">
        <w:t xml:space="preserve"> </w:t>
      </w:r>
      <w:proofErr w:type="spellStart"/>
      <w:r w:rsidRPr="00F052E0">
        <w:t>pembelian</w:t>
      </w:r>
      <w:proofErr w:type="spellEnd"/>
      <w:r w:rsidRPr="00F052E0">
        <w:t xml:space="preserve"> dan </w:t>
      </w:r>
      <w:proofErr w:type="spellStart"/>
      <w:r w:rsidRPr="00F052E0">
        <w:t>meningkatkan</w:t>
      </w:r>
      <w:proofErr w:type="spellEnd"/>
      <w:r w:rsidRPr="00F052E0">
        <w:t xml:space="preserve"> </w:t>
      </w:r>
      <w:proofErr w:type="spellStart"/>
      <w:r w:rsidRPr="00F052E0">
        <w:t>laba</w:t>
      </w:r>
      <w:proofErr w:type="spellEnd"/>
      <w:r w:rsidRPr="00F052E0">
        <w:t xml:space="preserve"> </w:t>
      </w:r>
      <w:proofErr w:type="spellStart"/>
      <w:r w:rsidRPr="00F052E0">
        <w:t>penjualan</w:t>
      </w:r>
      <w:proofErr w:type="spellEnd"/>
      <w:r w:rsidR="009B012D">
        <w:t xml:space="preserve">. Lalu, </w:t>
      </w:r>
      <w:proofErr w:type="spellStart"/>
      <w:r w:rsidR="009B012D" w:rsidRPr="009B012D">
        <w:t>pelaku</w:t>
      </w:r>
      <w:proofErr w:type="spellEnd"/>
      <w:r w:rsidR="009B012D" w:rsidRPr="009B012D">
        <w:t xml:space="preserve"> </w:t>
      </w:r>
      <w:proofErr w:type="spellStart"/>
      <w:r w:rsidR="009B012D" w:rsidRPr="009B012D">
        <w:t>usaha</w:t>
      </w:r>
      <w:proofErr w:type="spellEnd"/>
      <w:r w:rsidR="009B012D">
        <w:t xml:space="preserve"> </w:t>
      </w:r>
      <w:proofErr w:type="spellStart"/>
      <w:r w:rsidR="009B012D">
        <w:t>diharapkan</w:t>
      </w:r>
      <w:proofErr w:type="spellEnd"/>
      <w:r w:rsidR="009B012D">
        <w:t xml:space="preserve"> </w:t>
      </w:r>
      <w:proofErr w:type="spellStart"/>
      <w:r w:rsidR="009B012D">
        <w:t>untuk</w:t>
      </w:r>
      <w:proofErr w:type="spellEnd"/>
      <w:r w:rsidR="009B012D" w:rsidRPr="009B012D">
        <w:t xml:space="preserve"> </w:t>
      </w:r>
      <w:proofErr w:type="spellStart"/>
      <w:r w:rsidR="009B012D" w:rsidRPr="009B012D">
        <w:t>terus</w:t>
      </w:r>
      <w:proofErr w:type="spellEnd"/>
      <w:r w:rsidR="009B012D" w:rsidRPr="009B012D">
        <w:t xml:space="preserve"> </w:t>
      </w:r>
      <w:proofErr w:type="spellStart"/>
      <w:r w:rsidR="009B012D" w:rsidRPr="009B012D">
        <w:t>meningkatkan</w:t>
      </w:r>
      <w:proofErr w:type="spellEnd"/>
      <w:r w:rsidR="009B012D" w:rsidRPr="009B012D">
        <w:t xml:space="preserve"> </w:t>
      </w:r>
      <w:proofErr w:type="spellStart"/>
      <w:r w:rsidR="009B012D" w:rsidRPr="009B012D">
        <w:t>kualitas</w:t>
      </w:r>
      <w:proofErr w:type="spellEnd"/>
      <w:r w:rsidR="009B012D" w:rsidRPr="009B012D">
        <w:t xml:space="preserve"> yang </w:t>
      </w:r>
      <w:proofErr w:type="spellStart"/>
      <w:r w:rsidR="009B012D" w:rsidRPr="009B012D">
        <w:t>dijual</w:t>
      </w:r>
      <w:proofErr w:type="spellEnd"/>
      <w:r w:rsidR="009B012D" w:rsidRPr="009B012D">
        <w:t xml:space="preserve"> </w:t>
      </w:r>
      <w:proofErr w:type="spellStart"/>
      <w:r w:rsidR="009B012D" w:rsidRPr="009B012D">
        <w:t>kepada</w:t>
      </w:r>
      <w:proofErr w:type="spellEnd"/>
      <w:r w:rsidR="009B012D" w:rsidRPr="009B012D">
        <w:t xml:space="preserve"> </w:t>
      </w:r>
      <w:proofErr w:type="spellStart"/>
      <w:r w:rsidR="009B012D" w:rsidRPr="009B012D">
        <w:t>konsumen</w:t>
      </w:r>
      <w:proofErr w:type="spellEnd"/>
      <w:r w:rsidR="009B012D" w:rsidRPr="009B012D">
        <w:t xml:space="preserve">. </w:t>
      </w:r>
      <w:proofErr w:type="spellStart"/>
      <w:r w:rsidR="009B012D" w:rsidRPr="009B012D">
        <w:t>Bahwa</w:t>
      </w:r>
      <w:proofErr w:type="spellEnd"/>
      <w:r w:rsidR="009B012D" w:rsidRPr="009B012D">
        <w:t xml:space="preserve"> </w:t>
      </w:r>
      <w:proofErr w:type="spellStart"/>
      <w:r w:rsidR="009B012D" w:rsidRPr="009B012D">
        <w:t>dengan</w:t>
      </w:r>
      <w:proofErr w:type="spellEnd"/>
      <w:r w:rsidR="009B012D" w:rsidRPr="009B012D">
        <w:t xml:space="preserve"> </w:t>
      </w:r>
      <w:proofErr w:type="spellStart"/>
      <w:r w:rsidR="009B012D" w:rsidRPr="009B012D">
        <w:t>menjual</w:t>
      </w:r>
      <w:proofErr w:type="spellEnd"/>
      <w:r w:rsidR="009B012D" w:rsidRPr="009B012D">
        <w:t xml:space="preserve"> </w:t>
      </w:r>
      <w:proofErr w:type="spellStart"/>
      <w:r w:rsidR="009B012D" w:rsidRPr="009B012D">
        <w:t>barang-barang</w:t>
      </w:r>
      <w:proofErr w:type="spellEnd"/>
      <w:r w:rsidR="009B012D" w:rsidRPr="009B012D">
        <w:t xml:space="preserve"> yang </w:t>
      </w:r>
      <w:proofErr w:type="spellStart"/>
      <w:r w:rsidR="009B012D" w:rsidRPr="009B012D">
        <w:t>berkualitas</w:t>
      </w:r>
      <w:proofErr w:type="spellEnd"/>
      <w:r w:rsidR="009B012D" w:rsidRPr="009B012D">
        <w:t xml:space="preserve"> </w:t>
      </w:r>
      <w:proofErr w:type="spellStart"/>
      <w:r w:rsidR="009B012D" w:rsidRPr="009B012D">
        <w:t>dapat</w:t>
      </w:r>
      <w:proofErr w:type="spellEnd"/>
      <w:r w:rsidR="009B012D" w:rsidRPr="009B012D">
        <w:t xml:space="preserve"> </w:t>
      </w:r>
      <w:proofErr w:type="spellStart"/>
      <w:r w:rsidR="009B012D" w:rsidRPr="009B012D">
        <w:t>menjadikan</w:t>
      </w:r>
      <w:proofErr w:type="spellEnd"/>
      <w:r w:rsidR="009B012D" w:rsidRPr="009B012D">
        <w:t xml:space="preserve"> </w:t>
      </w:r>
      <w:proofErr w:type="spellStart"/>
      <w:r w:rsidR="009B012D" w:rsidRPr="009B012D">
        <w:t>konsumen</w:t>
      </w:r>
      <w:proofErr w:type="spellEnd"/>
      <w:r w:rsidR="009B012D" w:rsidRPr="009B012D">
        <w:t xml:space="preserve"> </w:t>
      </w:r>
      <w:proofErr w:type="spellStart"/>
      <w:r w:rsidR="009B012D" w:rsidRPr="009B012D">
        <w:t>merasa</w:t>
      </w:r>
      <w:proofErr w:type="spellEnd"/>
      <w:r w:rsidR="009B012D" w:rsidRPr="009B012D">
        <w:t xml:space="preserve"> </w:t>
      </w:r>
      <w:proofErr w:type="spellStart"/>
      <w:r w:rsidR="009B012D" w:rsidRPr="009B012D">
        <w:t>cocok</w:t>
      </w:r>
      <w:proofErr w:type="spellEnd"/>
      <w:r w:rsidR="009B012D" w:rsidRPr="009B012D">
        <w:t xml:space="preserve"> </w:t>
      </w:r>
      <w:proofErr w:type="spellStart"/>
      <w:r w:rsidR="009B012D" w:rsidRPr="009B012D">
        <w:t>terlebih</w:t>
      </w:r>
      <w:proofErr w:type="spellEnd"/>
      <w:r w:rsidR="009B012D" w:rsidRPr="009B012D">
        <w:t xml:space="preserve"> </w:t>
      </w:r>
      <w:proofErr w:type="spellStart"/>
      <w:r w:rsidR="009B012D" w:rsidRPr="009B012D">
        <w:t>lagi</w:t>
      </w:r>
      <w:proofErr w:type="spellEnd"/>
      <w:r w:rsidR="009B012D" w:rsidRPr="009B012D">
        <w:t xml:space="preserve"> </w:t>
      </w:r>
      <w:proofErr w:type="spellStart"/>
      <w:r w:rsidR="009B012D" w:rsidRPr="009B012D">
        <w:t>untuk</w:t>
      </w:r>
      <w:proofErr w:type="spellEnd"/>
      <w:r w:rsidR="009B012D" w:rsidRPr="009B012D">
        <w:t xml:space="preserve"> </w:t>
      </w:r>
      <w:proofErr w:type="spellStart"/>
      <w:r w:rsidR="009B012D" w:rsidRPr="009B012D">
        <w:t>meningkatkan</w:t>
      </w:r>
      <w:proofErr w:type="spellEnd"/>
      <w:r w:rsidR="009B012D" w:rsidRPr="009B012D">
        <w:t xml:space="preserve"> </w:t>
      </w:r>
      <w:proofErr w:type="spellStart"/>
      <w:r w:rsidR="009B012D" w:rsidRPr="009B012D">
        <w:t>pembelian</w:t>
      </w:r>
      <w:proofErr w:type="spellEnd"/>
      <w:r w:rsidR="009B012D" w:rsidRPr="009B012D">
        <w:t xml:space="preserve"> </w:t>
      </w:r>
      <w:proofErr w:type="spellStart"/>
      <w:r w:rsidR="009B012D" w:rsidRPr="009B012D">
        <w:t>konsumen</w:t>
      </w:r>
      <w:proofErr w:type="spellEnd"/>
      <w:r w:rsidR="009B012D" w:rsidRPr="009B012D">
        <w:t>.</w:t>
      </w:r>
      <w:r w:rsidR="009B012D">
        <w:t xml:space="preserve"> </w:t>
      </w:r>
      <w:proofErr w:type="spellStart"/>
      <w:r w:rsidR="009B012D" w:rsidRPr="009B012D">
        <w:t>Sehingga</w:t>
      </w:r>
      <w:proofErr w:type="spellEnd"/>
      <w:r w:rsidR="009B012D" w:rsidRPr="009B012D">
        <w:t xml:space="preserve"> </w:t>
      </w:r>
      <w:proofErr w:type="spellStart"/>
      <w:r w:rsidR="009B012D" w:rsidRPr="009B012D">
        <w:t>dengan</w:t>
      </w:r>
      <w:proofErr w:type="spellEnd"/>
      <w:r w:rsidR="009B012D" w:rsidRPr="009B012D">
        <w:t xml:space="preserve"> </w:t>
      </w:r>
      <w:proofErr w:type="spellStart"/>
      <w:r w:rsidR="009B012D" w:rsidRPr="009B012D">
        <w:t>adanya</w:t>
      </w:r>
      <w:proofErr w:type="spellEnd"/>
      <w:r w:rsidR="009B012D" w:rsidRPr="009B012D">
        <w:t xml:space="preserve"> </w:t>
      </w:r>
      <w:r w:rsidR="009B012D" w:rsidRPr="009B012D">
        <w:rPr>
          <w:i/>
          <w:iCs/>
        </w:rPr>
        <w:t>brand</w:t>
      </w:r>
      <w:r w:rsidR="009B012D" w:rsidRPr="009B012D">
        <w:t xml:space="preserve"> dan </w:t>
      </w:r>
      <w:proofErr w:type="spellStart"/>
      <w:r w:rsidR="009B012D" w:rsidRPr="009B012D">
        <w:t>kualitas</w:t>
      </w:r>
      <w:proofErr w:type="spellEnd"/>
      <w:r w:rsidR="009B012D" w:rsidRPr="009B012D">
        <w:t xml:space="preserve"> pada </w:t>
      </w:r>
      <w:proofErr w:type="spellStart"/>
      <w:r w:rsidR="009B012D" w:rsidRPr="009B012D">
        <w:t>suatu</w:t>
      </w:r>
      <w:proofErr w:type="spellEnd"/>
      <w:r w:rsidR="009B012D" w:rsidRPr="009B012D">
        <w:t xml:space="preserve"> </w:t>
      </w:r>
      <w:proofErr w:type="spellStart"/>
      <w:r w:rsidR="009B012D" w:rsidRPr="009B012D">
        <w:t>produk</w:t>
      </w:r>
      <w:proofErr w:type="spellEnd"/>
      <w:r w:rsidR="009B012D" w:rsidRPr="009B012D">
        <w:t xml:space="preserve"> </w:t>
      </w:r>
      <w:proofErr w:type="spellStart"/>
      <w:r w:rsidR="009B012D" w:rsidRPr="009B012D">
        <w:t>dapat</w:t>
      </w:r>
      <w:proofErr w:type="spellEnd"/>
      <w:r w:rsidR="009B012D" w:rsidRPr="009B012D">
        <w:t xml:space="preserve"> </w:t>
      </w:r>
      <w:proofErr w:type="spellStart"/>
      <w:r w:rsidR="009B012D" w:rsidRPr="009B012D">
        <w:t>menarik</w:t>
      </w:r>
      <w:proofErr w:type="spellEnd"/>
      <w:r w:rsidR="009B012D" w:rsidRPr="009B012D">
        <w:t xml:space="preserve"> </w:t>
      </w:r>
      <w:proofErr w:type="spellStart"/>
      <w:r w:rsidR="009B012D" w:rsidRPr="009B012D">
        <w:t>perhatian</w:t>
      </w:r>
      <w:proofErr w:type="spellEnd"/>
      <w:r w:rsidR="009B012D" w:rsidRPr="009B012D">
        <w:t xml:space="preserve"> </w:t>
      </w:r>
      <w:proofErr w:type="spellStart"/>
      <w:r w:rsidR="009B012D" w:rsidRPr="009B012D">
        <w:t>konsumen</w:t>
      </w:r>
      <w:proofErr w:type="spellEnd"/>
      <w:r w:rsidR="009B012D" w:rsidRPr="009B012D">
        <w:t xml:space="preserve"> </w:t>
      </w:r>
      <w:proofErr w:type="spellStart"/>
      <w:r w:rsidR="009B012D" w:rsidRPr="009B012D">
        <w:t>untuk</w:t>
      </w:r>
      <w:proofErr w:type="spellEnd"/>
      <w:r w:rsidR="009B012D" w:rsidRPr="009B012D">
        <w:t xml:space="preserve"> </w:t>
      </w:r>
      <w:proofErr w:type="spellStart"/>
      <w:r w:rsidR="009B012D" w:rsidRPr="009B012D">
        <w:t>melakukan</w:t>
      </w:r>
      <w:proofErr w:type="spellEnd"/>
      <w:r w:rsidR="009B012D" w:rsidRPr="009B012D">
        <w:t xml:space="preserve"> </w:t>
      </w:r>
      <w:proofErr w:type="spellStart"/>
      <w:r w:rsidR="009B012D" w:rsidRPr="009B012D">
        <w:t>pembelian</w:t>
      </w:r>
      <w:proofErr w:type="spellEnd"/>
      <w:r w:rsidR="009B012D" w:rsidRPr="009B012D">
        <w:t>.</w:t>
      </w:r>
    </w:p>
    <w:p w14:paraId="0C359558" w14:textId="77777777" w:rsidR="00B30D17" w:rsidRPr="00E557AD" w:rsidRDefault="00B30D17" w:rsidP="00FF21E1">
      <w:pPr>
        <w:pStyle w:val="Body"/>
        <w:spacing w:line="240" w:lineRule="auto"/>
        <w:ind w:firstLine="426"/>
        <w:rPr>
          <w:b/>
          <w:szCs w:val="24"/>
          <w:lang w:val="id-ID"/>
        </w:rPr>
      </w:pPr>
    </w:p>
    <w:p w14:paraId="378CCBCE" w14:textId="724524EA" w:rsidR="00B40450" w:rsidRPr="00E557AD" w:rsidRDefault="00E557AD" w:rsidP="004E1562">
      <w:pPr>
        <w:pStyle w:val="Body"/>
        <w:spacing w:line="240" w:lineRule="auto"/>
        <w:ind w:firstLine="0"/>
        <w:rPr>
          <w:b/>
          <w:szCs w:val="24"/>
          <w:lang w:val="id-ID"/>
        </w:rPr>
      </w:pPr>
      <w:r>
        <w:rPr>
          <w:b/>
          <w:szCs w:val="24"/>
          <w:lang w:val="id-ID"/>
        </w:rPr>
        <w:t>5. REFERENSI</w:t>
      </w:r>
    </w:p>
    <w:p w14:paraId="45390349" w14:textId="78584281" w:rsidR="000941AB" w:rsidRDefault="000941AB" w:rsidP="00910D49">
      <w:pPr>
        <w:widowControl w:val="0"/>
        <w:autoSpaceDE w:val="0"/>
        <w:autoSpaceDN w:val="0"/>
        <w:adjustRightInd w:val="0"/>
        <w:spacing w:after="0" w:line="240" w:lineRule="auto"/>
        <w:ind w:left="480" w:hanging="480"/>
        <w:jc w:val="both"/>
        <w:rPr>
          <w:rFonts w:ascii="Times New Roman" w:hAnsi="Times New Roman"/>
          <w:sz w:val="24"/>
        </w:rPr>
      </w:pPr>
      <w:r w:rsidRPr="000941AB">
        <w:rPr>
          <w:rFonts w:ascii="Times New Roman" w:hAnsi="Times New Roman"/>
          <w:sz w:val="24"/>
        </w:rPr>
        <w:t xml:space="preserve">Adhitama, B. W., &amp; Laily, N. (2021). Pengaruh Citra Merek, Kualitas Produk, Harga, Dan Gaya Hidup Terhadap Keputusan Pembelian Sarden Bantan Dibanyuwangi. </w:t>
      </w:r>
      <w:r w:rsidRPr="000941AB">
        <w:rPr>
          <w:rFonts w:ascii="Times New Roman" w:hAnsi="Times New Roman"/>
          <w:i/>
          <w:iCs/>
          <w:sz w:val="24"/>
        </w:rPr>
        <w:t>Jurnal Ilmu Dan Riset Manajemen</w:t>
      </w:r>
      <w:r w:rsidRPr="000941AB">
        <w:rPr>
          <w:rFonts w:ascii="Times New Roman" w:hAnsi="Times New Roman"/>
          <w:sz w:val="24"/>
        </w:rPr>
        <w:t>, 10(5).</w:t>
      </w:r>
    </w:p>
    <w:p w14:paraId="3D86EA84" w14:textId="25A85105" w:rsidR="005C0D09" w:rsidRPr="005C0D09" w:rsidRDefault="005C0D09" w:rsidP="00910D49">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sz w:val="24"/>
        </w:rPr>
        <w:fldChar w:fldCharType="begin" w:fldLock="1"/>
      </w:r>
      <w:r>
        <w:rPr>
          <w:rFonts w:ascii="Times New Roman" w:hAnsi="Times New Roman"/>
          <w:sz w:val="24"/>
        </w:rPr>
        <w:instrText xml:space="preserve">ADDIN Mendeley Bibliography CSL_BIBLIOGRAPHY </w:instrText>
      </w:r>
      <w:r>
        <w:rPr>
          <w:rFonts w:ascii="Times New Roman" w:hAnsi="Times New Roman"/>
          <w:sz w:val="24"/>
        </w:rPr>
        <w:fldChar w:fldCharType="separate"/>
      </w:r>
      <w:r w:rsidRPr="005C0D09">
        <w:rPr>
          <w:rFonts w:ascii="Times New Roman" w:hAnsi="Times New Roman"/>
          <w:noProof/>
          <w:sz w:val="24"/>
          <w:szCs w:val="24"/>
        </w:rPr>
        <w:t>Alifah,</w:t>
      </w:r>
      <w:r w:rsidR="00B86605">
        <w:rPr>
          <w:rFonts w:ascii="Times New Roman" w:hAnsi="Times New Roman"/>
          <w:noProof/>
          <w:sz w:val="24"/>
          <w:szCs w:val="24"/>
        </w:rPr>
        <w:t xml:space="preserve"> A.</w:t>
      </w:r>
      <w:r w:rsidRPr="005C0D09">
        <w:rPr>
          <w:rFonts w:ascii="Times New Roman" w:hAnsi="Times New Roman"/>
          <w:noProof/>
          <w:sz w:val="24"/>
          <w:szCs w:val="24"/>
        </w:rPr>
        <w:t xml:space="preserve"> nur, &amp; Eldina, A. ivah. (2022). Analisis Faktor Pengaruh pendapatan UMKM Kota Surabaya Dengan Metode Structural Equation Model. </w:t>
      </w:r>
      <w:r w:rsidRPr="005C0D09">
        <w:rPr>
          <w:rFonts w:ascii="Times New Roman" w:hAnsi="Times New Roman"/>
          <w:i/>
          <w:iCs/>
          <w:noProof/>
          <w:sz w:val="24"/>
          <w:szCs w:val="24"/>
        </w:rPr>
        <w:t>Jurnal Ilmiah Indonesia</w:t>
      </w:r>
      <w:r w:rsidRPr="005C0D09">
        <w:rPr>
          <w:rFonts w:ascii="Times New Roman" w:hAnsi="Times New Roman"/>
          <w:noProof/>
          <w:sz w:val="24"/>
          <w:szCs w:val="24"/>
        </w:rPr>
        <w:t xml:space="preserve">, </w:t>
      </w:r>
      <w:r w:rsidRPr="005C0D09">
        <w:rPr>
          <w:rFonts w:ascii="Times New Roman" w:hAnsi="Times New Roman"/>
          <w:i/>
          <w:iCs/>
          <w:noProof/>
          <w:sz w:val="24"/>
          <w:szCs w:val="24"/>
        </w:rPr>
        <w:t>7</w:t>
      </w:r>
      <w:r w:rsidRPr="005C0D09">
        <w:rPr>
          <w:rFonts w:ascii="Times New Roman" w:hAnsi="Times New Roman"/>
          <w:noProof/>
          <w:sz w:val="24"/>
          <w:szCs w:val="24"/>
        </w:rPr>
        <w:t>(9), 13012–13027.</w:t>
      </w:r>
    </w:p>
    <w:p w14:paraId="6E5263FF" w14:textId="29A57C82" w:rsidR="00B86605" w:rsidRPr="00B86605" w:rsidRDefault="00B86605" w:rsidP="00910D49">
      <w:pPr>
        <w:widowControl w:val="0"/>
        <w:autoSpaceDE w:val="0"/>
        <w:autoSpaceDN w:val="0"/>
        <w:adjustRightInd w:val="0"/>
        <w:spacing w:after="0" w:line="240" w:lineRule="auto"/>
        <w:ind w:left="480" w:hanging="480"/>
        <w:jc w:val="both"/>
        <w:rPr>
          <w:rFonts w:ascii="Times New Roman" w:hAnsi="Times New Roman"/>
          <w:noProof/>
          <w:sz w:val="24"/>
          <w:szCs w:val="24"/>
        </w:rPr>
      </w:pPr>
      <w:r w:rsidRPr="00B86605">
        <w:rPr>
          <w:rFonts w:ascii="Times New Roman" w:hAnsi="Times New Roman"/>
          <w:noProof/>
          <w:sz w:val="24"/>
          <w:szCs w:val="24"/>
        </w:rPr>
        <w:t>Al-Sheikh,</w:t>
      </w:r>
      <w:r w:rsidR="00E20EF9">
        <w:rPr>
          <w:rFonts w:ascii="Times New Roman" w:hAnsi="Times New Roman"/>
          <w:noProof/>
          <w:sz w:val="24"/>
          <w:szCs w:val="24"/>
          <w:lang w:val="en-US"/>
        </w:rPr>
        <w:t xml:space="preserve"> A.M., Atsari, A.I., Ghoffar, M.A.</w:t>
      </w:r>
      <w:r w:rsidRPr="00B86605">
        <w:rPr>
          <w:rFonts w:ascii="Times New Roman" w:hAnsi="Times New Roman"/>
          <w:noProof/>
          <w:sz w:val="24"/>
          <w:szCs w:val="24"/>
        </w:rPr>
        <w:t xml:space="preserve"> (2003). </w:t>
      </w:r>
      <w:r w:rsidRPr="00B86605">
        <w:rPr>
          <w:rFonts w:ascii="Times New Roman" w:hAnsi="Times New Roman"/>
          <w:i/>
          <w:iCs/>
          <w:noProof/>
          <w:sz w:val="24"/>
          <w:szCs w:val="24"/>
        </w:rPr>
        <w:t>Tafsir Ibnu Katsir jilid 6</w:t>
      </w:r>
      <w:r w:rsidRPr="00B86605">
        <w:rPr>
          <w:rFonts w:ascii="Times New Roman" w:hAnsi="Times New Roman"/>
          <w:noProof/>
          <w:sz w:val="24"/>
          <w:szCs w:val="24"/>
        </w:rPr>
        <w:t xml:space="preserve"> (M. A. penerjemah Ghoffar (ed.)). Pustaka Imam Syafi’i.</w:t>
      </w:r>
    </w:p>
    <w:p w14:paraId="4BA7317D" w14:textId="1E257127" w:rsidR="000941AB" w:rsidRDefault="000941AB" w:rsidP="00910D49">
      <w:pPr>
        <w:widowControl w:val="0"/>
        <w:autoSpaceDE w:val="0"/>
        <w:autoSpaceDN w:val="0"/>
        <w:adjustRightInd w:val="0"/>
        <w:spacing w:after="0" w:line="240" w:lineRule="auto"/>
        <w:ind w:left="480" w:hanging="480"/>
        <w:jc w:val="both"/>
        <w:rPr>
          <w:rFonts w:ascii="Times New Roman" w:hAnsi="Times New Roman"/>
          <w:noProof/>
          <w:sz w:val="24"/>
          <w:szCs w:val="24"/>
        </w:rPr>
      </w:pPr>
      <w:r w:rsidRPr="000941AB">
        <w:rPr>
          <w:rFonts w:ascii="Times New Roman" w:hAnsi="Times New Roman"/>
          <w:noProof/>
          <w:sz w:val="24"/>
          <w:szCs w:val="24"/>
        </w:rPr>
        <w:t>Anggraeni, D. P., Kumadji, S., &amp; Sunarti. (2016). Pengaruh Kualitas Produk Terhadap Kepuasan dan Loyalitas Pelanggan (Survei pada Pelanggan Nasi Rawon di Rumah Makan Sakinah Kota Pasuruan)</w:t>
      </w:r>
      <w:r w:rsidRPr="000941AB">
        <w:rPr>
          <w:rFonts w:ascii="Times New Roman" w:hAnsi="Times New Roman"/>
          <w:i/>
          <w:iCs/>
          <w:noProof/>
          <w:sz w:val="24"/>
          <w:szCs w:val="24"/>
        </w:rPr>
        <w:t xml:space="preserve">. Jurnal Administrasi Bisnis, </w:t>
      </w:r>
      <w:r w:rsidRPr="000941AB">
        <w:rPr>
          <w:rFonts w:ascii="Times New Roman" w:hAnsi="Times New Roman"/>
          <w:noProof/>
          <w:sz w:val="24"/>
          <w:szCs w:val="24"/>
        </w:rPr>
        <w:t>37(1), 171–177</w:t>
      </w:r>
    </w:p>
    <w:p w14:paraId="7BDFAB22" w14:textId="7FE33CFA" w:rsidR="005C0D09" w:rsidRPr="005C0D09" w:rsidRDefault="005C0D09" w:rsidP="00910D49">
      <w:pPr>
        <w:widowControl w:val="0"/>
        <w:autoSpaceDE w:val="0"/>
        <w:autoSpaceDN w:val="0"/>
        <w:adjustRightInd w:val="0"/>
        <w:spacing w:after="0" w:line="240" w:lineRule="auto"/>
        <w:ind w:left="480" w:hanging="480"/>
        <w:jc w:val="both"/>
        <w:rPr>
          <w:rFonts w:ascii="Times New Roman" w:hAnsi="Times New Roman"/>
          <w:noProof/>
          <w:sz w:val="24"/>
          <w:szCs w:val="24"/>
        </w:rPr>
      </w:pPr>
      <w:r w:rsidRPr="00B86605">
        <w:rPr>
          <w:rFonts w:ascii="Times New Roman" w:hAnsi="Times New Roman"/>
          <w:noProof/>
          <w:sz w:val="24"/>
          <w:szCs w:val="24"/>
        </w:rPr>
        <w:t xml:space="preserve">Ariyanti, L. (2023). </w:t>
      </w:r>
      <w:r w:rsidRPr="00B86605">
        <w:rPr>
          <w:rFonts w:ascii="Times New Roman" w:hAnsi="Times New Roman"/>
          <w:i/>
          <w:iCs/>
          <w:noProof/>
          <w:sz w:val="24"/>
          <w:szCs w:val="24"/>
        </w:rPr>
        <w:t>Kebijakan Pemerintah Dalam Pemberdayaan UMKM</w:t>
      </w:r>
      <w:r w:rsidRPr="00B86605">
        <w:rPr>
          <w:rFonts w:ascii="Times New Roman" w:hAnsi="Times New Roman"/>
          <w:noProof/>
          <w:sz w:val="24"/>
          <w:szCs w:val="24"/>
        </w:rPr>
        <w:t>. https://djpb.kemenkeu.go.id/kppn/cirebon/id/data-publikasi/berita-terbaru/2852-kebijakan-pemerintah-da</w:t>
      </w:r>
      <w:r w:rsidRPr="005C0D09">
        <w:rPr>
          <w:rFonts w:ascii="Times New Roman" w:hAnsi="Times New Roman"/>
          <w:noProof/>
          <w:sz w:val="24"/>
          <w:szCs w:val="24"/>
        </w:rPr>
        <w:t>lam-pemberdayaan-umkm.html#:~:text=Pemerintah memberikan dukunganmelalui program KUR,pasar%2C dan meningkatkan daya saing. Diakses tanggal 18 September 2</w:t>
      </w:r>
    </w:p>
    <w:p w14:paraId="4EB527BE" w14:textId="35FCEDB5" w:rsidR="005C0D09" w:rsidRPr="005C0D09" w:rsidRDefault="005C0D09" w:rsidP="00910D49">
      <w:pPr>
        <w:widowControl w:val="0"/>
        <w:autoSpaceDE w:val="0"/>
        <w:autoSpaceDN w:val="0"/>
        <w:adjustRightInd w:val="0"/>
        <w:spacing w:after="0" w:line="240" w:lineRule="auto"/>
        <w:ind w:left="480" w:hanging="480"/>
        <w:jc w:val="both"/>
        <w:rPr>
          <w:rFonts w:ascii="Times New Roman" w:hAnsi="Times New Roman"/>
          <w:noProof/>
          <w:sz w:val="24"/>
          <w:szCs w:val="24"/>
        </w:rPr>
      </w:pPr>
      <w:r w:rsidRPr="005C0D09">
        <w:rPr>
          <w:rFonts w:ascii="Times New Roman" w:hAnsi="Times New Roman"/>
          <w:noProof/>
          <w:sz w:val="24"/>
          <w:szCs w:val="24"/>
        </w:rPr>
        <w:t xml:space="preserve">Bukhari, I. (1981). </w:t>
      </w:r>
      <w:r w:rsidR="00B30D17">
        <w:rPr>
          <w:rFonts w:ascii="Times New Roman" w:hAnsi="Times New Roman"/>
          <w:noProof/>
          <w:sz w:val="24"/>
          <w:szCs w:val="24"/>
          <w:lang w:val="en-US"/>
        </w:rPr>
        <w:t xml:space="preserve">Terjemahan </w:t>
      </w:r>
      <w:r w:rsidRPr="005C0D09">
        <w:rPr>
          <w:rFonts w:ascii="Times New Roman" w:hAnsi="Times New Roman"/>
          <w:i/>
          <w:iCs/>
          <w:noProof/>
          <w:sz w:val="24"/>
          <w:szCs w:val="24"/>
        </w:rPr>
        <w:t>Shahih Bukhari</w:t>
      </w:r>
      <w:r w:rsidRPr="005C0D09">
        <w:rPr>
          <w:rFonts w:ascii="Times New Roman" w:hAnsi="Times New Roman"/>
          <w:noProof/>
          <w:sz w:val="24"/>
          <w:szCs w:val="24"/>
        </w:rPr>
        <w:t xml:space="preserve">. </w:t>
      </w:r>
      <w:r w:rsidR="00B30D17">
        <w:rPr>
          <w:rFonts w:ascii="Times New Roman" w:hAnsi="Times New Roman"/>
          <w:noProof/>
          <w:sz w:val="24"/>
          <w:szCs w:val="24"/>
          <w:lang w:val="en-US"/>
        </w:rPr>
        <w:t xml:space="preserve">Jakarta: </w:t>
      </w:r>
      <w:r w:rsidRPr="005C0D09">
        <w:rPr>
          <w:rFonts w:ascii="Times New Roman" w:hAnsi="Times New Roman"/>
          <w:noProof/>
          <w:sz w:val="24"/>
          <w:szCs w:val="24"/>
        </w:rPr>
        <w:t>Wijaya.</w:t>
      </w:r>
    </w:p>
    <w:p w14:paraId="16C28F8C" w14:textId="77777777" w:rsidR="005C0D09" w:rsidRPr="00B86605" w:rsidRDefault="005C0D09" w:rsidP="00910D49">
      <w:pPr>
        <w:widowControl w:val="0"/>
        <w:autoSpaceDE w:val="0"/>
        <w:autoSpaceDN w:val="0"/>
        <w:adjustRightInd w:val="0"/>
        <w:spacing w:after="0" w:line="240" w:lineRule="auto"/>
        <w:ind w:left="480" w:hanging="480"/>
        <w:jc w:val="both"/>
        <w:rPr>
          <w:rFonts w:ascii="Times New Roman" w:hAnsi="Times New Roman"/>
          <w:noProof/>
          <w:sz w:val="24"/>
          <w:szCs w:val="24"/>
        </w:rPr>
      </w:pPr>
      <w:r w:rsidRPr="005C0D09">
        <w:rPr>
          <w:rFonts w:ascii="Times New Roman" w:hAnsi="Times New Roman"/>
          <w:noProof/>
          <w:sz w:val="24"/>
          <w:szCs w:val="24"/>
        </w:rPr>
        <w:t xml:space="preserve">Ermawati, Y., Sodikin, M., &amp; Supeni, E. (2022). Strategi Pemberdayaan Umkm </w:t>
      </w:r>
      <w:r w:rsidRPr="00B86605">
        <w:rPr>
          <w:rFonts w:ascii="Times New Roman" w:hAnsi="Times New Roman"/>
          <w:noProof/>
          <w:sz w:val="24"/>
          <w:szCs w:val="24"/>
        </w:rPr>
        <w:t xml:space="preserve">Berbasis Sentra Wisata Kuliner Di Surabaya. </w:t>
      </w:r>
      <w:r w:rsidRPr="00B86605">
        <w:rPr>
          <w:rFonts w:ascii="Times New Roman" w:hAnsi="Times New Roman"/>
          <w:i/>
          <w:iCs/>
          <w:noProof/>
          <w:sz w:val="24"/>
          <w:szCs w:val="24"/>
        </w:rPr>
        <w:t>Seminar Nasional Teknologi Dan Multidisiplin Ilmu</w:t>
      </w:r>
      <w:r w:rsidRPr="00B86605">
        <w:rPr>
          <w:rFonts w:ascii="Times New Roman" w:hAnsi="Times New Roman"/>
          <w:noProof/>
          <w:sz w:val="24"/>
          <w:szCs w:val="24"/>
        </w:rPr>
        <w:t xml:space="preserve">, </w:t>
      </w:r>
      <w:r w:rsidRPr="00B86605">
        <w:rPr>
          <w:rFonts w:ascii="Times New Roman" w:hAnsi="Times New Roman"/>
          <w:i/>
          <w:iCs/>
          <w:noProof/>
          <w:sz w:val="24"/>
          <w:szCs w:val="24"/>
        </w:rPr>
        <w:t>2</w:t>
      </w:r>
      <w:r w:rsidRPr="00B86605">
        <w:rPr>
          <w:rFonts w:ascii="Times New Roman" w:hAnsi="Times New Roman"/>
          <w:noProof/>
          <w:sz w:val="24"/>
          <w:szCs w:val="24"/>
        </w:rPr>
        <w:t>(1), 395–409.</w:t>
      </w:r>
    </w:p>
    <w:p w14:paraId="5867DE34" w14:textId="183EE51B" w:rsidR="00B86605" w:rsidRPr="00B86605" w:rsidRDefault="00B86605" w:rsidP="00910D49">
      <w:pPr>
        <w:widowControl w:val="0"/>
        <w:autoSpaceDE w:val="0"/>
        <w:autoSpaceDN w:val="0"/>
        <w:adjustRightInd w:val="0"/>
        <w:spacing w:after="0" w:line="240" w:lineRule="auto"/>
        <w:ind w:left="480" w:hanging="480"/>
        <w:jc w:val="both"/>
        <w:rPr>
          <w:rFonts w:ascii="Times New Roman" w:hAnsi="Times New Roman"/>
          <w:noProof/>
          <w:sz w:val="24"/>
          <w:szCs w:val="24"/>
        </w:rPr>
      </w:pPr>
      <w:r w:rsidRPr="00D83EF4">
        <w:rPr>
          <w:rFonts w:ascii="Times New Roman" w:hAnsi="Times New Roman"/>
          <w:noProof/>
          <w:sz w:val="24"/>
          <w:szCs w:val="24"/>
        </w:rPr>
        <w:t>Ernawati</w:t>
      </w:r>
      <w:r w:rsidRPr="00B86605">
        <w:rPr>
          <w:rFonts w:ascii="Times New Roman" w:hAnsi="Times New Roman"/>
          <w:noProof/>
          <w:sz w:val="24"/>
          <w:szCs w:val="24"/>
        </w:rPr>
        <w:t>, R., Dwi, A. B., &amp; Argo, J. G. (2021). Analisis Pengaruh Promosi, Harga , dan Citra Merek terhadap Keputusan Pembelian pada Situs E-commerce Zalora di Jakarta.</w:t>
      </w:r>
      <w:r w:rsidRPr="00D83EF4">
        <w:rPr>
          <w:rFonts w:ascii="Times New Roman" w:hAnsi="Times New Roman"/>
          <w:i/>
          <w:iCs/>
          <w:noProof/>
          <w:sz w:val="24"/>
          <w:szCs w:val="24"/>
        </w:rPr>
        <w:t xml:space="preserve"> </w:t>
      </w:r>
      <w:r w:rsidR="00D83EF4" w:rsidRPr="00D83EF4">
        <w:rPr>
          <w:rFonts w:ascii="Times New Roman" w:hAnsi="Times New Roman"/>
          <w:i/>
          <w:iCs/>
          <w:noProof/>
          <w:sz w:val="24"/>
          <w:szCs w:val="24"/>
        </w:rPr>
        <w:t>Business Management Analysis Journal</w:t>
      </w:r>
      <w:r w:rsidR="00D83EF4">
        <w:rPr>
          <w:rFonts w:ascii="Times New Roman" w:hAnsi="Times New Roman"/>
          <w:noProof/>
          <w:sz w:val="24"/>
          <w:szCs w:val="24"/>
        </w:rPr>
        <w:t xml:space="preserve"> </w:t>
      </w:r>
      <w:r w:rsidRPr="00B86605">
        <w:rPr>
          <w:rFonts w:ascii="Times New Roman" w:hAnsi="Times New Roman"/>
          <w:i/>
          <w:iCs/>
          <w:noProof/>
          <w:sz w:val="24"/>
          <w:szCs w:val="24"/>
        </w:rPr>
        <w:t>4</w:t>
      </w:r>
      <w:r w:rsidRPr="00B86605">
        <w:rPr>
          <w:rFonts w:ascii="Times New Roman" w:hAnsi="Times New Roman"/>
          <w:noProof/>
          <w:sz w:val="24"/>
          <w:szCs w:val="24"/>
        </w:rPr>
        <w:t>(2), 200–218.</w:t>
      </w:r>
    </w:p>
    <w:p w14:paraId="4109BA70" w14:textId="77777777" w:rsidR="005C0D09" w:rsidRPr="00B86605" w:rsidRDefault="005C0D09" w:rsidP="00910D49">
      <w:pPr>
        <w:widowControl w:val="0"/>
        <w:autoSpaceDE w:val="0"/>
        <w:autoSpaceDN w:val="0"/>
        <w:adjustRightInd w:val="0"/>
        <w:spacing w:after="0" w:line="240" w:lineRule="auto"/>
        <w:ind w:left="480" w:hanging="480"/>
        <w:jc w:val="both"/>
        <w:rPr>
          <w:rFonts w:ascii="Times New Roman" w:hAnsi="Times New Roman"/>
          <w:noProof/>
          <w:sz w:val="24"/>
          <w:szCs w:val="24"/>
        </w:rPr>
      </w:pPr>
      <w:r w:rsidRPr="00B86605">
        <w:rPr>
          <w:rFonts w:ascii="Times New Roman" w:hAnsi="Times New Roman"/>
          <w:noProof/>
          <w:sz w:val="24"/>
          <w:szCs w:val="24"/>
        </w:rPr>
        <w:t xml:space="preserve">Fatmaningrum, S. R., Susanto, &amp; Fadhilah, M. (2020). Pengaruh Kualitas Produk Dan Citra Merek Terhadap Keputusan Pembelian Minuman Frestea. </w:t>
      </w:r>
      <w:r w:rsidRPr="00B86605">
        <w:rPr>
          <w:rFonts w:ascii="Times New Roman" w:hAnsi="Times New Roman"/>
          <w:i/>
          <w:iCs/>
          <w:noProof/>
          <w:sz w:val="24"/>
          <w:szCs w:val="24"/>
        </w:rPr>
        <w:t>Jurnal Ilmiah Manajemen Ekonomi Dan Akuntansi</w:t>
      </w:r>
      <w:r w:rsidRPr="00B86605">
        <w:rPr>
          <w:rFonts w:ascii="Times New Roman" w:hAnsi="Times New Roman"/>
          <w:noProof/>
          <w:sz w:val="24"/>
          <w:szCs w:val="24"/>
        </w:rPr>
        <w:t xml:space="preserve">, </w:t>
      </w:r>
      <w:r w:rsidRPr="00B86605">
        <w:rPr>
          <w:rFonts w:ascii="Times New Roman" w:hAnsi="Times New Roman"/>
          <w:i/>
          <w:iCs/>
          <w:noProof/>
          <w:sz w:val="24"/>
          <w:szCs w:val="24"/>
        </w:rPr>
        <w:t>4</w:t>
      </w:r>
      <w:r w:rsidRPr="00B86605">
        <w:rPr>
          <w:rFonts w:ascii="Times New Roman" w:hAnsi="Times New Roman"/>
          <w:noProof/>
          <w:sz w:val="24"/>
          <w:szCs w:val="24"/>
        </w:rPr>
        <w:t>(1), 176–188. https://journal.stiemb.ac.id/index.php/mea/article/view/270</w:t>
      </w:r>
    </w:p>
    <w:p w14:paraId="2D422697" w14:textId="77777777" w:rsidR="005C0D09" w:rsidRPr="00B86605" w:rsidRDefault="005C0D09" w:rsidP="00910D49">
      <w:pPr>
        <w:widowControl w:val="0"/>
        <w:autoSpaceDE w:val="0"/>
        <w:autoSpaceDN w:val="0"/>
        <w:adjustRightInd w:val="0"/>
        <w:spacing w:after="0" w:line="240" w:lineRule="auto"/>
        <w:ind w:left="480" w:hanging="480"/>
        <w:jc w:val="both"/>
        <w:rPr>
          <w:rFonts w:ascii="Times New Roman" w:hAnsi="Times New Roman"/>
          <w:noProof/>
          <w:sz w:val="24"/>
          <w:szCs w:val="24"/>
        </w:rPr>
      </w:pPr>
      <w:r w:rsidRPr="00B86605">
        <w:rPr>
          <w:rFonts w:ascii="Times New Roman" w:hAnsi="Times New Roman"/>
          <w:noProof/>
          <w:sz w:val="24"/>
          <w:szCs w:val="24"/>
        </w:rPr>
        <w:t xml:space="preserve">Fauzi, M. L. (2022). Analisis Pemanfaatan Kodam V Brawijaya Surabaya Sebagai Objek Wisata Kuliner. </w:t>
      </w:r>
      <w:r w:rsidRPr="00B86605">
        <w:rPr>
          <w:rFonts w:ascii="Times New Roman" w:hAnsi="Times New Roman"/>
          <w:i/>
          <w:iCs/>
          <w:noProof/>
          <w:sz w:val="24"/>
          <w:szCs w:val="24"/>
        </w:rPr>
        <w:t>Journal Economics and Strategy</w:t>
      </w:r>
      <w:r w:rsidRPr="00B86605">
        <w:rPr>
          <w:rFonts w:ascii="Times New Roman" w:hAnsi="Times New Roman"/>
          <w:noProof/>
          <w:sz w:val="24"/>
          <w:szCs w:val="24"/>
        </w:rPr>
        <w:t xml:space="preserve">, </w:t>
      </w:r>
      <w:r w:rsidRPr="00B86605">
        <w:rPr>
          <w:rFonts w:ascii="Times New Roman" w:hAnsi="Times New Roman"/>
          <w:i/>
          <w:iCs/>
          <w:noProof/>
          <w:sz w:val="24"/>
          <w:szCs w:val="24"/>
        </w:rPr>
        <w:t>3</w:t>
      </w:r>
      <w:r w:rsidRPr="00B86605">
        <w:rPr>
          <w:rFonts w:ascii="Times New Roman" w:hAnsi="Times New Roman"/>
          <w:noProof/>
          <w:sz w:val="24"/>
          <w:szCs w:val="24"/>
        </w:rPr>
        <w:t>(1), 86–92. https://doi.org/10.36490/jes.v2i2.305</w:t>
      </w:r>
    </w:p>
    <w:p w14:paraId="5DCF48C5" w14:textId="77777777" w:rsidR="005C0D09" w:rsidRPr="005C0D09" w:rsidRDefault="005C0D09" w:rsidP="00910D49">
      <w:pPr>
        <w:widowControl w:val="0"/>
        <w:autoSpaceDE w:val="0"/>
        <w:autoSpaceDN w:val="0"/>
        <w:adjustRightInd w:val="0"/>
        <w:spacing w:after="0" w:line="240" w:lineRule="auto"/>
        <w:ind w:left="480" w:hanging="480"/>
        <w:jc w:val="both"/>
        <w:rPr>
          <w:rFonts w:ascii="Times New Roman" w:hAnsi="Times New Roman"/>
          <w:noProof/>
          <w:sz w:val="24"/>
          <w:szCs w:val="24"/>
        </w:rPr>
      </w:pPr>
      <w:r w:rsidRPr="005C0D09">
        <w:rPr>
          <w:rFonts w:ascii="Times New Roman" w:hAnsi="Times New Roman"/>
          <w:noProof/>
          <w:sz w:val="24"/>
          <w:szCs w:val="24"/>
        </w:rPr>
        <w:t xml:space="preserve">Ghozali, I. (2016). </w:t>
      </w:r>
      <w:r w:rsidRPr="005C0D09">
        <w:rPr>
          <w:rFonts w:ascii="Times New Roman" w:hAnsi="Times New Roman"/>
          <w:i/>
          <w:iCs/>
          <w:noProof/>
          <w:sz w:val="24"/>
          <w:szCs w:val="24"/>
        </w:rPr>
        <w:t>Aplikasi Analisis Multivariete dengan Program IBM SPSS 23</w:t>
      </w:r>
      <w:r w:rsidRPr="005C0D09">
        <w:rPr>
          <w:rFonts w:ascii="Times New Roman" w:hAnsi="Times New Roman"/>
          <w:noProof/>
          <w:sz w:val="24"/>
          <w:szCs w:val="24"/>
        </w:rPr>
        <w:t xml:space="preserve"> (Edisi ke 8).</w:t>
      </w:r>
    </w:p>
    <w:p w14:paraId="74278634" w14:textId="77777777" w:rsidR="005C0D09" w:rsidRPr="005C0D09" w:rsidRDefault="005C0D09" w:rsidP="00910D49">
      <w:pPr>
        <w:widowControl w:val="0"/>
        <w:autoSpaceDE w:val="0"/>
        <w:autoSpaceDN w:val="0"/>
        <w:adjustRightInd w:val="0"/>
        <w:spacing w:after="0" w:line="240" w:lineRule="auto"/>
        <w:ind w:left="480" w:hanging="480"/>
        <w:jc w:val="both"/>
        <w:rPr>
          <w:rFonts w:ascii="Times New Roman" w:hAnsi="Times New Roman"/>
          <w:noProof/>
          <w:sz w:val="24"/>
          <w:szCs w:val="24"/>
        </w:rPr>
      </w:pPr>
      <w:r w:rsidRPr="005C0D09">
        <w:rPr>
          <w:rFonts w:ascii="Times New Roman" w:hAnsi="Times New Roman"/>
          <w:noProof/>
          <w:sz w:val="24"/>
          <w:szCs w:val="24"/>
        </w:rPr>
        <w:t xml:space="preserve">Iskandar, H. (2021). Analisis Pengaruh Kualitas Produk terhadap Keputusan Pembelian di Restoran Remaja Kuring Serpong. </w:t>
      </w:r>
      <w:r w:rsidRPr="005C0D09">
        <w:rPr>
          <w:rFonts w:ascii="Times New Roman" w:hAnsi="Times New Roman"/>
          <w:i/>
          <w:iCs/>
          <w:noProof/>
          <w:sz w:val="24"/>
          <w:szCs w:val="24"/>
        </w:rPr>
        <w:t>Jurnal Manajemen Perhotelan Dan Pariwisata</w:t>
      </w:r>
      <w:r w:rsidRPr="005C0D09">
        <w:rPr>
          <w:rFonts w:ascii="Times New Roman" w:hAnsi="Times New Roman"/>
          <w:noProof/>
          <w:sz w:val="24"/>
          <w:szCs w:val="24"/>
        </w:rPr>
        <w:t xml:space="preserve">, </w:t>
      </w:r>
      <w:r w:rsidRPr="005C0D09">
        <w:rPr>
          <w:rFonts w:ascii="Times New Roman" w:hAnsi="Times New Roman"/>
          <w:i/>
          <w:iCs/>
          <w:noProof/>
          <w:sz w:val="24"/>
          <w:szCs w:val="24"/>
        </w:rPr>
        <w:t>4</w:t>
      </w:r>
      <w:r w:rsidRPr="005C0D09">
        <w:rPr>
          <w:rFonts w:ascii="Times New Roman" w:hAnsi="Times New Roman"/>
          <w:noProof/>
          <w:sz w:val="24"/>
          <w:szCs w:val="24"/>
        </w:rPr>
        <w:t>(2), 75–89. https://doi.org/10.23887/jmpp.v4i2.43909</w:t>
      </w:r>
    </w:p>
    <w:p w14:paraId="2B547486" w14:textId="77777777" w:rsidR="005C0D09" w:rsidRPr="005C0D09" w:rsidRDefault="005C0D09" w:rsidP="00910D49">
      <w:pPr>
        <w:widowControl w:val="0"/>
        <w:autoSpaceDE w:val="0"/>
        <w:autoSpaceDN w:val="0"/>
        <w:adjustRightInd w:val="0"/>
        <w:spacing w:after="0" w:line="240" w:lineRule="auto"/>
        <w:ind w:left="480" w:hanging="480"/>
        <w:jc w:val="both"/>
        <w:rPr>
          <w:rFonts w:ascii="Times New Roman" w:hAnsi="Times New Roman"/>
          <w:noProof/>
          <w:sz w:val="24"/>
          <w:szCs w:val="24"/>
        </w:rPr>
      </w:pPr>
      <w:r w:rsidRPr="005C0D09">
        <w:rPr>
          <w:rFonts w:ascii="Times New Roman" w:hAnsi="Times New Roman"/>
          <w:noProof/>
          <w:sz w:val="24"/>
          <w:szCs w:val="24"/>
        </w:rPr>
        <w:t xml:space="preserve">Kemenag, Q. (2023). </w:t>
      </w:r>
      <w:r w:rsidRPr="005C0D09">
        <w:rPr>
          <w:rFonts w:ascii="Times New Roman" w:hAnsi="Times New Roman"/>
          <w:i/>
          <w:iCs/>
          <w:noProof/>
          <w:sz w:val="24"/>
          <w:szCs w:val="24"/>
        </w:rPr>
        <w:t>Al-Qur’an dan Terjemahannya</w:t>
      </w:r>
      <w:r w:rsidRPr="005C0D09">
        <w:rPr>
          <w:rFonts w:ascii="Times New Roman" w:hAnsi="Times New Roman"/>
          <w:noProof/>
          <w:sz w:val="24"/>
          <w:szCs w:val="24"/>
        </w:rPr>
        <w:t>. https://quran.kemenag.go.id/</w:t>
      </w:r>
    </w:p>
    <w:p w14:paraId="1AD488D5" w14:textId="1064F88C" w:rsidR="000941AB" w:rsidRDefault="000941AB" w:rsidP="00910D49">
      <w:pPr>
        <w:widowControl w:val="0"/>
        <w:autoSpaceDE w:val="0"/>
        <w:autoSpaceDN w:val="0"/>
        <w:adjustRightInd w:val="0"/>
        <w:spacing w:after="0" w:line="240" w:lineRule="auto"/>
        <w:ind w:left="480" w:hanging="480"/>
        <w:jc w:val="both"/>
        <w:rPr>
          <w:rFonts w:ascii="Times New Roman" w:hAnsi="Times New Roman"/>
          <w:noProof/>
          <w:sz w:val="24"/>
          <w:szCs w:val="24"/>
        </w:rPr>
      </w:pPr>
      <w:r w:rsidRPr="000941AB">
        <w:rPr>
          <w:rFonts w:ascii="Times New Roman" w:hAnsi="Times New Roman"/>
          <w:noProof/>
          <w:sz w:val="24"/>
          <w:szCs w:val="24"/>
        </w:rPr>
        <w:t>Kotler, P., &amp; Amstrong, G. (2012). Principles of Marketing (Global edi). Person Education.</w:t>
      </w:r>
    </w:p>
    <w:p w14:paraId="2F94107C" w14:textId="2521C021" w:rsidR="005C0D09" w:rsidRPr="005C0D09" w:rsidRDefault="005C0D09" w:rsidP="00910D49">
      <w:pPr>
        <w:widowControl w:val="0"/>
        <w:autoSpaceDE w:val="0"/>
        <w:autoSpaceDN w:val="0"/>
        <w:adjustRightInd w:val="0"/>
        <w:spacing w:after="0" w:line="240" w:lineRule="auto"/>
        <w:ind w:left="480" w:hanging="480"/>
        <w:jc w:val="both"/>
        <w:rPr>
          <w:rFonts w:ascii="Times New Roman" w:hAnsi="Times New Roman"/>
          <w:noProof/>
          <w:sz w:val="24"/>
          <w:szCs w:val="24"/>
        </w:rPr>
      </w:pPr>
      <w:r w:rsidRPr="005C0D09">
        <w:rPr>
          <w:rFonts w:ascii="Times New Roman" w:hAnsi="Times New Roman"/>
          <w:noProof/>
          <w:sz w:val="24"/>
          <w:szCs w:val="24"/>
        </w:rPr>
        <w:t xml:space="preserve">Mubarok, H. (2018). Pengaruh Citra Merek, Harga Dan Promosi Terhadap Keputusan Pembelian Bandeng “Bresto” Di Ud. Arshaindo, Gresik. </w:t>
      </w:r>
      <w:r w:rsidRPr="005C0D09">
        <w:rPr>
          <w:rFonts w:ascii="Times New Roman" w:hAnsi="Times New Roman"/>
          <w:i/>
          <w:iCs/>
          <w:noProof/>
          <w:sz w:val="24"/>
          <w:szCs w:val="24"/>
        </w:rPr>
        <w:t>Jurnal Pendidikan Tata Niaga (JPTN)</w:t>
      </w:r>
      <w:r w:rsidRPr="005C0D09">
        <w:rPr>
          <w:rFonts w:ascii="Times New Roman" w:hAnsi="Times New Roman"/>
          <w:noProof/>
          <w:sz w:val="24"/>
          <w:szCs w:val="24"/>
        </w:rPr>
        <w:t xml:space="preserve">, </w:t>
      </w:r>
      <w:r w:rsidRPr="005C0D09">
        <w:rPr>
          <w:rFonts w:ascii="Times New Roman" w:hAnsi="Times New Roman"/>
          <w:i/>
          <w:iCs/>
          <w:noProof/>
          <w:sz w:val="24"/>
          <w:szCs w:val="24"/>
        </w:rPr>
        <w:t>6</w:t>
      </w:r>
      <w:r w:rsidRPr="005C0D09">
        <w:rPr>
          <w:rFonts w:ascii="Times New Roman" w:hAnsi="Times New Roman"/>
          <w:noProof/>
          <w:sz w:val="24"/>
          <w:szCs w:val="24"/>
        </w:rPr>
        <w:t>(4), 151–158.</w:t>
      </w:r>
    </w:p>
    <w:p w14:paraId="5E492230" w14:textId="77777777" w:rsidR="005C0D09" w:rsidRPr="005C0D09" w:rsidRDefault="005C0D09" w:rsidP="00910D49">
      <w:pPr>
        <w:widowControl w:val="0"/>
        <w:autoSpaceDE w:val="0"/>
        <w:autoSpaceDN w:val="0"/>
        <w:adjustRightInd w:val="0"/>
        <w:spacing w:after="0" w:line="240" w:lineRule="auto"/>
        <w:ind w:left="480" w:hanging="480"/>
        <w:jc w:val="both"/>
        <w:rPr>
          <w:rFonts w:ascii="Times New Roman" w:hAnsi="Times New Roman"/>
          <w:noProof/>
          <w:sz w:val="24"/>
          <w:szCs w:val="24"/>
        </w:rPr>
      </w:pPr>
      <w:r w:rsidRPr="005C0D09">
        <w:rPr>
          <w:rFonts w:ascii="Times New Roman" w:hAnsi="Times New Roman"/>
          <w:noProof/>
          <w:sz w:val="24"/>
          <w:szCs w:val="24"/>
        </w:rPr>
        <w:t xml:space="preserve">Novaldi, M., Arsa, &amp; Zahara, A. E. (2023). Pengaruh Kualitas Produk Dan Promosi Terhadap Keputusan Pembelian (Studi Pada UMKM Pak Dj Oleh-oleh Khas Jambi). </w:t>
      </w:r>
      <w:r w:rsidRPr="005C0D09">
        <w:rPr>
          <w:rFonts w:ascii="Times New Roman" w:hAnsi="Times New Roman"/>
          <w:i/>
          <w:iCs/>
          <w:noProof/>
          <w:sz w:val="24"/>
          <w:szCs w:val="24"/>
        </w:rPr>
        <w:t>Jurnal Riset Ekonomi Dan Akuntansi</w:t>
      </w:r>
      <w:r w:rsidRPr="005C0D09">
        <w:rPr>
          <w:rFonts w:ascii="Times New Roman" w:hAnsi="Times New Roman"/>
          <w:noProof/>
          <w:sz w:val="24"/>
          <w:szCs w:val="24"/>
        </w:rPr>
        <w:t xml:space="preserve">, </w:t>
      </w:r>
      <w:r w:rsidRPr="005C0D09">
        <w:rPr>
          <w:rFonts w:ascii="Times New Roman" w:hAnsi="Times New Roman"/>
          <w:i/>
          <w:iCs/>
          <w:noProof/>
          <w:sz w:val="24"/>
          <w:szCs w:val="24"/>
        </w:rPr>
        <w:t>1</w:t>
      </w:r>
      <w:r w:rsidRPr="005C0D09">
        <w:rPr>
          <w:rFonts w:ascii="Times New Roman" w:hAnsi="Times New Roman"/>
          <w:noProof/>
          <w:sz w:val="24"/>
          <w:szCs w:val="24"/>
        </w:rPr>
        <w:t>(1), 80–93.</w:t>
      </w:r>
    </w:p>
    <w:p w14:paraId="6938573E" w14:textId="444F7946" w:rsidR="00422CFC" w:rsidRDefault="00422CFC" w:rsidP="000941AB">
      <w:pPr>
        <w:widowControl w:val="0"/>
        <w:autoSpaceDE w:val="0"/>
        <w:autoSpaceDN w:val="0"/>
        <w:adjustRightInd w:val="0"/>
        <w:spacing w:after="0" w:line="240" w:lineRule="auto"/>
        <w:ind w:left="480" w:hanging="480"/>
        <w:jc w:val="both"/>
        <w:rPr>
          <w:rFonts w:ascii="Times New Roman" w:hAnsi="Times New Roman"/>
          <w:noProof/>
          <w:sz w:val="24"/>
          <w:szCs w:val="24"/>
        </w:rPr>
      </w:pPr>
      <w:r w:rsidRPr="00422CFC">
        <w:rPr>
          <w:rFonts w:ascii="Times New Roman" w:hAnsi="Times New Roman"/>
          <w:noProof/>
          <w:sz w:val="24"/>
          <w:szCs w:val="24"/>
        </w:rPr>
        <w:t>Pahlevi, A. C., &amp; Hadi, M. (2017). Pengaruh</w:t>
      </w:r>
      <w:r>
        <w:rPr>
          <w:rFonts w:ascii="Times New Roman" w:hAnsi="Times New Roman"/>
          <w:noProof/>
          <w:sz w:val="24"/>
          <w:szCs w:val="24"/>
        </w:rPr>
        <w:t xml:space="preserve"> </w:t>
      </w:r>
      <w:r w:rsidRPr="00422CFC">
        <w:rPr>
          <w:rFonts w:ascii="Times New Roman" w:hAnsi="Times New Roman"/>
          <w:noProof/>
          <w:sz w:val="24"/>
          <w:szCs w:val="24"/>
        </w:rPr>
        <w:t xml:space="preserve">Brand Image Dan Kualitas Produk Terhadap Keputusan Pembelian Produk Shampo Pantene. </w:t>
      </w:r>
      <w:r w:rsidRPr="000941AB">
        <w:rPr>
          <w:rFonts w:ascii="Times New Roman" w:hAnsi="Times New Roman"/>
          <w:i/>
          <w:iCs/>
          <w:noProof/>
          <w:sz w:val="24"/>
          <w:szCs w:val="24"/>
        </w:rPr>
        <w:t>JAB Jurnal Aplikasi Bisnis</w:t>
      </w:r>
      <w:r w:rsidRPr="00422CFC">
        <w:rPr>
          <w:rFonts w:ascii="Times New Roman" w:hAnsi="Times New Roman"/>
          <w:noProof/>
          <w:sz w:val="24"/>
          <w:szCs w:val="24"/>
        </w:rPr>
        <w:t>, 3(1), 55–61. ISSN 2407-3741.</w:t>
      </w:r>
    </w:p>
    <w:p w14:paraId="36B16DAB" w14:textId="00E4EBD7" w:rsidR="005C0D09" w:rsidRPr="005C0D09" w:rsidRDefault="005C0D09" w:rsidP="00910D49">
      <w:pPr>
        <w:widowControl w:val="0"/>
        <w:autoSpaceDE w:val="0"/>
        <w:autoSpaceDN w:val="0"/>
        <w:adjustRightInd w:val="0"/>
        <w:spacing w:after="0" w:line="240" w:lineRule="auto"/>
        <w:ind w:left="480" w:hanging="480"/>
        <w:jc w:val="both"/>
        <w:rPr>
          <w:rFonts w:ascii="Times New Roman" w:hAnsi="Times New Roman"/>
          <w:noProof/>
          <w:sz w:val="24"/>
          <w:szCs w:val="24"/>
        </w:rPr>
      </w:pPr>
      <w:r w:rsidRPr="005C0D09">
        <w:rPr>
          <w:rFonts w:ascii="Times New Roman" w:hAnsi="Times New Roman"/>
          <w:noProof/>
          <w:sz w:val="24"/>
          <w:szCs w:val="24"/>
        </w:rPr>
        <w:t xml:space="preserve">Pemerintah Kota Surabaya. (2021). </w:t>
      </w:r>
      <w:r w:rsidRPr="005C0D09">
        <w:rPr>
          <w:rFonts w:ascii="Times New Roman" w:hAnsi="Times New Roman"/>
          <w:i/>
          <w:iCs/>
          <w:noProof/>
          <w:sz w:val="24"/>
          <w:szCs w:val="24"/>
        </w:rPr>
        <w:t>umkm surabaya capai 60 ribu lebih, ini intervensi pemkot surabaya</w:t>
      </w:r>
      <w:r w:rsidRPr="005C0D09">
        <w:rPr>
          <w:rFonts w:ascii="Times New Roman" w:hAnsi="Times New Roman"/>
          <w:noProof/>
          <w:sz w:val="24"/>
          <w:szCs w:val="24"/>
        </w:rPr>
        <w:t>. Surabaya.Go.Id. https://surabaya.go.id/id/berita/60749/umkm-surabaya-capai-60-ribu-leb</w:t>
      </w:r>
      <w:r w:rsidR="003F025B">
        <w:rPr>
          <w:rFonts w:ascii="Times New Roman" w:hAnsi="Times New Roman"/>
          <w:noProof/>
          <w:sz w:val="24"/>
          <w:szCs w:val="24"/>
        </w:rPr>
        <w:t>. Diakses tanggal 2 Oktober 2023</w:t>
      </w:r>
    </w:p>
    <w:p w14:paraId="4FC917FB" w14:textId="77777777" w:rsidR="005C0D09" w:rsidRPr="005C0D09" w:rsidRDefault="005C0D09" w:rsidP="00910D49">
      <w:pPr>
        <w:widowControl w:val="0"/>
        <w:autoSpaceDE w:val="0"/>
        <w:autoSpaceDN w:val="0"/>
        <w:adjustRightInd w:val="0"/>
        <w:spacing w:after="0" w:line="240" w:lineRule="auto"/>
        <w:ind w:left="480" w:hanging="480"/>
        <w:jc w:val="both"/>
        <w:rPr>
          <w:rFonts w:ascii="Times New Roman" w:hAnsi="Times New Roman"/>
          <w:noProof/>
          <w:sz w:val="24"/>
          <w:szCs w:val="24"/>
        </w:rPr>
      </w:pPr>
      <w:r w:rsidRPr="005C0D09">
        <w:rPr>
          <w:rFonts w:ascii="Times New Roman" w:hAnsi="Times New Roman"/>
          <w:noProof/>
          <w:sz w:val="24"/>
          <w:szCs w:val="24"/>
        </w:rPr>
        <w:t xml:space="preserve">Prasetya, A. (2023). </w:t>
      </w:r>
      <w:r w:rsidRPr="005C0D09">
        <w:rPr>
          <w:rFonts w:ascii="Times New Roman" w:hAnsi="Times New Roman"/>
          <w:i/>
          <w:iCs/>
          <w:noProof/>
          <w:sz w:val="24"/>
          <w:szCs w:val="24"/>
        </w:rPr>
        <w:t>Mengenal Program Pembinaan UMKM Kemenkeu Satu Tahun 2023</w:t>
      </w:r>
      <w:r w:rsidRPr="005C0D09">
        <w:rPr>
          <w:rFonts w:ascii="Times New Roman" w:hAnsi="Times New Roman"/>
          <w:noProof/>
          <w:sz w:val="24"/>
          <w:szCs w:val="24"/>
        </w:rPr>
        <w:t>. https://www.djkn.kemenkeu.go.id/artikel/baca/15879/Mengenal-Program-Pembinaan-UMKM-Kemenkeu-Satu-Tahun-2023.html Diakses tanggal 22 September 2023</w:t>
      </w:r>
    </w:p>
    <w:p w14:paraId="70A9D05F" w14:textId="77777777" w:rsidR="005C0D09" w:rsidRPr="005C0D09" w:rsidRDefault="005C0D09" w:rsidP="00910D49">
      <w:pPr>
        <w:widowControl w:val="0"/>
        <w:autoSpaceDE w:val="0"/>
        <w:autoSpaceDN w:val="0"/>
        <w:adjustRightInd w:val="0"/>
        <w:spacing w:after="0" w:line="240" w:lineRule="auto"/>
        <w:ind w:left="480" w:hanging="480"/>
        <w:jc w:val="both"/>
        <w:rPr>
          <w:rFonts w:ascii="Times New Roman" w:hAnsi="Times New Roman"/>
          <w:noProof/>
          <w:sz w:val="24"/>
          <w:szCs w:val="24"/>
        </w:rPr>
      </w:pPr>
      <w:r w:rsidRPr="005C0D09">
        <w:rPr>
          <w:rFonts w:ascii="Times New Roman" w:hAnsi="Times New Roman"/>
          <w:noProof/>
          <w:sz w:val="24"/>
          <w:szCs w:val="24"/>
        </w:rPr>
        <w:t xml:space="preserve">Putri, A. M. (2023). </w:t>
      </w:r>
      <w:r w:rsidRPr="005C0D09">
        <w:rPr>
          <w:rFonts w:ascii="Times New Roman" w:hAnsi="Times New Roman"/>
          <w:i/>
          <w:iCs/>
          <w:noProof/>
          <w:sz w:val="24"/>
          <w:szCs w:val="24"/>
        </w:rPr>
        <w:t>Jumlah UMKM Capai 8,71 Juta, Bisa Jadi “Tameng” Resesi?</w:t>
      </w:r>
      <w:r w:rsidRPr="005C0D09">
        <w:rPr>
          <w:rFonts w:ascii="Times New Roman" w:hAnsi="Times New Roman"/>
          <w:noProof/>
          <w:sz w:val="24"/>
          <w:szCs w:val="24"/>
        </w:rPr>
        <w:t xml:space="preserve"> https://www.cnbcindonesia.com/research/20230207115843-128-411724/jumlah-umkm-capai-871-juta-bisa-jadi-tameng-resesi Diakses tanggal 7 Oktober 2023</w:t>
      </w:r>
    </w:p>
    <w:p w14:paraId="3DABC4B2" w14:textId="77777777" w:rsidR="005C0D09" w:rsidRPr="005C0D09" w:rsidRDefault="005C0D09" w:rsidP="00910D49">
      <w:pPr>
        <w:widowControl w:val="0"/>
        <w:autoSpaceDE w:val="0"/>
        <w:autoSpaceDN w:val="0"/>
        <w:adjustRightInd w:val="0"/>
        <w:spacing w:after="0" w:line="240" w:lineRule="auto"/>
        <w:ind w:left="480" w:hanging="480"/>
        <w:jc w:val="both"/>
        <w:rPr>
          <w:rFonts w:ascii="Times New Roman" w:hAnsi="Times New Roman"/>
          <w:noProof/>
          <w:sz w:val="24"/>
          <w:szCs w:val="24"/>
        </w:rPr>
      </w:pPr>
      <w:r w:rsidRPr="005C0D09">
        <w:rPr>
          <w:rFonts w:ascii="Times New Roman" w:hAnsi="Times New Roman"/>
          <w:noProof/>
          <w:sz w:val="24"/>
          <w:szCs w:val="24"/>
        </w:rPr>
        <w:t xml:space="preserve">Putry, W. E., &amp; Afandy, Y. (2022). Pengaruh </w:t>
      </w:r>
      <w:r w:rsidRPr="005C0D09">
        <w:rPr>
          <w:rFonts w:ascii="Times New Roman" w:hAnsi="Times New Roman"/>
          <w:i/>
          <w:iCs/>
          <w:noProof/>
          <w:sz w:val="24"/>
          <w:szCs w:val="24"/>
        </w:rPr>
        <w:t>Brand Image</w:t>
      </w:r>
      <w:r w:rsidRPr="005C0D09">
        <w:rPr>
          <w:rFonts w:ascii="Times New Roman" w:hAnsi="Times New Roman"/>
          <w:noProof/>
          <w:sz w:val="24"/>
          <w:szCs w:val="24"/>
        </w:rPr>
        <w:t xml:space="preserve"> dan Kualitas Produk Terhadap Keputusan Pembelian Produk Scarlett Whitening (Study Pada Konsumen Scarlett Whitening). </w:t>
      </w:r>
      <w:r w:rsidRPr="005C0D09">
        <w:rPr>
          <w:rFonts w:ascii="Times New Roman" w:hAnsi="Times New Roman"/>
          <w:i/>
          <w:iCs/>
          <w:noProof/>
          <w:sz w:val="24"/>
          <w:szCs w:val="24"/>
        </w:rPr>
        <w:t>Jurnal Aplikasi Bisnis</w:t>
      </w:r>
      <w:r w:rsidRPr="005C0D09">
        <w:rPr>
          <w:rFonts w:ascii="Times New Roman" w:hAnsi="Times New Roman"/>
          <w:noProof/>
          <w:sz w:val="24"/>
          <w:szCs w:val="24"/>
        </w:rPr>
        <w:t xml:space="preserve">, </w:t>
      </w:r>
      <w:r w:rsidRPr="005C0D09">
        <w:rPr>
          <w:rFonts w:ascii="Times New Roman" w:hAnsi="Times New Roman"/>
          <w:i/>
          <w:iCs/>
          <w:noProof/>
          <w:sz w:val="24"/>
          <w:szCs w:val="24"/>
        </w:rPr>
        <w:t>8</w:t>
      </w:r>
      <w:r w:rsidRPr="005C0D09">
        <w:rPr>
          <w:rFonts w:ascii="Times New Roman" w:hAnsi="Times New Roman"/>
          <w:noProof/>
          <w:sz w:val="24"/>
          <w:szCs w:val="24"/>
        </w:rPr>
        <w:t>(2), 187–192.</w:t>
      </w:r>
    </w:p>
    <w:p w14:paraId="01A5C7FF" w14:textId="77777777" w:rsidR="005C0D09" w:rsidRPr="00B86605" w:rsidRDefault="005C0D09" w:rsidP="00910D49">
      <w:pPr>
        <w:widowControl w:val="0"/>
        <w:autoSpaceDE w:val="0"/>
        <w:autoSpaceDN w:val="0"/>
        <w:adjustRightInd w:val="0"/>
        <w:spacing w:after="0" w:line="240" w:lineRule="auto"/>
        <w:ind w:left="480" w:hanging="480"/>
        <w:jc w:val="both"/>
        <w:rPr>
          <w:rFonts w:ascii="Times New Roman" w:hAnsi="Times New Roman"/>
          <w:noProof/>
          <w:sz w:val="24"/>
          <w:szCs w:val="24"/>
        </w:rPr>
      </w:pPr>
      <w:r w:rsidRPr="005C0D09">
        <w:rPr>
          <w:rFonts w:ascii="Times New Roman" w:hAnsi="Times New Roman"/>
          <w:noProof/>
          <w:sz w:val="24"/>
          <w:szCs w:val="24"/>
        </w:rPr>
        <w:t xml:space="preserve">Ragatirta, L. P., &amp; Tiningrum, E. (2020). Pengaruh Atmosphere Store, Desain </w:t>
      </w:r>
      <w:r w:rsidRPr="00B86605">
        <w:rPr>
          <w:rFonts w:ascii="Times New Roman" w:hAnsi="Times New Roman"/>
          <w:noProof/>
          <w:sz w:val="24"/>
          <w:szCs w:val="24"/>
        </w:rPr>
        <w:t xml:space="preserve">Produk dan Citra Merek Terhadap Keputusan Pembelian (Studi kasus di Rown Division Surakarta). </w:t>
      </w:r>
      <w:r w:rsidRPr="00B86605">
        <w:rPr>
          <w:rFonts w:ascii="Times New Roman" w:hAnsi="Times New Roman"/>
          <w:i/>
          <w:iCs/>
          <w:noProof/>
          <w:sz w:val="24"/>
          <w:szCs w:val="24"/>
        </w:rPr>
        <w:t>Jurnal Manajemen, Bisnis Dan Pendidikan</w:t>
      </w:r>
      <w:r w:rsidRPr="00B86605">
        <w:rPr>
          <w:rFonts w:ascii="Times New Roman" w:hAnsi="Times New Roman"/>
          <w:noProof/>
          <w:sz w:val="24"/>
          <w:szCs w:val="24"/>
        </w:rPr>
        <w:t xml:space="preserve">, </w:t>
      </w:r>
      <w:r w:rsidRPr="00B86605">
        <w:rPr>
          <w:rFonts w:ascii="Times New Roman" w:hAnsi="Times New Roman"/>
          <w:i/>
          <w:iCs/>
          <w:noProof/>
          <w:sz w:val="24"/>
          <w:szCs w:val="24"/>
        </w:rPr>
        <w:t>7</w:t>
      </w:r>
      <w:r w:rsidRPr="00B86605">
        <w:rPr>
          <w:rFonts w:ascii="Times New Roman" w:hAnsi="Times New Roman"/>
          <w:noProof/>
          <w:sz w:val="24"/>
          <w:szCs w:val="24"/>
        </w:rPr>
        <w:t>(2), 143–152.</w:t>
      </w:r>
    </w:p>
    <w:p w14:paraId="15E20EC1" w14:textId="77777777" w:rsidR="002A08E5" w:rsidRPr="00B86605" w:rsidRDefault="002A08E5" w:rsidP="00910D49">
      <w:pPr>
        <w:widowControl w:val="0"/>
        <w:autoSpaceDE w:val="0"/>
        <w:autoSpaceDN w:val="0"/>
        <w:adjustRightInd w:val="0"/>
        <w:spacing w:after="0" w:line="240" w:lineRule="auto"/>
        <w:ind w:left="480" w:hanging="480"/>
        <w:jc w:val="both"/>
        <w:rPr>
          <w:rFonts w:ascii="Times New Roman" w:hAnsi="Times New Roman"/>
          <w:noProof/>
          <w:sz w:val="24"/>
          <w:szCs w:val="24"/>
        </w:rPr>
      </w:pPr>
      <w:r w:rsidRPr="00B86605">
        <w:rPr>
          <w:rFonts w:ascii="Times New Roman" w:hAnsi="Times New Roman"/>
          <w:noProof/>
          <w:sz w:val="24"/>
          <w:szCs w:val="24"/>
        </w:rPr>
        <w:t xml:space="preserve">Santoso, J. B. (2019). Pengaruh Kualitas Produk, Kualitas Pelayanan, dan Harga terhadap Kepuasan dan Loyalitas Konsumen (studi pada konsumen geprek bensu rawamangun). </w:t>
      </w:r>
      <w:r w:rsidRPr="00B86605">
        <w:rPr>
          <w:rFonts w:ascii="Times New Roman" w:hAnsi="Times New Roman"/>
          <w:i/>
          <w:iCs/>
          <w:noProof/>
          <w:sz w:val="24"/>
          <w:szCs w:val="24"/>
        </w:rPr>
        <w:t>Jurnal Akuntansi Dan Manajemen</w:t>
      </w:r>
      <w:r w:rsidRPr="00B86605">
        <w:rPr>
          <w:rFonts w:ascii="Times New Roman" w:hAnsi="Times New Roman"/>
          <w:noProof/>
          <w:sz w:val="24"/>
          <w:szCs w:val="24"/>
        </w:rPr>
        <w:t xml:space="preserve">, </w:t>
      </w:r>
      <w:r w:rsidRPr="00B86605">
        <w:rPr>
          <w:rFonts w:ascii="Times New Roman" w:hAnsi="Times New Roman"/>
          <w:i/>
          <w:iCs/>
          <w:noProof/>
          <w:sz w:val="24"/>
          <w:szCs w:val="24"/>
        </w:rPr>
        <w:t>16</w:t>
      </w:r>
      <w:r w:rsidRPr="00B86605">
        <w:rPr>
          <w:rFonts w:ascii="Times New Roman" w:hAnsi="Times New Roman"/>
          <w:noProof/>
          <w:sz w:val="24"/>
          <w:szCs w:val="24"/>
        </w:rPr>
        <w:t>(01), 127–146. https://doi.org/10.36406/jam.v16i01.271</w:t>
      </w:r>
    </w:p>
    <w:p w14:paraId="4FF62141" w14:textId="77777777" w:rsidR="005C0D09" w:rsidRPr="005C0D09" w:rsidRDefault="005C0D09" w:rsidP="00910D49">
      <w:pPr>
        <w:widowControl w:val="0"/>
        <w:autoSpaceDE w:val="0"/>
        <w:autoSpaceDN w:val="0"/>
        <w:adjustRightInd w:val="0"/>
        <w:spacing w:after="0" w:line="240" w:lineRule="auto"/>
        <w:ind w:left="480" w:hanging="480"/>
        <w:jc w:val="both"/>
        <w:rPr>
          <w:rFonts w:ascii="Times New Roman" w:hAnsi="Times New Roman"/>
          <w:noProof/>
          <w:sz w:val="24"/>
          <w:szCs w:val="24"/>
        </w:rPr>
      </w:pPr>
      <w:r w:rsidRPr="00B86605">
        <w:rPr>
          <w:rFonts w:ascii="Times New Roman" w:hAnsi="Times New Roman"/>
          <w:noProof/>
          <w:sz w:val="24"/>
          <w:szCs w:val="24"/>
        </w:rPr>
        <w:t xml:space="preserve">Viani, G. A. I., Mitariani, N. W. E., &amp; Imbayani, I. G. A. (2022). Pengaruh </w:t>
      </w:r>
      <w:r w:rsidRPr="00B86605">
        <w:rPr>
          <w:rFonts w:ascii="Times New Roman" w:hAnsi="Times New Roman"/>
          <w:i/>
          <w:iCs/>
          <w:noProof/>
          <w:sz w:val="24"/>
          <w:szCs w:val="24"/>
        </w:rPr>
        <w:t xml:space="preserve">Brand Image </w:t>
      </w:r>
      <w:r w:rsidRPr="00B86605">
        <w:rPr>
          <w:rFonts w:ascii="Times New Roman" w:hAnsi="Times New Roman"/>
          <w:noProof/>
          <w:sz w:val="24"/>
          <w:szCs w:val="24"/>
        </w:rPr>
        <w:t>dan Persepsi Harga Terhadap Keputusan Pembelian Ulang Produk KFC di Kota Denpasar Pad</w:t>
      </w:r>
      <w:r w:rsidRPr="005C0D09">
        <w:rPr>
          <w:rFonts w:ascii="Times New Roman" w:hAnsi="Times New Roman"/>
          <w:noProof/>
          <w:sz w:val="24"/>
          <w:szCs w:val="24"/>
        </w:rPr>
        <w:t xml:space="preserve">a Masa Pandemi Covid 19. </w:t>
      </w:r>
      <w:r w:rsidRPr="005C0D09">
        <w:rPr>
          <w:rFonts w:ascii="Times New Roman" w:hAnsi="Times New Roman"/>
          <w:i/>
          <w:iCs/>
          <w:noProof/>
          <w:sz w:val="24"/>
          <w:szCs w:val="24"/>
        </w:rPr>
        <w:t>Jurnal EMAS</w:t>
      </w:r>
      <w:r w:rsidRPr="005C0D09">
        <w:rPr>
          <w:rFonts w:ascii="Times New Roman" w:hAnsi="Times New Roman"/>
          <w:noProof/>
          <w:sz w:val="24"/>
          <w:szCs w:val="24"/>
        </w:rPr>
        <w:t xml:space="preserve">, </w:t>
      </w:r>
      <w:r w:rsidRPr="005C0D09">
        <w:rPr>
          <w:rFonts w:ascii="Times New Roman" w:hAnsi="Times New Roman"/>
          <w:i/>
          <w:iCs/>
          <w:noProof/>
          <w:sz w:val="24"/>
          <w:szCs w:val="24"/>
        </w:rPr>
        <w:t>3</w:t>
      </w:r>
      <w:r w:rsidRPr="005C0D09">
        <w:rPr>
          <w:rFonts w:ascii="Times New Roman" w:hAnsi="Times New Roman"/>
          <w:noProof/>
          <w:sz w:val="24"/>
          <w:szCs w:val="24"/>
        </w:rPr>
        <w:t>, 35–43.</w:t>
      </w:r>
    </w:p>
    <w:p w14:paraId="3066AD7B" w14:textId="77777777" w:rsidR="005C0D09" w:rsidRPr="005C0D09" w:rsidRDefault="005C0D09" w:rsidP="00910D49">
      <w:pPr>
        <w:widowControl w:val="0"/>
        <w:autoSpaceDE w:val="0"/>
        <w:autoSpaceDN w:val="0"/>
        <w:adjustRightInd w:val="0"/>
        <w:spacing w:after="0" w:line="240" w:lineRule="auto"/>
        <w:ind w:left="480" w:hanging="480"/>
        <w:jc w:val="both"/>
        <w:rPr>
          <w:rFonts w:ascii="Times New Roman" w:hAnsi="Times New Roman"/>
          <w:noProof/>
          <w:sz w:val="24"/>
          <w:szCs w:val="24"/>
        </w:rPr>
      </w:pPr>
      <w:r w:rsidRPr="005C0D09">
        <w:rPr>
          <w:rFonts w:ascii="Times New Roman" w:hAnsi="Times New Roman"/>
          <w:noProof/>
          <w:sz w:val="24"/>
          <w:szCs w:val="24"/>
        </w:rPr>
        <w:t xml:space="preserve">Warganegara, T. L. P., &amp; Safitri, D. (2023). Pengaruh Promosi Online dan </w:t>
      </w:r>
      <w:r w:rsidRPr="005C0D09">
        <w:rPr>
          <w:rFonts w:ascii="Times New Roman" w:hAnsi="Times New Roman"/>
          <w:i/>
          <w:iCs/>
          <w:noProof/>
          <w:sz w:val="24"/>
          <w:szCs w:val="24"/>
        </w:rPr>
        <w:t>Brand Image</w:t>
      </w:r>
      <w:r w:rsidRPr="005C0D09">
        <w:rPr>
          <w:rFonts w:ascii="Times New Roman" w:hAnsi="Times New Roman"/>
          <w:noProof/>
          <w:sz w:val="24"/>
          <w:szCs w:val="24"/>
        </w:rPr>
        <w:t xml:space="preserve"> Terhadap Keputusan Pembelian pada Produk UMKM Kopi Kenangan Ruko Ahmad Yani di Bandar Lampung. </w:t>
      </w:r>
      <w:r w:rsidRPr="005C0D09">
        <w:rPr>
          <w:rFonts w:ascii="Times New Roman" w:hAnsi="Times New Roman"/>
          <w:i/>
          <w:iCs/>
          <w:noProof/>
          <w:sz w:val="24"/>
          <w:szCs w:val="24"/>
        </w:rPr>
        <w:t>Jurnal Ekonomi Dan Manajemen Teknologi</w:t>
      </w:r>
      <w:r w:rsidRPr="005C0D09">
        <w:rPr>
          <w:rFonts w:ascii="Times New Roman" w:hAnsi="Times New Roman"/>
          <w:noProof/>
          <w:sz w:val="24"/>
          <w:szCs w:val="24"/>
        </w:rPr>
        <w:t xml:space="preserve">, </w:t>
      </w:r>
      <w:r w:rsidRPr="005C0D09">
        <w:rPr>
          <w:rFonts w:ascii="Times New Roman" w:hAnsi="Times New Roman"/>
          <w:i/>
          <w:iCs/>
          <w:noProof/>
          <w:sz w:val="24"/>
          <w:szCs w:val="24"/>
        </w:rPr>
        <w:t>7</w:t>
      </w:r>
      <w:r w:rsidRPr="005C0D09">
        <w:rPr>
          <w:rFonts w:ascii="Times New Roman" w:hAnsi="Times New Roman"/>
          <w:noProof/>
          <w:sz w:val="24"/>
          <w:szCs w:val="24"/>
        </w:rPr>
        <w:t>(2), 521–529.</w:t>
      </w:r>
    </w:p>
    <w:p w14:paraId="6E1A1814" w14:textId="3B5F87B7" w:rsidR="005C0D09" w:rsidRDefault="005C0D09" w:rsidP="00910D49">
      <w:pPr>
        <w:widowControl w:val="0"/>
        <w:autoSpaceDE w:val="0"/>
        <w:autoSpaceDN w:val="0"/>
        <w:adjustRightInd w:val="0"/>
        <w:spacing w:after="0" w:line="240" w:lineRule="auto"/>
        <w:ind w:left="480" w:hanging="480"/>
        <w:jc w:val="both"/>
        <w:rPr>
          <w:rFonts w:ascii="Times New Roman" w:hAnsi="Times New Roman"/>
          <w:noProof/>
          <w:sz w:val="24"/>
          <w:szCs w:val="24"/>
        </w:rPr>
      </w:pPr>
      <w:r w:rsidRPr="005C0D09">
        <w:rPr>
          <w:rFonts w:ascii="Times New Roman" w:hAnsi="Times New Roman"/>
          <w:noProof/>
          <w:sz w:val="24"/>
          <w:szCs w:val="24"/>
        </w:rPr>
        <w:t xml:space="preserve">Wisnubroto, K. (2021). </w:t>
      </w:r>
      <w:r w:rsidRPr="005C0D09">
        <w:rPr>
          <w:rFonts w:ascii="Times New Roman" w:hAnsi="Times New Roman"/>
          <w:i/>
          <w:iCs/>
          <w:noProof/>
          <w:sz w:val="24"/>
          <w:szCs w:val="24"/>
        </w:rPr>
        <w:t>BI Dukung Pembiayaan Inklusif untuk UMKM</w:t>
      </w:r>
      <w:r w:rsidRPr="005C0D09">
        <w:rPr>
          <w:rFonts w:ascii="Times New Roman" w:hAnsi="Times New Roman"/>
          <w:noProof/>
          <w:sz w:val="24"/>
          <w:szCs w:val="24"/>
        </w:rPr>
        <w:t>. https://www.indonesia.go.id/kategori/editorial/3164/bi-dukung-pembiayaan-inklusif-untuk-umkm Diakses tanggal 1 Oktober 2023</w:t>
      </w:r>
    </w:p>
    <w:p w14:paraId="5AE6396B" w14:textId="51FF9282" w:rsidR="000941AB" w:rsidRPr="000941AB" w:rsidRDefault="000941AB" w:rsidP="00910D49">
      <w:pPr>
        <w:widowControl w:val="0"/>
        <w:autoSpaceDE w:val="0"/>
        <w:autoSpaceDN w:val="0"/>
        <w:adjustRightInd w:val="0"/>
        <w:spacing w:after="0" w:line="240" w:lineRule="auto"/>
        <w:ind w:left="480" w:hanging="480"/>
        <w:jc w:val="both"/>
        <w:rPr>
          <w:rFonts w:ascii="Times New Roman" w:hAnsi="Times New Roman"/>
          <w:i/>
          <w:iCs/>
          <w:noProof/>
          <w:sz w:val="24"/>
        </w:rPr>
      </w:pPr>
      <w:r w:rsidRPr="000941AB">
        <w:rPr>
          <w:rFonts w:ascii="Times New Roman" w:hAnsi="Times New Roman"/>
          <w:noProof/>
          <w:sz w:val="24"/>
        </w:rPr>
        <w:t xml:space="preserve">Yunaida, E. (2017). Pengaruh Brand Image (Citra Merek) terhadap Loyalitas Konsumen Produk Oli Pelumas Evalube di Kota Langsa. </w:t>
      </w:r>
      <w:r w:rsidRPr="000941AB">
        <w:rPr>
          <w:rFonts w:ascii="Times New Roman" w:hAnsi="Times New Roman"/>
          <w:i/>
          <w:iCs/>
          <w:noProof/>
          <w:sz w:val="24"/>
        </w:rPr>
        <w:t>Jurnal Manajemen Dan Keuangan, 6(2), 798–807</w:t>
      </w:r>
    </w:p>
    <w:p w14:paraId="640229AA" w14:textId="46C0EF20" w:rsidR="00632A63" w:rsidRPr="00FD0EA7" w:rsidRDefault="005C0D09" w:rsidP="00910D49">
      <w:pPr>
        <w:spacing w:after="0" w:line="240" w:lineRule="auto"/>
        <w:ind w:left="480" w:hanging="480"/>
        <w:jc w:val="both"/>
        <w:rPr>
          <w:rFonts w:ascii="Times New Roman" w:hAnsi="Times New Roman"/>
          <w:sz w:val="24"/>
          <w:szCs w:val="24"/>
        </w:rPr>
      </w:pPr>
      <w:r>
        <w:rPr>
          <w:rFonts w:ascii="Times New Roman" w:hAnsi="Times New Roman"/>
          <w:sz w:val="24"/>
        </w:rPr>
        <w:fldChar w:fldCharType="end"/>
      </w:r>
    </w:p>
    <w:sectPr w:rsidR="00632A63" w:rsidRPr="00FD0EA7" w:rsidSect="00C17DC2">
      <w:headerReference w:type="even" r:id="rId9"/>
      <w:headerReference w:type="default" r:id="rId10"/>
      <w:footerReference w:type="even" r:id="rId11"/>
      <w:footerReference w:type="default" r:id="rId12"/>
      <w:headerReference w:type="first" r:id="rId13"/>
      <w:footerReference w:type="first" r:id="rId14"/>
      <w:pgSz w:w="11907" w:h="16840" w:code="9"/>
      <w:pgMar w:top="1985" w:right="1701" w:bottom="1560" w:left="1701" w:header="851" w:footer="567" w:gutter="0"/>
      <w:pgNumType w:start="12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D16C5" w14:textId="77777777" w:rsidR="002D5F25" w:rsidRDefault="002D5F25" w:rsidP="00B07B66">
      <w:pPr>
        <w:spacing w:after="0" w:line="240" w:lineRule="auto"/>
      </w:pPr>
      <w:r>
        <w:separator/>
      </w:r>
    </w:p>
  </w:endnote>
  <w:endnote w:type="continuationSeparator" w:id="0">
    <w:p w14:paraId="5A0003DA" w14:textId="77777777" w:rsidR="002D5F25" w:rsidRDefault="002D5F25" w:rsidP="00B07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abic Typesetting">
    <w:altName w:val="Arial"/>
    <w:charset w:val="00"/>
    <w:family w:val="script"/>
    <w:pitch w:val="variable"/>
    <w:sig w:usb0="A000206F" w:usb1="C0000000" w:usb2="00000008" w:usb3="00000000" w:csb0="000000D3" w:csb1="00000000"/>
  </w:font>
  <w:font w:name="Traditional Arabic">
    <w:altName w:val="Times New Roman"/>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113DE" w14:textId="77777777" w:rsidR="003D117C" w:rsidRPr="003E3BCD" w:rsidRDefault="003D117C" w:rsidP="003E3BCD">
    <w:pPr>
      <w:pStyle w:val="Footer"/>
      <w:rPr>
        <w:rFonts w:ascii="Times New Roman" w:hAnsi="Times New Roman"/>
        <w:sz w:val="20"/>
        <w:szCs w:val="20"/>
      </w:rPr>
    </w:pPr>
    <w:r w:rsidRPr="00FD0EA7">
      <w:rPr>
        <w:rFonts w:ascii="Times New Roman" w:hAnsi="Times New Roman"/>
        <w:sz w:val="20"/>
        <w:szCs w:val="20"/>
      </w:rPr>
      <w:t>https://journal.unesa.ac.id/index.php/jei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C9E9" w14:textId="77777777" w:rsidR="003D117C" w:rsidRPr="00FD0EA7" w:rsidRDefault="003D117C" w:rsidP="003E3BCD">
    <w:pPr>
      <w:pStyle w:val="Footer"/>
      <w:jc w:val="right"/>
      <w:rPr>
        <w:rFonts w:ascii="Times New Roman" w:hAnsi="Times New Roman"/>
        <w:sz w:val="20"/>
        <w:szCs w:val="20"/>
        <w:lang w:val="en-US"/>
      </w:rPr>
    </w:pPr>
    <w:r w:rsidRPr="00FD0EA7">
      <w:rPr>
        <w:rFonts w:ascii="Times New Roman" w:hAnsi="Times New Roman"/>
        <w:sz w:val="20"/>
        <w:szCs w:val="20"/>
      </w:rPr>
      <w:t>https://journal.unesa.ac.id/index.php/j</w:t>
    </w:r>
    <w:proofErr w:type="spellStart"/>
    <w:r>
      <w:rPr>
        <w:rFonts w:ascii="Times New Roman" w:hAnsi="Times New Roman"/>
        <w:sz w:val="20"/>
        <w:szCs w:val="20"/>
        <w:lang w:val="en-US"/>
      </w:rPr>
      <w:t>ei</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EA2EA" w14:textId="1775AA0C" w:rsidR="003D117C" w:rsidRPr="004E1562" w:rsidRDefault="003D117C" w:rsidP="004E1562">
    <w:pPr>
      <w:pBdr>
        <w:left w:val="single" w:sz="4" w:space="4" w:color="auto"/>
      </w:pBdr>
      <w:spacing w:after="0" w:line="240" w:lineRule="auto"/>
      <w:jc w:val="both"/>
      <w:rPr>
        <w:rFonts w:ascii="Times New Roman" w:hAnsi="Times New Roman"/>
        <w:bCs/>
        <w:sz w:val="20"/>
        <w:szCs w:val="20"/>
      </w:rPr>
    </w:pPr>
    <w:proofErr w:type="spellStart"/>
    <w:r w:rsidRPr="004E1562">
      <w:rPr>
        <w:rFonts w:ascii="Times New Roman" w:hAnsi="Times New Roman"/>
        <w:bCs/>
        <w:sz w:val="20"/>
        <w:szCs w:val="20"/>
        <w:lang w:val="en-US"/>
      </w:rPr>
      <w:t>Sintiah</w:t>
    </w:r>
    <w:proofErr w:type="spellEnd"/>
    <w:r w:rsidRPr="004E1562">
      <w:rPr>
        <w:rFonts w:ascii="Times New Roman" w:hAnsi="Times New Roman"/>
        <w:bCs/>
        <w:sz w:val="20"/>
        <w:szCs w:val="20"/>
      </w:rPr>
      <w:t xml:space="preserve">, </w:t>
    </w:r>
    <w:r w:rsidRPr="004E1562">
      <w:rPr>
        <w:rFonts w:ascii="Times New Roman" w:hAnsi="Times New Roman"/>
        <w:bCs/>
        <w:sz w:val="20"/>
        <w:szCs w:val="20"/>
        <w:lang w:val="en-US"/>
      </w:rPr>
      <w:t xml:space="preserve">L. </w:t>
    </w:r>
    <w:r w:rsidRPr="004E1562">
      <w:rPr>
        <w:rFonts w:ascii="Times New Roman" w:hAnsi="Times New Roman"/>
        <w:bCs/>
        <w:sz w:val="20"/>
        <w:szCs w:val="20"/>
      </w:rPr>
      <w:t xml:space="preserve">S. </w:t>
    </w:r>
    <w:r w:rsidRPr="004E1562">
      <w:rPr>
        <w:rFonts w:ascii="Times New Roman" w:hAnsi="Times New Roman"/>
        <w:bCs/>
        <w:sz w:val="20"/>
        <w:szCs w:val="20"/>
        <w:lang w:val="en-US"/>
      </w:rPr>
      <w:t>A</w:t>
    </w:r>
    <w:r w:rsidRPr="004E1562">
      <w:rPr>
        <w:rFonts w:ascii="Times New Roman" w:hAnsi="Times New Roman"/>
        <w:bCs/>
        <w:sz w:val="20"/>
        <w:szCs w:val="20"/>
      </w:rPr>
      <w:t>., &amp; Anwar, M. K. (20</w:t>
    </w:r>
    <w:r w:rsidRPr="004E1562">
      <w:rPr>
        <w:rFonts w:ascii="Times New Roman" w:hAnsi="Times New Roman"/>
        <w:bCs/>
        <w:sz w:val="20"/>
        <w:szCs w:val="20"/>
        <w:lang w:val="en-US"/>
      </w:rPr>
      <w:t>24</w:t>
    </w:r>
    <w:r w:rsidRPr="004E1562">
      <w:rPr>
        <w:rFonts w:ascii="Times New Roman" w:hAnsi="Times New Roman"/>
        <w:bCs/>
        <w:sz w:val="20"/>
        <w:szCs w:val="20"/>
      </w:rPr>
      <w:t xml:space="preserve">). </w:t>
    </w:r>
    <w:r w:rsidRPr="004E1562">
      <w:rPr>
        <w:rFonts w:ascii="Times New Roman" w:hAnsi="Times New Roman"/>
        <w:bCs/>
        <w:sz w:val="20"/>
        <w:szCs w:val="20"/>
      </w:rPr>
      <w:t xml:space="preserve">Pengaruh </w:t>
    </w:r>
    <w:r w:rsidRPr="004E1562">
      <w:rPr>
        <w:rFonts w:ascii="Times New Roman" w:hAnsi="Times New Roman"/>
        <w:bCs/>
        <w:i/>
        <w:iCs/>
        <w:sz w:val="20"/>
        <w:szCs w:val="20"/>
        <w:lang w:val="en-US"/>
      </w:rPr>
      <w:t>Brand Image</w:t>
    </w:r>
    <w:r w:rsidRPr="004E1562">
      <w:rPr>
        <w:rFonts w:ascii="Times New Roman" w:hAnsi="Times New Roman"/>
        <w:bCs/>
        <w:sz w:val="20"/>
        <w:szCs w:val="20"/>
        <w:lang w:val="en-US"/>
      </w:rPr>
      <w:t xml:space="preserve"> dan </w:t>
    </w:r>
    <w:proofErr w:type="spellStart"/>
    <w:r w:rsidRPr="004E1562">
      <w:rPr>
        <w:rFonts w:ascii="Times New Roman" w:hAnsi="Times New Roman"/>
        <w:bCs/>
        <w:sz w:val="20"/>
        <w:szCs w:val="20"/>
        <w:lang w:val="en-US"/>
      </w:rPr>
      <w:t>Kualitas</w:t>
    </w:r>
    <w:proofErr w:type="spellEnd"/>
    <w:r w:rsidRPr="004E1562">
      <w:rPr>
        <w:rFonts w:ascii="Times New Roman" w:hAnsi="Times New Roman"/>
        <w:bCs/>
        <w:sz w:val="20"/>
        <w:szCs w:val="20"/>
        <w:lang w:val="en-US"/>
      </w:rPr>
      <w:t xml:space="preserve"> </w:t>
    </w:r>
    <w:proofErr w:type="spellStart"/>
    <w:r w:rsidRPr="004E1562">
      <w:rPr>
        <w:rFonts w:ascii="Times New Roman" w:hAnsi="Times New Roman"/>
        <w:bCs/>
        <w:sz w:val="20"/>
        <w:szCs w:val="20"/>
        <w:lang w:val="en-US"/>
      </w:rPr>
      <w:t>Produk</w:t>
    </w:r>
    <w:proofErr w:type="spellEnd"/>
    <w:r w:rsidRPr="004E1562">
      <w:rPr>
        <w:rFonts w:ascii="Times New Roman" w:hAnsi="Times New Roman"/>
        <w:bCs/>
        <w:sz w:val="20"/>
        <w:szCs w:val="20"/>
        <w:lang w:val="en-US"/>
      </w:rPr>
      <w:t xml:space="preserve"> </w:t>
    </w:r>
    <w:proofErr w:type="spellStart"/>
    <w:r w:rsidRPr="004E1562">
      <w:rPr>
        <w:rFonts w:ascii="Times New Roman" w:hAnsi="Times New Roman"/>
        <w:bCs/>
        <w:sz w:val="20"/>
        <w:szCs w:val="20"/>
        <w:lang w:val="en-US"/>
      </w:rPr>
      <w:t>Terhadap</w:t>
    </w:r>
    <w:proofErr w:type="spellEnd"/>
    <w:r w:rsidRPr="004E1562">
      <w:rPr>
        <w:rFonts w:ascii="Times New Roman" w:hAnsi="Times New Roman"/>
        <w:bCs/>
        <w:sz w:val="20"/>
        <w:szCs w:val="20"/>
        <w:lang w:val="en-US"/>
      </w:rPr>
      <w:t xml:space="preserve"> Keputusan </w:t>
    </w:r>
    <w:proofErr w:type="spellStart"/>
    <w:r w:rsidRPr="004E1562">
      <w:rPr>
        <w:rFonts w:ascii="Times New Roman" w:hAnsi="Times New Roman"/>
        <w:bCs/>
        <w:sz w:val="20"/>
        <w:szCs w:val="20"/>
        <w:lang w:val="en-US"/>
      </w:rPr>
      <w:t>Pembelian</w:t>
    </w:r>
    <w:proofErr w:type="spellEnd"/>
    <w:r w:rsidRPr="004E1562">
      <w:rPr>
        <w:rFonts w:ascii="Times New Roman" w:hAnsi="Times New Roman"/>
        <w:bCs/>
        <w:sz w:val="20"/>
        <w:szCs w:val="20"/>
        <w:lang w:val="en-US"/>
      </w:rPr>
      <w:t xml:space="preserve"> </w:t>
    </w:r>
    <w:proofErr w:type="spellStart"/>
    <w:r w:rsidRPr="004E1562">
      <w:rPr>
        <w:rFonts w:ascii="Times New Roman" w:hAnsi="Times New Roman"/>
        <w:bCs/>
        <w:sz w:val="20"/>
        <w:szCs w:val="20"/>
        <w:lang w:val="en-US"/>
      </w:rPr>
      <w:t>Produk</w:t>
    </w:r>
    <w:proofErr w:type="spellEnd"/>
    <w:r w:rsidRPr="004E1562">
      <w:rPr>
        <w:rFonts w:ascii="Times New Roman" w:hAnsi="Times New Roman"/>
        <w:bCs/>
        <w:sz w:val="20"/>
        <w:szCs w:val="20"/>
        <w:lang w:val="en-US"/>
      </w:rPr>
      <w:t xml:space="preserve"> </w:t>
    </w:r>
    <w:proofErr w:type="spellStart"/>
    <w:r w:rsidRPr="004E1562">
      <w:rPr>
        <w:rFonts w:ascii="Times New Roman" w:hAnsi="Times New Roman"/>
        <w:bCs/>
        <w:sz w:val="20"/>
        <w:szCs w:val="20"/>
        <w:lang w:val="en-US"/>
      </w:rPr>
      <w:t>Makanan</w:t>
    </w:r>
    <w:proofErr w:type="spellEnd"/>
    <w:r w:rsidRPr="004E1562">
      <w:rPr>
        <w:rFonts w:ascii="Times New Roman" w:hAnsi="Times New Roman"/>
        <w:bCs/>
        <w:sz w:val="20"/>
        <w:szCs w:val="20"/>
        <w:lang w:val="en-US"/>
      </w:rPr>
      <w:t xml:space="preserve"> Pada UMKM di </w:t>
    </w:r>
    <w:proofErr w:type="spellStart"/>
    <w:r w:rsidRPr="004E1562">
      <w:rPr>
        <w:rFonts w:ascii="Times New Roman" w:hAnsi="Times New Roman"/>
        <w:bCs/>
        <w:sz w:val="20"/>
        <w:szCs w:val="20"/>
        <w:lang w:val="en-US"/>
      </w:rPr>
      <w:t>Lapangan</w:t>
    </w:r>
    <w:proofErr w:type="spellEnd"/>
    <w:r w:rsidRPr="004E1562">
      <w:rPr>
        <w:rFonts w:ascii="Times New Roman" w:hAnsi="Times New Roman"/>
        <w:bCs/>
        <w:sz w:val="20"/>
        <w:szCs w:val="20"/>
        <w:lang w:val="en-US"/>
      </w:rPr>
      <w:t xml:space="preserve"> </w:t>
    </w:r>
    <w:proofErr w:type="spellStart"/>
    <w:r w:rsidRPr="004E1562">
      <w:rPr>
        <w:rFonts w:ascii="Times New Roman" w:hAnsi="Times New Roman"/>
        <w:bCs/>
        <w:sz w:val="20"/>
        <w:szCs w:val="20"/>
        <w:lang w:val="en-US"/>
      </w:rPr>
      <w:t>Brawijaya</w:t>
    </w:r>
    <w:proofErr w:type="spellEnd"/>
    <w:r w:rsidRPr="004E1562">
      <w:rPr>
        <w:rFonts w:ascii="Times New Roman" w:hAnsi="Times New Roman"/>
        <w:bCs/>
        <w:sz w:val="20"/>
        <w:szCs w:val="20"/>
        <w:lang w:val="en-US"/>
      </w:rPr>
      <w:t xml:space="preserve"> Kota Surabaya</w:t>
    </w:r>
    <w:r w:rsidRPr="004E1562">
      <w:rPr>
        <w:rFonts w:ascii="Times New Roman" w:hAnsi="Times New Roman"/>
        <w:bCs/>
        <w:sz w:val="20"/>
        <w:szCs w:val="20"/>
      </w:rPr>
      <w:t xml:space="preserve">. </w:t>
    </w:r>
    <w:r w:rsidRPr="004E1562">
      <w:rPr>
        <w:rFonts w:ascii="Times New Roman" w:hAnsi="Times New Roman"/>
        <w:bCs/>
        <w:i/>
        <w:sz w:val="20"/>
        <w:szCs w:val="20"/>
      </w:rPr>
      <w:t>Jurnal Ekonomi</w:t>
    </w:r>
    <w:r w:rsidRPr="004E1562">
      <w:rPr>
        <w:rFonts w:ascii="Times New Roman" w:hAnsi="Times New Roman"/>
        <w:bCs/>
        <w:i/>
        <w:sz w:val="20"/>
        <w:szCs w:val="20"/>
        <w:lang w:val="en-US"/>
      </w:rPr>
      <w:t xml:space="preserve">ka dan </w:t>
    </w:r>
    <w:proofErr w:type="spellStart"/>
    <w:r w:rsidRPr="004E1562">
      <w:rPr>
        <w:rFonts w:ascii="Times New Roman" w:hAnsi="Times New Roman"/>
        <w:bCs/>
        <w:i/>
        <w:sz w:val="20"/>
        <w:szCs w:val="20"/>
        <w:lang w:val="en-US"/>
      </w:rPr>
      <w:t>Bisnis</w:t>
    </w:r>
    <w:proofErr w:type="spellEnd"/>
    <w:r w:rsidRPr="004E1562">
      <w:rPr>
        <w:rFonts w:ascii="Times New Roman" w:hAnsi="Times New Roman"/>
        <w:bCs/>
        <w:i/>
        <w:sz w:val="20"/>
        <w:szCs w:val="20"/>
      </w:rPr>
      <w:t xml:space="preserve"> Islam</w:t>
    </w:r>
    <w:r w:rsidRPr="004E1562">
      <w:rPr>
        <w:rFonts w:ascii="Times New Roman" w:hAnsi="Times New Roman"/>
        <w:bCs/>
        <w:sz w:val="20"/>
        <w:szCs w:val="20"/>
      </w:rPr>
      <w:t xml:space="preserve">, </w:t>
    </w:r>
    <w:r w:rsidRPr="004E1562">
      <w:rPr>
        <w:rFonts w:ascii="Times New Roman" w:hAnsi="Times New Roman"/>
        <w:bCs/>
        <w:sz w:val="20"/>
        <w:szCs w:val="20"/>
        <w:lang w:val="en-US"/>
      </w:rPr>
      <w:t>7</w:t>
    </w:r>
    <w:r w:rsidRPr="004E1562">
      <w:rPr>
        <w:rFonts w:ascii="Times New Roman" w:hAnsi="Times New Roman"/>
        <w:bCs/>
        <w:sz w:val="20"/>
        <w:szCs w:val="20"/>
      </w:rPr>
      <w:t xml:space="preserve">(1), </w:t>
    </w:r>
    <w:r w:rsidRPr="004E1562">
      <w:rPr>
        <w:rFonts w:ascii="Times New Roman" w:hAnsi="Times New Roman"/>
        <w:bCs/>
        <w:sz w:val="20"/>
        <w:szCs w:val="20"/>
        <w:lang w:val="en-US"/>
      </w:rPr>
      <w:t>hl.</w:t>
    </w:r>
    <w:r w:rsidRPr="004E1562">
      <w:rPr>
        <w:rFonts w:ascii="Times New Roman" w:hAnsi="Times New Roman"/>
        <w:bCs/>
        <w:sz w:val="20"/>
        <w:szCs w:val="20"/>
      </w:rPr>
      <w:t>1</w:t>
    </w:r>
    <w:r w:rsidR="00C17DC2">
      <w:rPr>
        <w:rFonts w:ascii="Times New Roman" w:hAnsi="Times New Roman"/>
        <w:bCs/>
        <w:sz w:val="20"/>
        <w:szCs w:val="20"/>
        <w:lang w:val="en-US"/>
      </w:rPr>
      <w:t>25</w:t>
    </w:r>
    <w:r w:rsidRPr="004E1562">
      <w:rPr>
        <w:rFonts w:ascii="Times New Roman" w:hAnsi="Times New Roman"/>
        <w:bCs/>
        <w:sz w:val="20"/>
        <w:szCs w:val="20"/>
      </w:rPr>
      <w:t>–1</w:t>
    </w:r>
    <w:r w:rsidR="00C17DC2">
      <w:rPr>
        <w:rFonts w:ascii="Times New Roman" w:hAnsi="Times New Roman"/>
        <w:bCs/>
        <w:sz w:val="20"/>
        <w:szCs w:val="20"/>
        <w:lang w:val="en-US"/>
      </w:rPr>
      <w:t>39</w:t>
    </w:r>
    <w:r w:rsidRPr="004E1562">
      <w:rPr>
        <w:rFonts w:ascii="Times New Roman" w:hAnsi="Times New Roman"/>
        <w:bCs/>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3B77E" w14:textId="77777777" w:rsidR="002D5F25" w:rsidRDefault="002D5F25" w:rsidP="00B07B66">
      <w:pPr>
        <w:spacing w:after="0" w:line="240" w:lineRule="auto"/>
      </w:pPr>
      <w:r>
        <w:separator/>
      </w:r>
    </w:p>
  </w:footnote>
  <w:footnote w:type="continuationSeparator" w:id="0">
    <w:p w14:paraId="179C0C8D" w14:textId="77777777" w:rsidR="002D5F25" w:rsidRDefault="002D5F25" w:rsidP="00B07B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152" w:type="dxa"/>
      <w:tblBorders>
        <w:insideV w:val="single" w:sz="4" w:space="0" w:color="auto"/>
      </w:tblBorders>
      <w:tblLook w:val="04A0" w:firstRow="1" w:lastRow="0" w:firstColumn="1" w:lastColumn="0" w:noHBand="0" w:noVBand="1"/>
    </w:tblPr>
    <w:tblGrid>
      <w:gridCol w:w="1152"/>
      <w:gridCol w:w="7353"/>
    </w:tblGrid>
    <w:tr w:rsidR="003D117C" w:rsidRPr="00363C06" w14:paraId="4915BC81" w14:textId="77777777" w:rsidTr="0009497B">
      <w:trPr>
        <w:trHeight w:val="65"/>
      </w:trPr>
      <w:tc>
        <w:tcPr>
          <w:tcW w:w="1152" w:type="dxa"/>
        </w:tcPr>
        <w:p w14:paraId="0FB66BFA" w14:textId="77777777" w:rsidR="003D117C" w:rsidRPr="00363C06" w:rsidRDefault="003D117C" w:rsidP="003E3BCD">
          <w:pPr>
            <w:pStyle w:val="Header"/>
            <w:ind w:firstLine="116"/>
            <w:jc w:val="right"/>
            <w:rPr>
              <w:rFonts w:ascii="Times New Roman" w:hAnsi="Times New Roman"/>
              <w:b/>
              <w:bCs/>
              <w:sz w:val="20"/>
              <w:szCs w:val="20"/>
            </w:rPr>
          </w:pPr>
          <w:r w:rsidRPr="00363C06">
            <w:rPr>
              <w:rFonts w:ascii="Times New Roman" w:hAnsi="Times New Roman"/>
              <w:sz w:val="20"/>
              <w:szCs w:val="20"/>
            </w:rPr>
            <w:fldChar w:fldCharType="begin"/>
          </w:r>
          <w:r w:rsidRPr="00363C06">
            <w:rPr>
              <w:rFonts w:ascii="Times New Roman" w:hAnsi="Times New Roman"/>
              <w:sz w:val="20"/>
              <w:szCs w:val="20"/>
            </w:rPr>
            <w:instrText xml:space="preserve"> PAGE   \* MERGEFORMAT </w:instrText>
          </w:r>
          <w:r w:rsidRPr="00363C06">
            <w:rPr>
              <w:rFonts w:ascii="Times New Roman" w:hAnsi="Times New Roman"/>
              <w:sz w:val="20"/>
              <w:szCs w:val="20"/>
            </w:rPr>
            <w:fldChar w:fldCharType="separate"/>
          </w:r>
          <w:r w:rsidRPr="00363C06">
            <w:rPr>
              <w:rFonts w:ascii="Times New Roman" w:hAnsi="Times New Roman"/>
              <w:noProof/>
              <w:sz w:val="20"/>
              <w:szCs w:val="20"/>
            </w:rPr>
            <w:t>4</w:t>
          </w:r>
          <w:r w:rsidRPr="00363C06">
            <w:rPr>
              <w:rFonts w:ascii="Times New Roman" w:hAnsi="Times New Roman"/>
              <w:noProof/>
              <w:sz w:val="20"/>
              <w:szCs w:val="20"/>
            </w:rPr>
            <w:fldChar w:fldCharType="end"/>
          </w:r>
        </w:p>
      </w:tc>
      <w:tc>
        <w:tcPr>
          <w:tcW w:w="0" w:type="auto"/>
          <w:noWrap/>
        </w:tcPr>
        <w:p w14:paraId="645910DD" w14:textId="77777777" w:rsidR="003D117C" w:rsidRPr="004E1562" w:rsidRDefault="003D117C" w:rsidP="0009497B">
          <w:pPr>
            <w:pStyle w:val="Header"/>
            <w:rPr>
              <w:rFonts w:ascii="Times New Roman" w:hAnsi="Times New Roman"/>
              <w:sz w:val="20"/>
              <w:szCs w:val="20"/>
            </w:rPr>
          </w:pPr>
          <w:r w:rsidRPr="004E1562">
            <w:rPr>
              <w:rFonts w:ascii="Times New Roman" w:hAnsi="Times New Roman"/>
              <w:sz w:val="20"/>
              <w:szCs w:val="20"/>
            </w:rPr>
            <w:t>Jurnal Ekonomi</w:t>
          </w:r>
          <w:r w:rsidRPr="004E1562">
            <w:rPr>
              <w:rFonts w:ascii="Times New Roman" w:hAnsi="Times New Roman"/>
              <w:sz w:val="20"/>
              <w:szCs w:val="20"/>
              <w:lang w:val="en-US"/>
            </w:rPr>
            <w:t xml:space="preserve">ka dan </w:t>
          </w:r>
          <w:proofErr w:type="spellStart"/>
          <w:r w:rsidRPr="004E1562">
            <w:rPr>
              <w:rFonts w:ascii="Times New Roman" w:hAnsi="Times New Roman"/>
              <w:sz w:val="20"/>
              <w:szCs w:val="20"/>
              <w:lang w:val="en-US"/>
            </w:rPr>
            <w:t>Bisnis</w:t>
          </w:r>
          <w:proofErr w:type="spellEnd"/>
          <w:r w:rsidRPr="004E1562">
            <w:rPr>
              <w:rFonts w:ascii="Times New Roman" w:hAnsi="Times New Roman"/>
              <w:sz w:val="20"/>
              <w:szCs w:val="20"/>
            </w:rPr>
            <w:t xml:space="preserve"> Islam</w:t>
          </w:r>
        </w:p>
        <w:p w14:paraId="47E8CD38" w14:textId="19974445" w:rsidR="003D117C" w:rsidRPr="003234D0" w:rsidRDefault="003D117C" w:rsidP="00632A63">
          <w:pPr>
            <w:pStyle w:val="Header"/>
            <w:rPr>
              <w:rFonts w:ascii="Times New Roman" w:hAnsi="Times New Roman"/>
              <w:b/>
              <w:bCs/>
              <w:color w:val="FF0000"/>
              <w:sz w:val="20"/>
              <w:szCs w:val="20"/>
              <w:lang w:val="en-US"/>
            </w:rPr>
          </w:pPr>
          <w:r w:rsidRPr="004E1562">
            <w:rPr>
              <w:rFonts w:ascii="Times New Roman" w:hAnsi="Times New Roman"/>
              <w:sz w:val="20"/>
              <w:szCs w:val="20"/>
            </w:rPr>
            <w:t xml:space="preserve">Volume </w:t>
          </w:r>
          <w:r w:rsidRPr="004E1562">
            <w:rPr>
              <w:rFonts w:ascii="Times New Roman" w:hAnsi="Times New Roman"/>
              <w:sz w:val="20"/>
              <w:szCs w:val="20"/>
              <w:lang w:val="en-US"/>
            </w:rPr>
            <w:t>7</w:t>
          </w:r>
          <w:r w:rsidRPr="004E1562">
            <w:rPr>
              <w:rFonts w:ascii="Times New Roman" w:hAnsi="Times New Roman"/>
              <w:sz w:val="20"/>
              <w:szCs w:val="20"/>
            </w:rPr>
            <w:t xml:space="preserve"> Nomor 1, Tahun 20</w:t>
          </w:r>
          <w:r w:rsidRPr="004E1562">
            <w:rPr>
              <w:rFonts w:ascii="Times New Roman" w:hAnsi="Times New Roman"/>
              <w:sz w:val="20"/>
              <w:szCs w:val="20"/>
              <w:lang w:val="en-US"/>
            </w:rPr>
            <w:t>24</w:t>
          </w:r>
        </w:p>
      </w:tc>
    </w:tr>
  </w:tbl>
  <w:p w14:paraId="61ED6E90" w14:textId="77777777" w:rsidR="003D117C" w:rsidRDefault="003D11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152" w:type="dxa"/>
      <w:tblLook w:val="01E0" w:firstRow="1" w:lastRow="1" w:firstColumn="1" w:lastColumn="1" w:noHBand="0" w:noVBand="0"/>
    </w:tblPr>
    <w:tblGrid>
      <w:gridCol w:w="7353"/>
      <w:gridCol w:w="1152"/>
    </w:tblGrid>
    <w:tr w:rsidR="00C17DC2" w:rsidRPr="00C17DC2" w14:paraId="7E4E7DBE" w14:textId="77777777" w:rsidTr="00363C06">
      <w:tc>
        <w:tcPr>
          <w:tcW w:w="0" w:type="auto"/>
          <w:tcBorders>
            <w:right w:val="single" w:sz="6" w:space="0" w:color="000000"/>
          </w:tcBorders>
        </w:tcPr>
        <w:p w14:paraId="549DC5EA" w14:textId="0B409691" w:rsidR="003D117C" w:rsidRPr="00C17DC2" w:rsidRDefault="003D117C" w:rsidP="002502C5">
          <w:pPr>
            <w:pStyle w:val="Header"/>
            <w:jc w:val="right"/>
            <w:rPr>
              <w:rFonts w:ascii="Times New Roman" w:hAnsi="Times New Roman"/>
              <w:b/>
              <w:bCs/>
              <w:sz w:val="20"/>
              <w:szCs w:val="20"/>
              <w:lang w:val="en-US"/>
            </w:rPr>
          </w:pPr>
          <w:proofErr w:type="spellStart"/>
          <w:r w:rsidRPr="00C17DC2">
            <w:rPr>
              <w:rFonts w:ascii="Times New Roman" w:hAnsi="Times New Roman"/>
              <w:bCs/>
              <w:sz w:val="20"/>
              <w:szCs w:val="20"/>
              <w:lang w:val="en-US"/>
            </w:rPr>
            <w:t>Lailatus</w:t>
          </w:r>
          <w:proofErr w:type="spellEnd"/>
          <w:r w:rsidRPr="00C17DC2">
            <w:rPr>
              <w:rFonts w:ascii="Times New Roman" w:hAnsi="Times New Roman"/>
              <w:bCs/>
              <w:sz w:val="20"/>
              <w:szCs w:val="20"/>
              <w:lang w:val="en-US"/>
            </w:rPr>
            <w:t xml:space="preserve"> Sharifa Alif </w:t>
          </w:r>
          <w:proofErr w:type="spellStart"/>
          <w:r w:rsidRPr="00C17DC2">
            <w:rPr>
              <w:rFonts w:ascii="Times New Roman" w:hAnsi="Times New Roman"/>
              <w:bCs/>
              <w:sz w:val="20"/>
              <w:szCs w:val="20"/>
              <w:lang w:val="en-US"/>
            </w:rPr>
            <w:t>Sintiah</w:t>
          </w:r>
          <w:proofErr w:type="spellEnd"/>
          <w:r w:rsidRPr="00C17DC2">
            <w:rPr>
              <w:rFonts w:ascii="Times New Roman" w:hAnsi="Times New Roman"/>
              <w:bCs/>
              <w:sz w:val="20"/>
              <w:szCs w:val="20"/>
              <w:lang w:val="en-US"/>
            </w:rPr>
            <w:t xml:space="preserve">, Moch. </w:t>
          </w:r>
          <w:proofErr w:type="spellStart"/>
          <w:r w:rsidRPr="00C17DC2">
            <w:rPr>
              <w:rFonts w:ascii="Times New Roman" w:hAnsi="Times New Roman"/>
              <w:bCs/>
              <w:sz w:val="20"/>
              <w:szCs w:val="20"/>
              <w:lang w:val="en-US"/>
            </w:rPr>
            <w:t>Khoirul</w:t>
          </w:r>
          <w:proofErr w:type="spellEnd"/>
          <w:r w:rsidRPr="00C17DC2">
            <w:rPr>
              <w:rFonts w:ascii="Times New Roman" w:hAnsi="Times New Roman"/>
              <w:bCs/>
              <w:sz w:val="20"/>
              <w:szCs w:val="20"/>
              <w:lang w:val="en-US"/>
            </w:rPr>
            <w:t xml:space="preserve"> </w:t>
          </w:r>
          <w:proofErr w:type="gramStart"/>
          <w:r w:rsidRPr="00C17DC2">
            <w:rPr>
              <w:rFonts w:ascii="Times New Roman" w:hAnsi="Times New Roman"/>
              <w:bCs/>
              <w:sz w:val="20"/>
              <w:szCs w:val="20"/>
              <w:lang w:val="en-US"/>
            </w:rPr>
            <w:t>Anwar :</w:t>
          </w:r>
          <w:proofErr w:type="gramEnd"/>
          <w:r w:rsidRPr="00C17DC2">
            <w:rPr>
              <w:rFonts w:ascii="Times New Roman" w:hAnsi="Times New Roman"/>
              <w:bCs/>
              <w:sz w:val="20"/>
              <w:szCs w:val="20"/>
              <w:lang w:val="en-US"/>
            </w:rPr>
            <w:t xml:space="preserve"> </w:t>
          </w:r>
          <w:proofErr w:type="spellStart"/>
          <w:r w:rsidRPr="00C17DC2">
            <w:rPr>
              <w:rFonts w:ascii="Times New Roman" w:hAnsi="Times New Roman"/>
              <w:bCs/>
              <w:sz w:val="20"/>
              <w:szCs w:val="20"/>
              <w:lang w:val="en-US"/>
            </w:rPr>
            <w:t>Pengaruh</w:t>
          </w:r>
          <w:proofErr w:type="spellEnd"/>
          <w:r w:rsidRPr="00C17DC2">
            <w:rPr>
              <w:rFonts w:ascii="Times New Roman" w:hAnsi="Times New Roman"/>
              <w:bCs/>
              <w:sz w:val="20"/>
              <w:szCs w:val="20"/>
              <w:lang w:val="en-US"/>
            </w:rPr>
            <w:t xml:space="preserve"> </w:t>
          </w:r>
          <w:r w:rsidRPr="00C17DC2">
            <w:rPr>
              <w:rFonts w:ascii="Times New Roman" w:hAnsi="Times New Roman"/>
              <w:bCs/>
              <w:i/>
              <w:iCs/>
              <w:sz w:val="20"/>
              <w:szCs w:val="20"/>
              <w:lang w:val="en-US"/>
            </w:rPr>
            <w:t>Brand Image</w:t>
          </w:r>
          <w:r w:rsidRPr="00C17DC2">
            <w:rPr>
              <w:rFonts w:ascii="Times New Roman" w:hAnsi="Times New Roman"/>
              <w:bCs/>
              <w:sz w:val="20"/>
              <w:szCs w:val="20"/>
              <w:lang w:val="en-US"/>
            </w:rPr>
            <w:t xml:space="preserve"> dan </w:t>
          </w:r>
          <w:proofErr w:type="spellStart"/>
          <w:r w:rsidRPr="00C17DC2">
            <w:rPr>
              <w:rFonts w:ascii="Times New Roman" w:hAnsi="Times New Roman"/>
              <w:bCs/>
              <w:sz w:val="20"/>
              <w:szCs w:val="20"/>
              <w:lang w:val="en-US"/>
            </w:rPr>
            <w:t>Kualitas</w:t>
          </w:r>
          <w:proofErr w:type="spellEnd"/>
          <w:r w:rsidRPr="00C17DC2">
            <w:rPr>
              <w:rFonts w:ascii="Times New Roman" w:hAnsi="Times New Roman"/>
              <w:bCs/>
              <w:sz w:val="20"/>
              <w:szCs w:val="20"/>
              <w:lang w:val="en-US"/>
            </w:rPr>
            <w:t xml:space="preserve"> </w:t>
          </w:r>
          <w:proofErr w:type="spellStart"/>
          <w:r w:rsidRPr="00C17DC2">
            <w:rPr>
              <w:rFonts w:ascii="Times New Roman" w:hAnsi="Times New Roman"/>
              <w:bCs/>
              <w:sz w:val="20"/>
              <w:szCs w:val="20"/>
              <w:lang w:val="en-US"/>
            </w:rPr>
            <w:t>Produk</w:t>
          </w:r>
          <w:proofErr w:type="spellEnd"/>
          <w:r w:rsidRPr="00C17DC2">
            <w:rPr>
              <w:rFonts w:ascii="Times New Roman" w:hAnsi="Times New Roman"/>
              <w:bCs/>
              <w:sz w:val="20"/>
              <w:szCs w:val="20"/>
              <w:lang w:val="en-US"/>
            </w:rPr>
            <w:t xml:space="preserve"> </w:t>
          </w:r>
          <w:proofErr w:type="spellStart"/>
          <w:r w:rsidRPr="00C17DC2">
            <w:rPr>
              <w:rFonts w:ascii="Times New Roman" w:hAnsi="Times New Roman"/>
              <w:bCs/>
              <w:sz w:val="20"/>
              <w:szCs w:val="20"/>
              <w:lang w:val="en-US"/>
            </w:rPr>
            <w:t>Terhadap</w:t>
          </w:r>
          <w:proofErr w:type="spellEnd"/>
          <w:r w:rsidRPr="00C17DC2">
            <w:rPr>
              <w:rFonts w:ascii="Times New Roman" w:hAnsi="Times New Roman"/>
              <w:bCs/>
              <w:sz w:val="20"/>
              <w:szCs w:val="20"/>
              <w:lang w:val="en-US"/>
            </w:rPr>
            <w:t xml:space="preserve"> Keputusan </w:t>
          </w:r>
          <w:proofErr w:type="spellStart"/>
          <w:r w:rsidRPr="00C17DC2">
            <w:rPr>
              <w:rFonts w:ascii="Times New Roman" w:hAnsi="Times New Roman"/>
              <w:bCs/>
              <w:sz w:val="20"/>
              <w:szCs w:val="20"/>
              <w:lang w:val="en-US"/>
            </w:rPr>
            <w:t>Pembelian</w:t>
          </w:r>
          <w:proofErr w:type="spellEnd"/>
          <w:r w:rsidRPr="00C17DC2">
            <w:rPr>
              <w:rFonts w:ascii="Times New Roman" w:hAnsi="Times New Roman"/>
              <w:bCs/>
              <w:sz w:val="20"/>
              <w:szCs w:val="20"/>
              <w:lang w:val="en-US"/>
            </w:rPr>
            <w:t xml:space="preserve"> </w:t>
          </w:r>
          <w:proofErr w:type="spellStart"/>
          <w:r w:rsidRPr="00C17DC2">
            <w:rPr>
              <w:rFonts w:ascii="Times New Roman" w:hAnsi="Times New Roman"/>
              <w:bCs/>
              <w:sz w:val="20"/>
              <w:szCs w:val="20"/>
              <w:lang w:val="en-US"/>
            </w:rPr>
            <w:t>Produk</w:t>
          </w:r>
          <w:proofErr w:type="spellEnd"/>
          <w:r w:rsidRPr="00C17DC2">
            <w:rPr>
              <w:rFonts w:ascii="Times New Roman" w:hAnsi="Times New Roman"/>
              <w:bCs/>
              <w:sz w:val="20"/>
              <w:szCs w:val="20"/>
              <w:lang w:val="en-US"/>
            </w:rPr>
            <w:t xml:space="preserve"> </w:t>
          </w:r>
          <w:proofErr w:type="spellStart"/>
          <w:r w:rsidRPr="00C17DC2">
            <w:rPr>
              <w:rFonts w:ascii="Times New Roman" w:hAnsi="Times New Roman"/>
              <w:bCs/>
              <w:sz w:val="20"/>
              <w:szCs w:val="20"/>
              <w:lang w:val="en-US"/>
            </w:rPr>
            <w:t>Makanan</w:t>
          </w:r>
          <w:proofErr w:type="spellEnd"/>
          <w:r w:rsidRPr="00C17DC2">
            <w:rPr>
              <w:rFonts w:ascii="Times New Roman" w:hAnsi="Times New Roman"/>
              <w:bCs/>
              <w:sz w:val="20"/>
              <w:szCs w:val="20"/>
              <w:lang w:val="en-US"/>
            </w:rPr>
            <w:t xml:space="preserve"> Pada UMKM di </w:t>
          </w:r>
          <w:proofErr w:type="spellStart"/>
          <w:r w:rsidRPr="00C17DC2">
            <w:rPr>
              <w:rFonts w:ascii="Times New Roman" w:hAnsi="Times New Roman"/>
              <w:bCs/>
              <w:sz w:val="20"/>
              <w:szCs w:val="20"/>
              <w:lang w:val="en-US"/>
            </w:rPr>
            <w:t>Lapangan</w:t>
          </w:r>
          <w:proofErr w:type="spellEnd"/>
          <w:r w:rsidRPr="00C17DC2">
            <w:rPr>
              <w:rFonts w:ascii="Times New Roman" w:hAnsi="Times New Roman"/>
              <w:bCs/>
              <w:sz w:val="20"/>
              <w:szCs w:val="20"/>
              <w:lang w:val="en-US"/>
            </w:rPr>
            <w:t xml:space="preserve"> </w:t>
          </w:r>
          <w:proofErr w:type="spellStart"/>
          <w:r w:rsidRPr="00C17DC2">
            <w:rPr>
              <w:rFonts w:ascii="Times New Roman" w:hAnsi="Times New Roman"/>
              <w:bCs/>
              <w:sz w:val="20"/>
              <w:szCs w:val="20"/>
              <w:lang w:val="en-US"/>
            </w:rPr>
            <w:t>Brawijaya</w:t>
          </w:r>
          <w:proofErr w:type="spellEnd"/>
          <w:r w:rsidRPr="00C17DC2">
            <w:rPr>
              <w:rFonts w:ascii="Times New Roman" w:hAnsi="Times New Roman"/>
              <w:bCs/>
              <w:sz w:val="20"/>
              <w:szCs w:val="20"/>
              <w:lang w:val="en-US"/>
            </w:rPr>
            <w:t xml:space="preserve"> Kota Surabaya</w:t>
          </w:r>
        </w:p>
      </w:tc>
      <w:tc>
        <w:tcPr>
          <w:tcW w:w="1152" w:type="dxa"/>
          <w:tcBorders>
            <w:left w:val="single" w:sz="6" w:space="0" w:color="000000"/>
          </w:tcBorders>
        </w:tcPr>
        <w:p w14:paraId="43BE8058" w14:textId="77777777" w:rsidR="003D117C" w:rsidRPr="00C17DC2" w:rsidRDefault="003D117C" w:rsidP="002502C5">
          <w:pPr>
            <w:pStyle w:val="Header"/>
            <w:rPr>
              <w:rFonts w:ascii="Times New Roman" w:hAnsi="Times New Roman"/>
              <w:b/>
              <w:bCs/>
              <w:sz w:val="20"/>
              <w:szCs w:val="20"/>
            </w:rPr>
          </w:pPr>
          <w:r w:rsidRPr="00C17DC2">
            <w:rPr>
              <w:rFonts w:ascii="Times New Roman" w:hAnsi="Times New Roman"/>
              <w:sz w:val="20"/>
              <w:szCs w:val="20"/>
            </w:rPr>
            <w:fldChar w:fldCharType="begin"/>
          </w:r>
          <w:r w:rsidRPr="00C17DC2">
            <w:rPr>
              <w:rFonts w:ascii="Times New Roman" w:hAnsi="Times New Roman"/>
              <w:sz w:val="20"/>
              <w:szCs w:val="20"/>
            </w:rPr>
            <w:instrText xml:space="preserve"> PAGE   \* MERGEFORMAT </w:instrText>
          </w:r>
          <w:r w:rsidRPr="00C17DC2">
            <w:rPr>
              <w:rFonts w:ascii="Times New Roman" w:hAnsi="Times New Roman"/>
              <w:sz w:val="20"/>
              <w:szCs w:val="20"/>
            </w:rPr>
            <w:fldChar w:fldCharType="separate"/>
          </w:r>
          <w:r w:rsidRPr="00C17DC2">
            <w:rPr>
              <w:rFonts w:ascii="Times New Roman" w:hAnsi="Times New Roman"/>
              <w:noProof/>
              <w:sz w:val="20"/>
              <w:szCs w:val="20"/>
            </w:rPr>
            <w:t>5</w:t>
          </w:r>
          <w:r w:rsidRPr="00C17DC2">
            <w:rPr>
              <w:rFonts w:ascii="Times New Roman" w:hAnsi="Times New Roman"/>
              <w:noProof/>
              <w:sz w:val="20"/>
              <w:szCs w:val="20"/>
            </w:rPr>
            <w:fldChar w:fldCharType="end"/>
          </w:r>
        </w:p>
      </w:tc>
    </w:tr>
  </w:tbl>
  <w:p w14:paraId="243AD0B2" w14:textId="77777777" w:rsidR="003D117C" w:rsidRPr="002502C5" w:rsidRDefault="003D117C" w:rsidP="0009497B">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5786"/>
      <w:gridCol w:w="2719"/>
    </w:tblGrid>
    <w:tr w:rsidR="003D117C" w:rsidRPr="00BC455F" w14:paraId="19A4B880" w14:textId="77777777" w:rsidTr="00BC455F">
      <w:trPr>
        <w:trHeight w:val="288"/>
      </w:trPr>
      <w:tc>
        <w:tcPr>
          <w:tcW w:w="5400" w:type="dxa"/>
          <w:tcBorders>
            <w:top w:val="nil"/>
            <w:left w:val="nil"/>
            <w:bottom w:val="single" w:sz="18" w:space="0" w:color="808080"/>
            <w:right w:val="single" w:sz="18" w:space="0" w:color="808080"/>
          </w:tcBorders>
          <w:hideMark/>
        </w:tcPr>
        <w:p w14:paraId="14F2DEAD" w14:textId="76D59539" w:rsidR="003D117C" w:rsidRPr="00C17DC2" w:rsidRDefault="003D117C" w:rsidP="00BC455F">
          <w:pPr>
            <w:pStyle w:val="Header"/>
            <w:rPr>
              <w:rFonts w:ascii="Times New Roman" w:hAnsi="Times New Roman"/>
              <w:sz w:val="20"/>
              <w:szCs w:val="20"/>
            </w:rPr>
          </w:pPr>
          <w:r w:rsidRPr="00C17DC2">
            <w:rPr>
              <w:noProof/>
            </w:rPr>
            <mc:AlternateContent>
              <mc:Choice Requires="wps">
                <w:drawing>
                  <wp:anchor distT="0" distB="0" distL="114299" distR="114299" simplePos="0" relativeHeight="251658240" behindDoc="0" locked="0" layoutInCell="1" allowOverlap="1" wp14:anchorId="6BBD8CDC" wp14:editId="4E6AEB66">
                    <wp:simplePos x="0" y="0"/>
                    <wp:positionH relativeFrom="column">
                      <wp:posOffset>-59056</wp:posOffset>
                    </wp:positionH>
                    <wp:positionV relativeFrom="paragraph">
                      <wp:posOffset>21590</wp:posOffset>
                    </wp:positionV>
                    <wp:extent cx="0" cy="381000"/>
                    <wp:effectExtent l="0" t="0" r="1905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000"/>
                            </a:xfrm>
                            <a:prstGeom prst="line">
                              <a:avLst/>
                            </a:prstGeom>
                            <a:noFill/>
                            <a:ln w="9525" cap="flat" cmpd="sng" algn="ctr">
                              <a:solidFill>
                                <a:sysClr val="windowText" lastClr="000000">
                                  <a:shade val="95000"/>
                                  <a:satMod val="105000"/>
                                </a:sysClr>
                              </a:solidFill>
                              <a:prstDash val="solid"/>
                              <a:headEnd type="none" w="med" len="med"/>
                              <a:tailEnd type="none" w="med" len="med"/>
                            </a:ln>
                            <a:effectLst/>
                          </wps:spPr>
                          <wps:bodyPr/>
                        </wps:wsp>
                      </a:graphicData>
                    </a:graphic>
                    <wp14:sizeRelH relativeFrom="page">
                      <wp14:pctWidth>0</wp14:pctWidth>
                    </wp14:sizeRelH>
                    <wp14:sizeRelV relativeFrom="margin">
                      <wp14:pctHeight>0</wp14:pctHeight>
                    </wp14:sizeRelV>
                  </wp:anchor>
                </w:drawing>
              </mc:Choice>
              <mc:Fallback xmlns:oel="http://schemas.microsoft.com/office/2019/extlst">
                <w:pict>
                  <v:line w14:anchorId="0CCD7610" id="Straight Connector 2"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65pt,1.7pt" to="-4.6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">
                    <o:lock v:ext="edit" shapetype="f"/>
                  </v:line>
                </w:pict>
              </mc:Fallback>
            </mc:AlternateContent>
          </w:r>
          <w:r w:rsidRPr="00C17DC2">
            <w:rPr>
              <w:rFonts w:ascii="Times New Roman" w:hAnsi="Times New Roman"/>
              <w:sz w:val="20"/>
              <w:szCs w:val="20"/>
            </w:rPr>
            <w:t>Jurnal Ekonomi</w:t>
          </w:r>
          <w:r w:rsidRPr="00C17DC2">
            <w:rPr>
              <w:rFonts w:ascii="Times New Roman" w:hAnsi="Times New Roman"/>
              <w:sz w:val="20"/>
              <w:szCs w:val="20"/>
              <w:lang w:val="en-US"/>
            </w:rPr>
            <w:t xml:space="preserve">ka dan </w:t>
          </w:r>
          <w:proofErr w:type="spellStart"/>
          <w:r w:rsidRPr="00C17DC2">
            <w:rPr>
              <w:rFonts w:ascii="Times New Roman" w:hAnsi="Times New Roman"/>
              <w:sz w:val="20"/>
              <w:szCs w:val="20"/>
              <w:lang w:val="en-US"/>
            </w:rPr>
            <w:t>Bisnis</w:t>
          </w:r>
          <w:proofErr w:type="spellEnd"/>
          <w:r w:rsidRPr="00C17DC2">
            <w:rPr>
              <w:rFonts w:ascii="Times New Roman" w:hAnsi="Times New Roman"/>
              <w:sz w:val="20"/>
              <w:szCs w:val="20"/>
            </w:rPr>
            <w:t xml:space="preserve"> Islam</w:t>
          </w:r>
        </w:p>
        <w:p w14:paraId="44555250" w14:textId="77777777" w:rsidR="003D117C" w:rsidRPr="00C17DC2" w:rsidRDefault="003D117C" w:rsidP="00BC455F">
          <w:pPr>
            <w:pStyle w:val="Header"/>
            <w:rPr>
              <w:rFonts w:ascii="Times New Roman" w:hAnsi="Times New Roman"/>
              <w:sz w:val="20"/>
              <w:szCs w:val="20"/>
            </w:rPr>
          </w:pPr>
          <w:r w:rsidRPr="00C17DC2">
            <w:rPr>
              <w:rFonts w:ascii="Times New Roman" w:hAnsi="Times New Roman"/>
              <w:sz w:val="20"/>
              <w:szCs w:val="20"/>
            </w:rPr>
            <w:t>E-ISSN: 2686-620X</w:t>
          </w:r>
        </w:p>
        <w:p w14:paraId="18439B23" w14:textId="2E5AE8F0" w:rsidR="003D117C" w:rsidRPr="00C17DC2" w:rsidRDefault="003D117C" w:rsidP="00BC455F">
          <w:pPr>
            <w:autoSpaceDE w:val="0"/>
            <w:autoSpaceDN w:val="0"/>
            <w:snapToGrid w:val="0"/>
            <w:spacing w:after="0" w:line="240" w:lineRule="auto"/>
            <w:jc w:val="both"/>
            <w:textAlignment w:val="top"/>
            <w:rPr>
              <w:rFonts w:ascii="Cambria" w:hAnsi="Cambria"/>
              <w:sz w:val="36"/>
              <w:szCs w:val="36"/>
              <w:lang w:val="en-US" w:eastAsia="zh-TW"/>
            </w:rPr>
          </w:pPr>
          <w:r w:rsidRPr="00C17DC2">
            <w:rPr>
              <w:rFonts w:ascii="Times New Roman" w:hAnsi="Times New Roman"/>
              <w:sz w:val="20"/>
              <w:szCs w:val="20"/>
            </w:rPr>
            <w:t xml:space="preserve">Halaman </w:t>
          </w:r>
          <w:r w:rsidR="00C17DC2" w:rsidRPr="00C17DC2">
            <w:rPr>
              <w:rFonts w:ascii="Times New Roman" w:hAnsi="Times New Roman"/>
              <w:sz w:val="20"/>
              <w:szCs w:val="20"/>
              <w:lang w:val="en-US"/>
            </w:rPr>
            <w:t>125</w:t>
          </w:r>
          <w:r w:rsidRPr="00C17DC2">
            <w:rPr>
              <w:rFonts w:ascii="Times New Roman" w:hAnsi="Times New Roman"/>
              <w:sz w:val="20"/>
              <w:szCs w:val="20"/>
            </w:rPr>
            <w:t>-</w:t>
          </w:r>
          <w:r w:rsidR="00C17DC2">
            <w:rPr>
              <w:rFonts w:ascii="Times New Roman" w:hAnsi="Times New Roman"/>
              <w:sz w:val="20"/>
              <w:szCs w:val="20"/>
              <w:lang w:val="en-US"/>
            </w:rPr>
            <w:t>139</w:t>
          </w:r>
        </w:p>
      </w:tc>
      <w:tc>
        <w:tcPr>
          <w:tcW w:w="2538" w:type="dxa"/>
          <w:tcBorders>
            <w:top w:val="nil"/>
            <w:left w:val="single" w:sz="18" w:space="0" w:color="808080"/>
            <w:bottom w:val="single" w:sz="18" w:space="0" w:color="808080"/>
            <w:right w:val="nil"/>
          </w:tcBorders>
          <w:hideMark/>
        </w:tcPr>
        <w:p w14:paraId="74A3398C" w14:textId="33D6A622" w:rsidR="003D117C" w:rsidRDefault="003D117C" w:rsidP="00BC455F">
          <w:pPr>
            <w:tabs>
              <w:tab w:val="center" w:pos="4513"/>
              <w:tab w:val="right" w:pos="9026"/>
            </w:tabs>
            <w:autoSpaceDE w:val="0"/>
            <w:autoSpaceDN w:val="0"/>
            <w:spacing w:after="0" w:line="240" w:lineRule="auto"/>
            <w:jc w:val="both"/>
            <w:rPr>
              <w:rFonts w:ascii="Cambria" w:hAnsi="Cambria"/>
              <w:b/>
              <w:bCs/>
              <w:color w:val="4F81BD"/>
              <w:sz w:val="24"/>
              <w:szCs w:val="24"/>
              <w:lang w:eastAsia="en-US"/>
            </w:rPr>
          </w:pPr>
          <w:r w:rsidRPr="00BC455F">
            <w:rPr>
              <w:rFonts w:ascii="Cambria" w:hAnsi="Cambria"/>
              <w:b/>
              <w:bCs/>
              <w:color w:val="4F81BD"/>
              <w:sz w:val="24"/>
              <w:szCs w:val="24"/>
              <w:lang w:eastAsia="en-US"/>
            </w:rPr>
            <w:t xml:space="preserve">Volume </w:t>
          </w:r>
          <w:r>
            <w:rPr>
              <w:rFonts w:ascii="Cambria" w:hAnsi="Cambria"/>
              <w:b/>
              <w:bCs/>
              <w:color w:val="4F81BD"/>
              <w:sz w:val="24"/>
              <w:szCs w:val="24"/>
              <w:lang w:val="en-US" w:eastAsia="en-US"/>
            </w:rPr>
            <w:t>7</w:t>
          </w:r>
          <w:r w:rsidRPr="00BC455F">
            <w:rPr>
              <w:rFonts w:ascii="Cambria" w:hAnsi="Cambria"/>
              <w:b/>
              <w:bCs/>
              <w:color w:val="4F81BD"/>
              <w:sz w:val="24"/>
              <w:szCs w:val="24"/>
              <w:lang w:eastAsia="en-US"/>
            </w:rPr>
            <w:t xml:space="preserve"> Nomor </w:t>
          </w:r>
          <w:r>
            <w:rPr>
              <w:rFonts w:ascii="Cambria" w:hAnsi="Cambria"/>
              <w:b/>
              <w:bCs/>
              <w:color w:val="4F81BD"/>
              <w:sz w:val="24"/>
              <w:szCs w:val="24"/>
              <w:lang w:val="en-US" w:eastAsia="en-US"/>
            </w:rPr>
            <w:t>1</w:t>
          </w:r>
          <w:r w:rsidRPr="00BC455F">
            <w:rPr>
              <w:rFonts w:ascii="Cambria" w:hAnsi="Cambria"/>
              <w:b/>
              <w:bCs/>
              <w:color w:val="4F81BD"/>
              <w:sz w:val="24"/>
              <w:szCs w:val="24"/>
              <w:lang w:eastAsia="en-US"/>
            </w:rPr>
            <w:t xml:space="preserve">, </w:t>
          </w:r>
        </w:p>
        <w:p w14:paraId="34E393AA" w14:textId="6DE3F8CC" w:rsidR="003D117C" w:rsidRPr="00BC455F" w:rsidRDefault="003D117C" w:rsidP="00BC455F">
          <w:pPr>
            <w:tabs>
              <w:tab w:val="center" w:pos="4513"/>
              <w:tab w:val="right" w:pos="9026"/>
            </w:tabs>
            <w:autoSpaceDE w:val="0"/>
            <w:autoSpaceDN w:val="0"/>
            <w:spacing w:after="0" w:line="240" w:lineRule="auto"/>
            <w:jc w:val="both"/>
            <w:rPr>
              <w:rFonts w:ascii="Cambria" w:hAnsi="Cambria"/>
              <w:b/>
              <w:bCs/>
              <w:color w:val="4F81BD"/>
              <w:sz w:val="24"/>
              <w:szCs w:val="24"/>
              <w:lang w:val="en-US" w:eastAsia="en-US"/>
            </w:rPr>
          </w:pPr>
          <w:r w:rsidRPr="00BC455F">
            <w:rPr>
              <w:rFonts w:ascii="Cambria" w:hAnsi="Cambria"/>
              <w:b/>
              <w:bCs/>
              <w:color w:val="4F81BD"/>
              <w:sz w:val="24"/>
              <w:szCs w:val="24"/>
              <w:lang w:eastAsia="en-US"/>
            </w:rPr>
            <w:t>Tahun 20</w:t>
          </w:r>
          <w:r>
            <w:rPr>
              <w:rFonts w:ascii="Cambria" w:hAnsi="Cambria"/>
              <w:b/>
              <w:bCs/>
              <w:color w:val="4F81BD"/>
              <w:sz w:val="24"/>
              <w:szCs w:val="24"/>
              <w:lang w:eastAsia="en-US"/>
            </w:rPr>
            <w:t>24</w:t>
          </w:r>
        </w:p>
      </w:tc>
    </w:tr>
  </w:tbl>
  <w:p w14:paraId="5F46D4E0" w14:textId="77777777" w:rsidR="003D117C" w:rsidRPr="009354BD" w:rsidRDefault="003D117C">
    <w:pPr>
      <w:pStyle w:val="Header"/>
      <w:rPr>
        <w:rFonts w:ascii="Times New Roman" w:hAnsi="Times New Roman"/>
        <w:color w:val="FF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0362"/>
    <w:multiLevelType w:val="hybridMultilevel"/>
    <w:tmpl w:val="DF7AD36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5C911D9"/>
    <w:multiLevelType w:val="hybridMultilevel"/>
    <w:tmpl w:val="D42C44F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2564B6"/>
    <w:multiLevelType w:val="hybridMultilevel"/>
    <w:tmpl w:val="CED8D078"/>
    <w:lvl w:ilvl="0" w:tplc="04090017">
      <w:start w:val="1"/>
      <w:numFmt w:val="lowerLetter"/>
      <w:lvlText w:val="%1)"/>
      <w:lvlJc w:val="left"/>
      <w:pPr>
        <w:ind w:left="1836" w:hanging="360"/>
      </w:pPr>
    </w:lvl>
    <w:lvl w:ilvl="1" w:tplc="04210019" w:tentative="1">
      <w:start w:val="1"/>
      <w:numFmt w:val="lowerLetter"/>
      <w:lvlText w:val="%2."/>
      <w:lvlJc w:val="left"/>
      <w:pPr>
        <w:ind w:left="2556" w:hanging="360"/>
      </w:pPr>
    </w:lvl>
    <w:lvl w:ilvl="2" w:tplc="0421001B" w:tentative="1">
      <w:start w:val="1"/>
      <w:numFmt w:val="lowerRoman"/>
      <w:lvlText w:val="%3."/>
      <w:lvlJc w:val="right"/>
      <w:pPr>
        <w:ind w:left="3276" w:hanging="180"/>
      </w:pPr>
    </w:lvl>
    <w:lvl w:ilvl="3" w:tplc="0421000F" w:tentative="1">
      <w:start w:val="1"/>
      <w:numFmt w:val="decimal"/>
      <w:lvlText w:val="%4."/>
      <w:lvlJc w:val="left"/>
      <w:pPr>
        <w:ind w:left="3996" w:hanging="360"/>
      </w:pPr>
    </w:lvl>
    <w:lvl w:ilvl="4" w:tplc="04210019" w:tentative="1">
      <w:start w:val="1"/>
      <w:numFmt w:val="lowerLetter"/>
      <w:lvlText w:val="%5."/>
      <w:lvlJc w:val="left"/>
      <w:pPr>
        <w:ind w:left="4716" w:hanging="360"/>
      </w:pPr>
    </w:lvl>
    <w:lvl w:ilvl="5" w:tplc="0421001B" w:tentative="1">
      <w:start w:val="1"/>
      <w:numFmt w:val="lowerRoman"/>
      <w:lvlText w:val="%6."/>
      <w:lvlJc w:val="right"/>
      <w:pPr>
        <w:ind w:left="5436" w:hanging="180"/>
      </w:pPr>
    </w:lvl>
    <w:lvl w:ilvl="6" w:tplc="0421000F" w:tentative="1">
      <w:start w:val="1"/>
      <w:numFmt w:val="decimal"/>
      <w:lvlText w:val="%7."/>
      <w:lvlJc w:val="left"/>
      <w:pPr>
        <w:ind w:left="6156" w:hanging="360"/>
      </w:pPr>
    </w:lvl>
    <w:lvl w:ilvl="7" w:tplc="04210019" w:tentative="1">
      <w:start w:val="1"/>
      <w:numFmt w:val="lowerLetter"/>
      <w:lvlText w:val="%8."/>
      <w:lvlJc w:val="left"/>
      <w:pPr>
        <w:ind w:left="6876" w:hanging="360"/>
      </w:pPr>
    </w:lvl>
    <w:lvl w:ilvl="8" w:tplc="0421001B" w:tentative="1">
      <w:start w:val="1"/>
      <w:numFmt w:val="lowerRoman"/>
      <w:lvlText w:val="%9."/>
      <w:lvlJc w:val="right"/>
      <w:pPr>
        <w:ind w:left="7596" w:hanging="180"/>
      </w:pPr>
    </w:lvl>
  </w:abstractNum>
  <w:abstractNum w:abstractNumId="3" w15:restartNumberingAfterBreak="0">
    <w:nsid w:val="142204D8"/>
    <w:multiLevelType w:val="hybridMultilevel"/>
    <w:tmpl w:val="895048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5D714C6"/>
    <w:multiLevelType w:val="hybridMultilevel"/>
    <w:tmpl w:val="5B3A4BFE"/>
    <w:lvl w:ilvl="0" w:tplc="0421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1A334F82"/>
    <w:multiLevelType w:val="hybridMultilevel"/>
    <w:tmpl w:val="8E3E60D2"/>
    <w:lvl w:ilvl="0" w:tplc="80EC5FE6">
      <w:start w:val="2"/>
      <w:numFmt w:val="decimal"/>
      <w:lvlText w:val="%1."/>
      <w:lvlJc w:val="left"/>
      <w:pPr>
        <w:ind w:left="700" w:hanging="360"/>
      </w:pPr>
      <w:rPr>
        <w:rFonts w:hint="default"/>
      </w:rPr>
    </w:lvl>
    <w:lvl w:ilvl="1" w:tplc="38090019" w:tentative="1">
      <w:start w:val="1"/>
      <w:numFmt w:val="lowerLetter"/>
      <w:lvlText w:val="%2."/>
      <w:lvlJc w:val="left"/>
      <w:pPr>
        <w:ind w:left="1420" w:hanging="360"/>
      </w:pPr>
    </w:lvl>
    <w:lvl w:ilvl="2" w:tplc="3809001B" w:tentative="1">
      <w:start w:val="1"/>
      <w:numFmt w:val="lowerRoman"/>
      <w:lvlText w:val="%3."/>
      <w:lvlJc w:val="right"/>
      <w:pPr>
        <w:ind w:left="2140" w:hanging="180"/>
      </w:pPr>
    </w:lvl>
    <w:lvl w:ilvl="3" w:tplc="3809000F" w:tentative="1">
      <w:start w:val="1"/>
      <w:numFmt w:val="decimal"/>
      <w:lvlText w:val="%4."/>
      <w:lvlJc w:val="left"/>
      <w:pPr>
        <w:ind w:left="2860" w:hanging="360"/>
      </w:pPr>
    </w:lvl>
    <w:lvl w:ilvl="4" w:tplc="38090019" w:tentative="1">
      <w:start w:val="1"/>
      <w:numFmt w:val="lowerLetter"/>
      <w:lvlText w:val="%5."/>
      <w:lvlJc w:val="left"/>
      <w:pPr>
        <w:ind w:left="3580" w:hanging="360"/>
      </w:pPr>
    </w:lvl>
    <w:lvl w:ilvl="5" w:tplc="3809001B" w:tentative="1">
      <w:start w:val="1"/>
      <w:numFmt w:val="lowerRoman"/>
      <w:lvlText w:val="%6."/>
      <w:lvlJc w:val="right"/>
      <w:pPr>
        <w:ind w:left="4300" w:hanging="180"/>
      </w:pPr>
    </w:lvl>
    <w:lvl w:ilvl="6" w:tplc="3809000F" w:tentative="1">
      <w:start w:val="1"/>
      <w:numFmt w:val="decimal"/>
      <w:lvlText w:val="%7."/>
      <w:lvlJc w:val="left"/>
      <w:pPr>
        <w:ind w:left="5020" w:hanging="360"/>
      </w:pPr>
    </w:lvl>
    <w:lvl w:ilvl="7" w:tplc="38090019" w:tentative="1">
      <w:start w:val="1"/>
      <w:numFmt w:val="lowerLetter"/>
      <w:lvlText w:val="%8."/>
      <w:lvlJc w:val="left"/>
      <w:pPr>
        <w:ind w:left="5740" w:hanging="360"/>
      </w:pPr>
    </w:lvl>
    <w:lvl w:ilvl="8" w:tplc="3809001B" w:tentative="1">
      <w:start w:val="1"/>
      <w:numFmt w:val="lowerRoman"/>
      <w:lvlText w:val="%9."/>
      <w:lvlJc w:val="right"/>
      <w:pPr>
        <w:ind w:left="6460" w:hanging="180"/>
      </w:pPr>
    </w:lvl>
  </w:abstractNum>
  <w:abstractNum w:abstractNumId="6" w15:restartNumberingAfterBreak="0">
    <w:nsid w:val="1CCB3F00"/>
    <w:multiLevelType w:val="hybridMultilevel"/>
    <w:tmpl w:val="681EBA42"/>
    <w:lvl w:ilvl="0" w:tplc="717C19F6">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3C4507"/>
    <w:multiLevelType w:val="hybridMultilevel"/>
    <w:tmpl w:val="D20E1A4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1BC558E"/>
    <w:multiLevelType w:val="hybridMultilevel"/>
    <w:tmpl w:val="FA007E8A"/>
    <w:lvl w:ilvl="0" w:tplc="3D1A71E0">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22682C4A"/>
    <w:multiLevelType w:val="hybridMultilevel"/>
    <w:tmpl w:val="3C363F74"/>
    <w:lvl w:ilvl="0" w:tplc="3809000F">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3326D9B"/>
    <w:multiLevelType w:val="hybridMultilevel"/>
    <w:tmpl w:val="290E5E70"/>
    <w:lvl w:ilvl="0" w:tplc="AAEED67E">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6D575AB"/>
    <w:multiLevelType w:val="hybridMultilevel"/>
    <w:tmpl w:val="7940F414"/>
    <w:lvl w:ilvl="0" w:tplc="32EA9FF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2A9251F2"/>
    <w:multiLevelType w:val="hybridMultilevel"/>
    <w:tmpl w:val="024ED8D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B081BBA"/>
    <w:multiLevelType w:val="hybridMultilevel"/>
    <w:tmpl w:val="BC86FDBE"/>
    <w:lvl w:ilvl="0" w:tplc="1772E79E">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A3B65"/>
    <w:multiLevelType w:val="hybridMultilevel"/>
    <w:tmpl w:val="A9DA91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3E5729"/>
    <w:multiLevelType w:val="hybridMultilevel"/>
    <w:tmpl w:val="6478EDE2"/>
    <w:lvl w:ilvl="0" w:tplc="D24683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555209"/>
    <w:multiLevelType w:val="hybridMultilevel"/>
    <w:tmpl w:val="B38EE024"/>
    <w:lvl w:ilvl="0" w:tplc="0421000F">
      <w:start w:val="1"/>
      <w:numFmt w:val="decimal"/>
      <w:lvlText w:val="%1."/>
      <w:lvlJc w:val="left"/>
      <w:pPr>
        <w:ind w:left="1213" w:hanging="360"/>
      </w:pPr>
    </w:lvl>
    <w:lvl w:ilvl="1" w:tplc="04210019" w:tentative="1">
      <w:start w:val="1"/>
      <w:numFmt w:val="lowerLetter"/>
      <w:lvlText w:val="%2."/>
      <w:lvlJc w:val="left"/>
      <w:pPr>
        <w:ind w:left="1933" w:hanging="360"/>
      </w:pPr>
    </w:lvl>
    <w:lvl w:ilvl="2" w:tplc="0421001B" w:tentative="1">
      <w:start w:val="1"/>
      <w:numFmt w:val="lowerRoman"/>
      <w:lvlText w:val="%3."/>
      <w:lvlJc w:val="right"/>
      <w:pPr>
        <w:ind w:left="2653" w:hanging="180"/>
      </w:pPr>
    </w:lvl>
    <w:lvl w:ilvl="3" w:tplc="0421000F" w:tentative="1">
      <w:start w:val="1"/>
      <w:numFmt w:val="decimal"/>
      <w:lvlText w:val="%4."/>
      <w:lvlJc w:val="left"/>
      <w:pPr>
        <w:ind w:left="3373" w:hanging="360"/>
      </w:pPr>
    </w:lvl>
    <w:lvl w:ilvl="4" w:tplc="04210019" w:tentative="1">
      <w:start w:val="1"/>
      <w:numFmt w:val="lowerLetter"/>
      <w:lvlText w:val="%5."/>
      <w:lvlJc w:val="left"/>
      <w:pPr>
        <w:ind w:left="4093" w:hanging="360"/>
      </w:pPr>
    </w:lvl>
    <w:lvl w:ilvl="5" w:tplc="0421001B" w:tentative="1">
      <w:start w:val="1"/>
      <w:numFmt w:val="lowerRoman"/>
      <w:lvlText w:val="%6."/>
      <w:lvlJc w:val="right"/>
      <w:pPr>
        <w:ind w:left="4813" w:hanging="180"/>
      </w:pPr>
    </w:lvl>
    <w:lvl w:ilvl="6" w:tplc="0421000F" w:tentative="1">
      <w:start w:val="1"/>
      <w:numFmt w:val="decimal"/>
      <w:lvlText w:val="%7."/>
      <w:lvlJc w:val="left"/>
      <w:pPr>
        <w:ind w:left="5533" w:hanging="360"/>
      </w:pPr>
    </w:lvl>
    <w:lvl w:ilvl="7" w:tplc="04210019" w:tentative="1">
      <w:start w:val="1"/>
      <w:numFmt w:val="lowerLetter"/>
      <w:lvlText w:val="%8."/>
      <w:lvlJc w:val="left"/>
      <w:pPr>
        <w:ind w:left="6253" w:hanging="360"/>
      </w:pPr>
    </w:lvl>
    <w:lvl w:ilvl="8" w:tplc="0421001B" w:tentative="1">
      <w:start w:val="1"/>
      <w:numFmt w:val="lowerRoman"/>
      <w:lvlText w:val="%9."/>
      <w:lvlJc w:val="right"/>
      <w:pPr>
        <w:ind w:left="6973" w:hanging="180"/>
      </w:pPr>
    </w:lvl>
  </w:abstractNum>
  <w:abstractNum w:abstractNumId="17" w15:restartNumberingAfterBreak="0">
    <w:nsid w:val="2D7D48E6"/>
    <w:multiLevelType w:val="hybridMultilevel"/>
    <w:tmpl w:val="90440BDC"/>
    <w:lvl w:ilvl="0" w:tplc="512A3C22">
      <w:start w:val="2"/>
      <w:numFmt w:val="decimal"/>
      <w:pStyle w:val="Heading1"/>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361D35"/>
    <w:multiLevelType w:val="hybridMultilevel"/>
    <w:tmpl w:val="564E5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281E9B"/>
    <w:multiLevelType w:val="hybridMultilevel"/>
    <w:tmpl w:val="FA007E8A"/>
    <w:lvl w:ilvl="0" w:tplc="3D1A71E0">
      <w:start w:val="1"/>
      <w:numFmt w:val="decimal"/>
      <w:lvlText w:val="%1."/>
      <w:lvlJc w:val="left"/>
      <w:pPr>
        <w:ind w:left="360"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346E1F99"/>
    <w:multiLevelType w:val="hybridMultilevel"/>
    <w:tmpl w:val="88D6FA64"/>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642482D"/>
    <w:multiLevelType w:val="hybridMultilevel"/>
    <w:tmpl w:val="DFAED2D0"/>
    <w:lvl w:ilvl="0" w:tplc="1B8045C2">
      <w:start w:val="1"/>
      <w:numFmt w:val="decimal"/>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C1D776E"/>
    <w:multiLevelType w:val="hybridMultilevel"/>
    <w:tmpl w:val="ED683BCC"/>
    <w:lvl w:ilvl="0" w:tplc="80EC5FE6">
      <w:start w:val="2"/>
      <w:numFmt w:val="decimal"/>
      <w:lvlText w:val="%1."/>
      <w:lvlJc w:val="left"/>
      <w:pPr>
        <w:ind w:left="70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C734C3F"/>
    <w:multiLevelType w:val="hybridMultilevel"/>
    <w:tmpl w:val="F6384A7A"/>
    <w:lvl w:ilvl="0" w:tplc="AEFC9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34174B"/>
    <w:multiLevelType w:val="hybridMultilevel"/>
    <w:tmpl w:val="A0C42A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0E2252"/>
    <w:multiLevelType w:val="hybridMultilevel"/>
    <w:tmpl w:val="FDF64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294F6A"/>
    <w:multiLevelType w:val="hybridMultilevel"/>
    <w:tmpl w:val="8ECE093A"/>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7" w15:restartNumberingAfterBreak="0">
    <w:nsid w:val="4AE9100D"/>
    <w:multiLevelType w:val="hybridMultilevel"/>
    <w:tmpl w:val="D1121A70"/>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B5957CD"/>
    <w:multiLevelType w:val="hybridMultilevel"/>
    <w:tmpl w:val="0BA04A54"/>
    <w:lvl w:ilvl="0" w:tplc="2458C2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BFF4A5C"/>
    <w:multiLevelType w:val="hybridMultilevel"/>
    <w:tmpl w:val="E640BB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2500237"/>
    <w:multiLevelType w:val="hybridMultilevel"/>
    <w:tmpl w:val="6FD48B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8626D71"/>
    <w:multiLevelType w:val="hybridMultilevel"/>
    <w:tmpl w:val="7A301C78"/>
    <w:lvl w:ilvl="0" w:tplc="A3FCA71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BB212C4"/>
    <w:multiLevelType w:val="hybridMultilevel"/>
    <w:tmpl w:val="B87E3E5A"/>
    <w:lvl w:ilvl="0" w:tplc="1B784B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F615C7A"/>
    <w:multiLevelType w:val="hybridMultilevel"/>
    <w:tmpl w:val="0A407C2C"/>
    <w:lvl w:ilvl="0" w:tplc="0421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52E6BE1"/>
    <w:multiLevelType w:val="hybridMultilevel"/>
    <w:tmpl w:val="195E9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626706"/>
    <w:multiLevelType w:val="hybridMultilevel"/>
    <w:tmpl w:val="914EFB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8281DDD"/>
    <w:multiLevelType w:val="hybridMultilevel"/>
    <w:tmpl w:val="BF8E1B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A482670"/>
    <w:multiLevelType w:val="hybridMultilevel"/>
    <w:tmpl w:val="D3342D10"/>
    <w:lvl w:ilvl="0" w:tplc="D3F4B7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AA47227"/>
    <w:multiLevelType w:val="hybridMultilevel"/>
    <w:tmpl w:val="4A564E14"/>
    <w:lvl w:ilvl="0" w:tplc="9F784CFC">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0A28D8"/>
    <w:multiLevelType w:val="hybridMultilevel"/>
    <w:tmpl w:val="2C52A120"/>
    <w:lvl w:ilvl="0" w:tplc="FAFE8E32">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0" w15:restartNumberingAfterBreak="0">
    <w:nsid w:val="746C28C3"/>
    <w:multiLevelType w:val="hybridMultilevel"/>
    <w:tmpl w:val="0A06F6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FE7460"/>
    <w:multiLevelType w:val="hybridMultilevel"/>
    <w:tmpl w:val="A93280C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763C361C"/>
    <w:multiLevelType w:val="hybridMultilevel"/>
    <w:tmpl w:val="37646600"/>
    <w:lvl w:ilvl="0" w:tplc="FAFE8E32">
      <w:start w:val="1"/>
      <w:numFmt w:val="decimal"/>
      <w:lvlText w:val="%1."/>
      <w:lvlJc w:val="left"/>
      <w:pPr>
        <w:ind w:left="502" w:hanging="360"/>
      </w:pPr>
      <w:rPr>
        <w:rFonts w:hint="default"/>
        <w:b/>
        <w:bCs/>
      </w:rPr>
    </w:lvl>
    <w:lvl w:ilvl="1" w:tplc="04210019" w:tentative="1">
      <w:start w:val="1"/>
      <w:numFmt w:val="lowerLetter"/>
      <w:lvlText w:val="%2."/>
      <w:lvlJc w:val="left"/>
      <w:pPr>
        <w:ind w:left="1942" w:hanging="360"/>
      </w:pPr>
    </w:lvl>
    <w:lvl w:ilvl="2" w:tplc="0421001B" w:tentative="1">
      <w:start w:val="1"/>
      <w:numFmt w:val="lowerRoman"/>
      <w:lvlText w:val="%3."/>
      <w:lvlJc w:val="right"/>
      <w:pPr>
        <w:ind w:left="2662" w:hanging="180"/>
      </w:pPr>
    </w:lvl>
    <w:lvl w:ilvl="3" w:tplc="0421000F" w:tentative="1">
      <w:start w:val="1"/>
      <w:numFmt w:val="decimal"/>
      <w:lvlText w:val="%4."/>
      <w:lvlJc w:val="left"/>
      <w:pPr>
        <w:ind w:left="3382" w:hanging="360"/>
      </w:pPr>
    </w:lvl>
    <w:lvl w:ilvl="4" w:tplc="04210019" w:tentative="1">
      <w:start w:val="1"/>
      <w:numFmt w:val="lowerLetter"/>
      <w:lvlText w:val="%5."/>
      <w:lvlJc w:val="left"/>
      <w:pPr>
        <w:ind w:left="4102" w:hanging="360"/>
      </w:pPr>
    </w:lvl>
    <w:lvl w:ilvl="5" w:tplc="0421001B" w:tentative="1">
      <w:start w:val="1"/>
      <w:numFmt w:val="lowerRoman"/>
      <w:lvlText w:val="%6."/>
      <w:lvlJc w:val="right"/>
      <w:pPr>
        <w:ind w:left="4822" w:hanging="180"/>
      </w:pPr>
    </w:lvl>
    <w:lvl w:ilvl="6" w:tplc="0421000F" w:tentative="1">
      <w:start w:val="1"/>
      <w:numFmt w:val="decimal"/>
      <w:lvlText w:val="%7."/>
      <w:lvlJc w:val="left"/>
      <w:pPr>
        <w:ind w:left="5542" w:hanging="360"/>
      </w:pPr>
    </w:lvl>
    <w:lvl w:ilvl="7" w:tplc="04210019" w:tentative="1">
      <w:start w:val="1"/>
      <w:numFmt w:val="lowerLetter"/>
      <w:lvlText w:val="%8."/>
      <w:lvlJc w:val="left"/>
      <w:pPr>
        <w:ind w:left="6262" w:hanging="360"/>
      </w:pPr>
    </w:lvl>
    <w:lvl w:ilvl="8" w:tplc="0421001B" w:tentative="1">
      <w:start w:val="1"/>
      <w:numFmt w:val="lowerRoman"/>
      <w:lvlText w:val="%9."/>
      <w:lvlJc w:val="right"/>
      <w:pPr>
        <w:ind w:left="6982" w:hanging="180"/>
      </w:pPr>
    </w:lvl>
  </w:abstractNum>
  <w:abstractNum w:abstractNumId="43" w15:restartNumberingAfterBreak="0">
    <w:nsid w:val="79F336E6"/>
    <w:multiLevelType w:val="hybridMultilevel"/>
    <w:tmpl w:val="AE00AD7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4" w15:restartNumberingAfterBreak="0">
    <w:nsid w:val="7A6018FD"/>
    <w:multiLevelType w:val="hybridMultilevel"/>
    <w:tmpl w:val="B55ACAD4"/>
    <w:lvl w:ilvl="0" w:tplc="04090017">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F467275"/>
    <w:multiLevelType w:val="hybridMultilevel"/>
    <w:tmpl w:val="B784F188"/>
    <w:lvl w:ilvl="0" w:tplc="8E3C2A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6"/>
  </w:num>
  <w:num w:numId="2">
    <w:abstractNumId w:val="18"/>
  </w:num>
  <w:num w:numId="3">
    <w:abstractNumId w:val="32"/>
  </w:num>
  <w:num w:numId="4">
    <w:abstractNumId w:val="25"/>
  </w:num>
  <w:num w:numId="5">
    <w:abstractNumId w:val="34"/>
  </w:num>
  <w:num w:numId="6">
    <w:abstractNumId w:val="27"/>
  </w:num>
  <w:num w:numId="7">
    <w:abstractNumId w:val="23"/>
  </w:num>
  <w:num w:numId="8">
    <w:abstractNumId w:val="11"/>
  </w:num>
  <w:num w:numId="9">
    <w:abstractNumId w:val="8"/>
  </w:num>
  <w:num w:numId="10">
    <w:abstractNumId w:val="15"/>
  </w:num>
  <w:num w:numId="11">
    <w:abstractNumId w:val="28"/>
  </w:num>
  <w:num w:numId="12">
    <w:abstractNumId w:val="31"/>
  </w:num>
  <w:num w:numId="13">
    <w:abstractNumId w:val="37"/>
  </w:num>
  <w:num w:numId="14">
    <w:abstractNumId w:val="42"/>
  </w:num>
  <w:num w:numId="15">
    <w:abstractNumId w:val="45"/>
  </w:num>
  <w:num w:numId="16">
    <w:abstractNumId w:val="19"/>
  </w:num>
  <w:num w:numId="17">
    <w:abstractNumId w:val="21"/>
  </w:num>
  <w:num w:numId="18">
    <w:abstractNumId w:val="24"/>
  </w:num>
  <w:num w:numId="19">
    <w:abstractNumId w:val="44"/>
  </w:num>
  <w:num w:numId="20">
    <w:abstractNumId w:val="29"/>
  </w:num>
  <w:num w:numId="21">
    <w:abstractNumId w:val="1"/>
  </w:num>
  <w:num w:numId="22">
    <w:abstractNumId w:val="26"/>
  </w:num>
  <w:num w:numId="23">
    <w:abstractNumId w:val="39"/>
  </w:num>
  <w:num w:numId="24">
    <w:abstractNumId w:val="41"/>
  </w:num>
  <w:num w:numId="25">
    <w:abstractNumId w:val="6"/>
  </w:num>
  <w:num w:numId="26">
    <w:abstractNumId w:val="40"/>
  </w:num>
  <w:num w:numId="27">
    <w:abstractNumId w:val="38"/>
  </w:num>
  <w:num w:numId="28">
    <w:abstractNumId w:val="14"/>
  </w:num>
  <w:num w:numId="29">
    <w:abstractNumId w:val="13"/>
  </w:num>
  <w:num w:numId="30">
    <w:abstractNumId w:val="17"/>
  </w:num>
  <w:num w:numId="31">
    <w:abstractNumId w:val="43"/>
  </w:num>
  <w:num w:numId="32">
    <w:abstractNumId w:val="16"/>
  </w:num>
  <w:num w:numId="33">
    <w:abstractNumId w:val="2"/>
  </w:num>
  <w:num w:numId="34">
    <w:abstractNumId w:val="35"/>
  </w:num>
  <w:num w:numId="35">
    <w:abstractNumId w:val="33"/>
  </w:num>
  <w:num w:numId="36">
    <w:abstractNumId w:val="4"/>
  </w:num>
  <w:num w:numId="37">
    <w:abstractNumId w:val="3"/>
  </w:num>
  <w:num w:numId="38">
    <w:abstractNumId w:val="20"/>
  </w:num>
  <w:num w:numId="39">
    <w:abstractNumId w:val="10"/>
  </w:num>
  <w:num w:numId="40">
    <w:abstractNumId w:val="0"/>
  </w:num>
  <w:num w:numId="41">
    <w:abstractNumId w:val="9"/>
  </w:num>
  <w:num w:numId="42">
    <w:abstractNumId w:val="12"/>
  </w:num>
  <w:num w:numId="43">
    <w:abstractNumId w:val="5"/>
  </w:num>
  <w:num w:numId="44">
    <w:abstractNumId w:val="22"/>
  </w:num>
  <w:num w:numId="45">
    <w:abstractNumId w:val="30"/>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proofState w:spelling="clean" w:grammar="clean"/>
  <w:defaultTabStop w:val="720"/>
  <w:evenAndOddHeaders/>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8F"/>
    <w:rsid w:val="00000118"/>
    <w:rsid w:val="000007D5"/>
    <w:rsid w:val="000026B3"/>
    <w:rsid w:val="000038FC"/>
    <w:rsid w:val="00003EE3"/>
    <w:rsid w:val="00007AAF"/>
    <w:rsid w:val="00012209"/>
    <w:rsid w:val="00012260"/>
    <w:rsid w:val="0001265E"/>
    <w:rsid w:val="000138F5"/>
    <w:rsid w:val="000154B9"/>
    <w:rsid w:val="000157AB"/>
    <w:rsid w:val="000160BA"/>
    <w:rsid w:val="00020899"/>
    <w:rsid w:val="000209D7"/>
    <w:rsid w:val="00022663"/>
    <w:rsid w:val="000254BC"/>
    <w:rsid w:val="00027B6A"/>
    <w:rsid w:val="000314E5"/>
    <w:rsid w:val="00032A45"/>
    <w:rsid w:val="00033AFC"/>
    <w:rsid w:val="00035AB3"/>
    <w:rsid w:val="00037C57"/>
    <w:rsid w:val="00040153"/>
    <w:rsid w:val="00040845"/>
    <w:rsid w:val="0004217E"/>
    <w:rsid w:val="00043F33"/>
    <w:rsid w:val="00054255"/>
    <w:rsid w:val="0006092C"/>
    <w:rsid w:val="00062AA9"/>
    <w:rsid w:val="000639B9"/>
    <w:rsid w:val="00063B87"/>
    <w:rsid w:val="00067619"/>
    <w:rsid w:val="00067DA0"/>
    <w:rsid w:val="00075DF7"/>
    <w:rsid w:val="00076AD3"/>
    <w:rsid w:val="00077ACE"/>
    <w:rsid w:val="00080A26"/>
    <w:rsid w:val="000814B1"/>
    <w:rsid w:val="00081AEE"/>
    <w:rsid w:val="0008335A"/>
    <w:rsid w:val="00083776"/>
    <w:rsid w:val="000863CB"/>
    <w:rsid w:val="00086B59"/>
    <w:rsid w:val="0008714B"/>
    <w:rsid w:val="00093438"/>
    <w:rsid w:val="000941AB"/>
    <w:rsid w:val="0009497B"/>
    <w:rsid w:val="00095B00"/>
    <w:rsid w:val="000979EE"/>
    <w:rsid w:val="000A5BB9"/>
    <w:rsid w:val="000B0FCA"/>
    <w:rsid w:val="000B5C7C"/>
    <w:rsid w:val="000B7D8B"/>
    <w:rsid w:val="000C1554"/>
    <w:rsid w:val="000C303A"/>
    <w:rsid w:val="000C3F92"/>
    <w:rsid w:val="000C47F1"/>
    <w:rsid w:val="000D0F51"/>
    <w:rsid w:val="000D12EC"/>
    <w:rsid w:val="000E0853"/>
    <w:rsid w:val="000E3E7A"/>
    <w:rsid w:val="000E5C43"/>
    <w:rsid w:val="000E69FC"/>
    <w:rsid w:val="000E6F57"/>
    <w:rsid w:val="000F07CC"/>
    <w:rsid w:val="000F237C"/>
    <w:rsid w:val="000F3459"/>
    <w:rsid w:val="001002CC"/>
    <w:rsid w:val="00100498"/>
    <w:rsid w:val="00101D80"/>
    <w:rsid w:val="00104C3D"/>
    <w:rsid w:val="001058D3"/>
    <w:rsid w:val="00106DA1"/>
    <w:rsid w:val="00112315"/>
    <w:rsid w:val="0011283A"/>
    <w:rsid w:val="0011298D"/>
    <w:rsid w:val="001140CE"/>
    <w:rsid w:val="00123F42"/>
    <w:rsid w:val="001240BD"/>
    <w:rsid w:val="00135393"/>
    <w:rsid w:val="00140D1E"/>
    <w:rsid w:val="001421A8"/>
    <w:rsid w:val="0014220B"/>
    <w:rsid w:val="0014230A"/>
    <w:rsid w:val="001466DD"/>
    <w:rsid w:val="001467B1"/>
    <w:rsid w:val="00146AE7"/>
    <w:rsid w:val="00147A28"/>
    <w:rsid w:val="00147D75"/>
    <w:rsid w:val="001519F3"/>
    <w:rsid w:val="001520C3"/>
    <w:rsid w:val="00152232"/>
    <w:rsid w:val="00154B7A"/>
    <w:rsid w:val="00160EC6"/>
    <w:rsid w:val="001623F2"/>
    <w:rsid w:val="001637F9"/>
    <w:rsid w:val="00163C2C"/>
    <w:rsid w:val="00164A50"/>
    <w:rsid w:val="00165989"/>
    <w:rsid w:val="001664E5"/>
    <w:rsid w:val="001667B9"/>
    <w:rsid w:val="00166C18"/>
    <w:rsid w:val="0016744D"/>
    <w:rsid w:val="001704BE"/>
    <w:rsid w:val="00173BF0"/>
    <w:rsid w:val="00174F46"/>
    <w:rsid w:val="0017635F"/>
    <w:rsid w:val="001769E5"/>
    <w:rsid w:val="00177EDA"/>
    <w:rsid w:val="00181CA5"/>
    <w:rsid w:val="001821A3"/>
    <w:rsid w:val="00183127"/>
    <w:rsid w:val="001836E0"/>
    <w:rsid w:val="001840A1"/>
    <w:rsid w:val="00186B47"/>
    <w:rsid w:val="00190956"/>
    <w:rsid w:val="001934E0"/>
    <w:rsid w:val="0019709D"/>
    <w:rsid w:val="001A3026"/>
    <w:rsid w:val="001A3130"/>
    <w:rsid w:val="001A3BE9"/>
    <w:rsid w:val="001A5FE8"/>
    <w:rsid w:val="001A701D"/>
    <w:rsid w:val="001A7F97"/>
    <w:rsid w:val="001B0875"/>
    <w:rsid w:val="001B0F6A"/>
    <w:rsid w:val="001B500B"/>
    <w:rsid w:val="001B5260"/>
    <w:rsid w:val="001B5E32"/>
    <w:rsid w:val="001B6592"/>
    <w:rsid w:val="001B76A9"/>
    <w:rsid w:val="001B7A5B"/>
    <w:rsid w:val="001C30BA"/>
    <w:rsid w:val="001C31FA"/>
    <w:rsid w:val="001C3E6A"/>
    <w:rsid w:val="001C6AFC"/>
    <w:rsid w:val="001C6FA7"/>
    <w:rsid w:val="001D15BC"/>
    <w:rsid w:val="001D1D7A"/>
    <w:rsid w:val="001D55B0"/>
    <w:rsid w:val="001D799D"/>
    <w:rsid w:val="001D7EFA"/>
    <w:rsid w:val="001E42EC"/>
    <w:rsid w:val="001F02E4"/>
    <w:rsid w:val="001F0D73"/>
    <w:rsid w:val="001F10DA"/>
    <w:rsid w:val="001F25DC"/>
    <w:rsid w:val="001F373D"/>
    <w:rsid w:val="001F3BB1"/>
    <w:rsid w:val="001F4B85"/>
    <w:rsid w:val="001F50A3"/>
    <w:rsid w:val="0021050F"/>
    <w:rsid w:val="002108F0"/>
    <w:rsid w:val="00210F59"/>
    <w:rsid w:val="0021230B"/>
    <w:rsid w:val="00215213"/>
    <w:rsid w:val="00216E9A"/>
    <w:rsid w:val="00220F85"/>
    <w:rsid w:val="00223D03"/>
    <w:rsid w:val="00231AA3"/>
    <w:rsid w:val="00232DE0"/>
    <w:rsid w:val="00236B3D"/>
    <w:rsid w:val="002452AA"/>
    <w:rsid w:val="002502C5"/>
    <w:rsid w:val="002519AE"/>
    <w:rsid w:val="00252BD1"/>
    <w:rsid w:val="00256923"/>
    <w:rsid w:val="00261B10"/>
    <w:rsid w:val="00262BC4"/>
    <w:rsid w:val="00263DA9"/>
    <w:rsid w:val="002642D3"/>
    <w:rsid w:val="00264E73"/>
    <w:rsid w:val="0026684B"/>
    <w:rsid w:val="0027162B"/>
    <w:rsid w:val="0027308B"/>
    <w:rsid w:val="002734C5"/>
    <w:rsid w:val="0027498C"/>
    <w:rsid w:val="0027727E"/>
    <w:rsid w:val="00280459"/>
    <w:rsid w:val="002827F8"/>
    <w:rsid w:val="00283AD2"/>
    <w:rsid w:val="00285F54"/>
    <w:rsid w:val="002865BA"/>
    <w:rsid w:val="0029396C"/>
    <w:rsid w:val="002945E6"/>
    <w:rsid w:val="002A08E5"/>
    <w:rsid w:val="002A1B8E"/>
    <w:rsid w:val="002A2A39"/>
    <w:rsid w:val="002A7309"/>
    <w:rsid w:val="002A78B3"/>
    <w:rsid w:val="002A7BAA"/>
    <w:rsid w:val="002A7FF9"/>
    <w:rsid w:val="002B1907"/>
    <w:rsid w:val="002B1972"/>
    <w:rsid w:val="002B2B8B"/>
    <w:rsid w:val="002B49AE"/>
    <w:rsid w:val="002B64A3"/>
    <w:rsid w:val="002C05C8"/>
    <w:rsid w:val="002C1198"/>
    <w:rsid w:val="002C3499"/>
    <w:rsid w:val="002C545B"/>
    <w:rsid w:val="002C5BE0"/>
    <w:rsid w:val="002D0A6F"/>
    <w:rsid w:val="002D1EAD"/>
    <w:rsid w:val="002D1EC8"/>
    <w:rsid w:val="002D292E"/>
    <w:rsid w:val="002D445D"/>
    <w:rsid w:val="002D5F25"/>
    <w:rsid w:val="002D7B58"/>
    <w:rsid w:val="002E0055"/>
    <w:rsid w:val="002F05F6"/>
    <w:rsid w:val="002F4151"/>
    <w:rsid w:val="00303948"/>
    <w:rsid w:val="0030640D"/>
    <w:rsid w:val="003070FC"/>
    <w:rsid w:val="003079FD"/>
    <w:rsid w:val="003117A3"/>
    <w:rsid w:val="003139D1"/>
    <w:rsid w:val="00313C66"/>
    <w:rsid w:val="00315177"/>
    <w:rsid w:val="00315947"/>
    <w:rsid w:val="00320B9C"/>
    <w:rsid w:val="003221D6"/>
    <w:rsid w:val="003234D0"/>
    <w:rsid w:val="00324079"/>
    <w:rsid w:val="003271B9"/>
    <w:rsid w:val="00327B9E"/>
    <w:rsid w:val="003367D4"/>
    <w:rsid w:val="00336987"/>
    <w:rsid w:val="00340113"/>
    <w:rsid w:val="00341A33"/>
    <w:rsid w:val="00344B84"/>
    <w:rsid w:val="00345653"/>
    <w:rsid w:val="003465A7"/>
    <w:rsid w:val="0034724E"/>
    <w:rsid w:val="00352152"/>
    <w:rsid w:val="00352500"/>
    <w:rsid w:val="00352FE0"/>
    <w:rsid w:val="003534F0"/>
    <w:rsid w:val="0035703D"/>
    <w:rsid w:val="00360666"/>
    <w:rsid w:val="00360CCA"/>
    <w:rsid w:val="00360EFD"/>
    <w:rsid w:val="00362C59"/>
    <w:rsid w:val="00362DE5"/>
    <w:rsid w:val="00363C06"/>
    <w:rsid w:val="003665D3"/>
    <w:rsid w:val="003679F5"/>
    <w:rsid w:val="00374C40"/>
    <w:rsid w:val="003809CE"/>
    <w:rsid w:val="00382A9D"/>
    <w:rsid w:val="00392B37"/>
    <w:rsid w:val="0039461C"/>
    <w:rsid w:val="0039655E"/>
    <w:rsid w:val="003A20EB"/>
    <w:rsid w:val="003A2449"/>
    <w:rsid w:val="003A2F5E"/>
    <w:rsid w:val="003A35F2"/>
    <w:rsid w:val="003A3877"/>
    <w:rsid w:val="003A5584"/>
    <w:rsid w:val="003A6D8A"/>
    <w:rsid w:val="003A7416"/>
    <w:rsid w:val="003A7D01"/>
    <w:rsid w:val="003B3042"/>
    <w:rsid w:val="003B3F2C"/>
    <w:rsid w:val="003B5EAA"/>
    <w:rsid w:val="003B772A"/>
    <w:rsid w:val="003B7CD6"/>
    <w:rsid w:val="003C3B7B"/>
    <w:rsid w:val="003C7884"/>
    <w:rsid w:val="003D117C"/>
    <w:rsid w:val="003D13CE"/>
    <w:rsid w:val="003D3292"/>
    <w:rsid w:val="003D42AF"/>
    <w:rsid w:val="003E067E"/>
    <w:rsid w:val="003E1CD0"/>
    <w:rsid w:val="003E3BCD"/>
    <w:rsid w:val="003E59D1"/>
    <w:rsid w:val="003E7447"/>
    <w:rsid w:val="003E7F4A"/>
    <w:rsid w:val="003F025B"/>
    <w:rsid w:val="003F0763"/>
    <w:rsid w:val="003F08D6"/>
    <w:rsid w:val="003F1B5C"/>
    <w:rsid w:val="003F253F"/>
    <w:rsid w:val="003F2B6C"/>
    <w:rsid w:val="003F4E66"/>
    <w:rsid w:val="003F56AA"/>
    <w:rsid w:val="003F5704"/>
    <w:rsid w:val="004006F6"/>
    <w:rsid w:val="00400F85"/>
    <w:rsid w:val="00401A08"/>
    <w:rsid w:val="00403C2E"/>
    <w:rsid w:val="004112EA"/>
    <w:rsid w:val="00411D38"/>
    <w:rsid w:val="00413DC0"/>
    <w:rsid w:val="00414586"/>
    <w:rsid w:val="00417958"/>
    <w:rsid w:val="0042041F"/>
    <w:rsid w:val="00420C0D"/>
    <w:rsid w:val="0042167F"/>
    <w:rsid w:val="00422149"/>
    <w:rsid w:val="00422CFC"/>
    <w:rsid w:val="004241FA"/>
    <w:rsid w:val="0042520D"/>
    <w:rsid w:val="00430EFD"/>
    <w:rsid w:val="00432B5F"/>
    <w:rsid w:val="00432C34"/>
    <w:rsid w:val="00432F83"/>
    <w:rsid w:val="00433A86"/>
    <w:rsid w:val="00434C10"/>
    <w:rsid w:val="00435146"/>
    <w:rsid w:val="00435F75"/>
    <w:rsid w:val="004364F5"/>
    <w:rsid w:val="00437153"/>
    <w:rsid w:val="00441E36"/>
    <w:rsid w:val="0044470E"/>
    <w:rsid w:val="00450859"/>
    <w:rsid w:val="00453D44"/>
    <w:rsid w:val="004579C9"/>
    <w:rsid w:val="00460F18"/>
    <w:rsid w:val="004633B0"/>
    <w:rsid w:val="00464DE8"/>
    <w:rsid w:val="00465E16"/>
    <w:rsid w:val="00467CB1"/>
    <w:rsid w:val="0047137E"/>
    <w:rsid w:val="004726F0"/>
    <w:rsid w:val="00474EB4"/>
    <w:rsid w:val="00476823"/>
    <w:rsid w:val="00476847"/>
    <w:rsid w:val="00477485"/>
    <w:rsid w:val="00477569"/>
    <w:rsid w:val="00477A9B"/>
    <w:rsid w:val="004810F9"/>
    <w:rsid w:val="004816B7"/>
    <w:rsid w:val="004826D9"/>
    <w:rsid w:val="00491D36"/>
    <w:rsid w:val="0049207E"/>
    <w:rsid w:val="00496C6C"/>
    <w:rsid w:val="004A67CA"/>
    <w:rsid w:val="004A7F7E"/>
    <w:rsid w:val="004B15BB"/>
    <w:rsid w:val="004B1685"/>
    <w:rsid w:val="004B19D9"/>
    <w:rsid w:val="004B1A23"/>
    <w:rsid w:val="004B6AE5"/>
    <w:rsid w:val="004C24C2"/>
    <w:rsid w:val="004C5477"/>
    <w:rsid w:val="004C6999"/>
    <w:rsid w:val="004C774D"/>
    <w:rsid w:val="004D1904"/>
    <w:rsid w:val="004D19E7"/>
    <w:rsid w:val="004D32E0"/>
    <w:rsid w:val="004D359C"/>
    <w:rsid w:val="004D51C1"/>
    <w:rsid w:val="004E06FE"/>
    <w:rsid w:val="004E1562"/>
    <w:rsid w:val="004E1FA2"/>
    <w:rsid w:val="004E3A7D"/>
    <w:rsid w:val="004E4F12"/>
    <w:rsid w:val="004E57A9"/>
    <w:rsid w:val="004E7090"/>
    <w:rsid w:val="004F0E5B"/>
    <w:rsid w:val="004F119A"/>
    <w:rsid w:val="004F12FF"/>
    <w:rsid w:val="004F73FE"/>
    <w:rsid w:val="005013FB"/>
    <w:rsid w:val="005015EC"/>
    <w:rsid w:val="00501850"/>
    <w:rsid w:val="00501E60"/>
    <w:rsid w:val="00514918"/>
    <w:rsid w:val="00515919"/>
    <w:rsid w:val="005169AC"/>
    <w:rsid w:val="00516CD4"/>
    <w:rsid w:val="0052708C"/>
    <w:rsid w:val="0053271E"/>
    <w:rsid w:val="00532757"/>
    <w:rsid w:val="00534F8F"/>
    <w:rsid w:val="005353D7"/>
    <w:rsid w:val="005368A5"/>
    <w:rsid w:val="00540611"/>
    <w:rsid w:val="0054180C"/>
    <w:rsid w:val="00542F26"/>
    <w:rsid w:val="005437B1"/>
    <w:rsid w:val="00543C38"/>
    <w:rsid w:val="005446A4"/>
    <w:rsid w:val="00546245"/>
    <w:rsid w:val="00551E4B"/>
    <w:rsid w:val="00553C64"/>
    <w:rsid w:val="00553DEE"/>
    <w:rsid w:val="0055706F"/>
    <w:rsid w:val="005615EA"/>
    <w:rsid w:val="005622F8"/>
    <w:rsid w:val="00562D84"/>
    <w:rsid w:val="00567A29"/>
    <w:rsid w:val="0057210A"/>
    <w:rsid w:val="00572575"/>
    <w:rsid w:val="005734F3"/>
    <w:rsid w:val="00573DB3"/>
    <w:rsid w:val="00574310"/>
    <w:rsid w:val="00574642"/>
    <w:rsid w:val="00575526"/>
    <w:rsid w:val="005760BE"/>
    <w:rsid w:val="00576452"/>
    <w:rsid w:val="005773A8"/>
    <w:rsid w:val="0058148B"/>
    <w:rsid w:val="00582543"/>
    <w:rsid w:val="00584486"/>
    <w:rsid w:val="00586AB6"/>
    <w:rsid w:val="00587C99"/>
    <w:rsid w:val="005900C2"/>
    <w:rsid w:val="005909BC"/>
    <w:rsid w:val="005909C0"/>
    <w:rsid w:val="005921E5"/>
    <w:rsid w:val="005927BE"/>
    <w:rsid w:val="0059441F"/>
    <w:rsid w:val="00594AF7"/>
    <w:rsid w:val="00595B0F"/>
    <w:rsid w:val="00595FDD"/>
    <w:rsid w:val="00596E95"/>
    <w:rsid w:val="00597BE4"/>
    <w:rsid w:val="005A3385"/>
    <w:rsid w:val="005A61EF"/>
    <w:rsid w:val="005B14FD"/>
    <w:rsid w:val="005B3AFC"/>
    <w:rsid w:val="005B51B1"/>
    <w:rsid w:val="005C0D09"/>
    <w:rsid w:val="005C1495"/>
    <w:rsid w:val="005C3E9E"/>
    <w:rsid w:val="005D1FD5"/>
    <w:rsid w:val="005D3D93"/>
    <w:rsid w:val="005D7A38"/>
    <w:rsid w:val="005E2745"/>
    <w:rsid w:val="005E4B49"/>
    <w:rsid w:val="005E63A8"/>
    <w:rsid w:val="005F0118"/>
    <w:rsid w:val="005F04EB"/>
    <w:rsid w:val="005F6F7C"/>
    <w:rsid w:val="005F7176"/>
    <w:rsid w:val="00605AAF"/>
    <w:rsid w:val="00606AF6"/>
    <w:rsid w:val="00610523"/>
    <w:rsid w:val="00611FFA"/>
    <w:rsid w:val="006136F9"/>
    <w:rsid w:val="00613741"/>
    <w:rsid w:val="006149D8"/>
    <w:rsid w:val="0061785C"/>
    <w:rsid w:val="00617C19"/>
    <w:rsid w:val="00617F90"/>
    <w:rsid w:val="006211A1"/>
    <w:rsid w:val="00622D14"/>
    <w:rsid w:val="00623569"/>
    <w:rsid w:val="00624781"/>
    <w:rsid w:val="00624896"/>
    <w:rsid w:val="0062560C"/>
    <w:rsid w:val="006257B0"/>
    <w:rsid w:val="00626711"/>
    <w:rsid w:val="00626992"/>
    <w:rsid w:val="00627962"/>
    <w:rsid w:val="00627B49"/>
    <w:rsid w:val="006315ED"/>
    <w:rsid w:val="00632A63"/>
    <w:rsid w:val="006341DF"/>
    <w:rsid w:val="00643632"/>
    <w:rsid w:val="006453BA"/>
    <w:rsid w:val="0064575B"/>
    <w:rsid w:val="0064660F"/>
    <w:rsid w:val="00646EA3"/>
    <w:rsid w:val="006478BB"/>
    <w:rsid w:val="0065268F"/>
    <w:rsid w:val="0065415A"/>
    <w:rsid w:val="00654D23"/>
    <w:rsid w:val="00656EF6"/>
    <w:rsid w:val="006570CD"/>
    <w:rsid w:val="00666DAD"/>
    <w:rsid w:val="00667883"/>
    <w:rsid w:val="00670973"/>
    <w:rsid w:val="0067155A"/>
    <w:rsid w:val="0067188A"/>
    <w:rsid w:val="00676DCE"/>
    <w:rsid w:val="00677E8B"/>
    <w:rsid w:val="00680376"/>
    <w:rsid w:val="00680578"/>
    <w:rsid w:val="00682022"/>
    <w:rsid w:val="006869E6"/>
    <w:rsid w:val="00692FA9"/>
    <w:rsid w:val="00694997"/>
    <w:rsid w:val="0069787C"/>
    <w:rsid w:val="006A1481"/>
    <w:rsid w:val="006A2657"/>
    <w:rsid w:val="006A50C5"/>
    <w:rsid w:val="006B2E30"/>
    <w:rsid w:val="006C3B24"/>
    <w:rsid w:val="006C3F24"/>
    <w:rsid w:val="006C69D8"/>
    <w:rsid w:val="006C7AC3"/>
    <w:rsid w:val="006D06AF"/>
    <w:rsid w:val="006E4661"/>
    <w:rsid w:val="006E6C10"/>
    <w:rsid w:val="006E72EC"/>
    <w:rsid w:val="006F0255"/>
    <w:rsid w:val="006F6C67"/>
    <w:rsid w:val="00704792"/>
    <w:rsid w:val="00704A8A"/>
    <w:rsid w:val="00705A86"/>
    <w:rsid w:val="00707B4C"/>
    <w:rsid w:val="0071091B"/>
    <w:rsid w:val="00711378"/>
    <w:rsid w:val="007162E7"/>
    <w:rsid w:val="00717E4F"/>
    <w:rsid w:val="00723B7C"/>
    <w:rsid w:val="00723EA4"/>
    <w:rsid w:val="007240C7"/>
    <w:rsid w:val="00727BC5"/>
    <w:rsid w:val="00732431"/>
    <w:rsid w:val="007337FD"/>
    <w:rsid w:val="00733B5B"/>
    <w:rsid w:val="00735C7E"/>
    <w:rsid w:val="00737163"/>
    <w:rsid w:val="00740DD9"/>
    <w:rsid w:val="007429D9"/>
    <w:rsid w:val="00747BDD"/>
    <w:rsid w:val="0076364A"/>
    <w:rsid w:val="00763D32"/>
    <w:rsid w:val="00764D97"/>
    <w:rsid w:val="00765D22"/>
    <w:rsid w:val="007679C4"/>
    <w:rsid w:val="00767E7B"/>
    <w:rsid w:val="00770727"/>
    <w:rsid w:val="007718EE"/>
    <w:rsid w:val="007736C7"/>
    <w:rsid w:val="007748B3"/>
    <w:rsid w:val="00776D37"/>
    <w:rsid w:val="00777DC1"/>
    <w:rsid w:val="00780722"/>
    <w:rsid w:val="007819F5"/>
    <w:rsid w:val="00782A58"/>
    <w:rsid w:val="0078407E"/>
    <w:rsid w:val="00786083"/>
    <w:rsid w:val="00786CFD"/>
    <w:rsid w:val="00786F6E"/>
    <w:rsid w:val="007A07DD"/>
    <w:rsid w:val="007A213F"/>
    <w:rsid w:val="007A3BA6"/>
    <w:rsid w:val="007A4435"/>
    <w:rsid w:val="007A4B0E"/>
    <w:rsid w:val="007A51C1"/>
    <w:rsid w:val="007A6B5B"/>
    <w:rsid w:val="007B04D6"/>
    <w:rsid w:val="007B079F"/>
    <w:rsid w:val="007B21BD"/>
    <w:rsid w:val="007B2234"/>
    <w:rsid w:val="007B29E5"/>
    <w:rsid w:val="007B57A7"/>
    <w:rsid w:val="007B6171"/>
    <w:rsid w:val="007C3CF0"/>
    <w:rsid w:val="007C45C8"/>
    <w:rsid w:val="007C5307"/>
    <w:rsid w:val="007C587F"/>
    <w:rsid w:val="007C5D8B"/>
    <w:rsid w:val="007D0C4F"/>
    <w:rsid w:val="007D51C1"/>
    <w:rsid w:val="007D5375"/>
    <w:rsid w:val="007D6902"/>
    <w:rsid w:val="007D6D38"/>
    <w:rsid w:val="007D7604"/>
    <w:rsid w:val="007D7B73"/>
    <w:rsid w:val="007E074A"/>
    <w:rsid w:val="007E0843"/>
    <w:rsid w:val="007E14AE"/>
    <w:rsid w:val="007E176E"/>
    <w:rsid w:val="007E2631"/>
    <w:rsid w:val="007E3B2E"/>
    <w:rsid w:val="007E4063"/>
    <w:rsid w:val="007E4FDA"/>
    <w:rsid w:val="007E54F0"/>
    <w:rsid w:val="007F41AE"/>
    <w:rsid w:val="0080233A"/>
    <w:rsid w:val="00802B0E"/>
    <w:rsid w:val="00803152"/>
    <w:rsid w:val="0080629F"/>
    <w:rsid w:val="0080791B"/>
    <w:rsid w:val="00813A40"/>
    <w:rsid w:val="00820723"/>
    <w:rsid w:val="00826697"/>
    <w:rsid w:val="00826CE7"/>
    <w:rsid w:val="00826DAC"/>
    <w:rsid w:val="0082765F"/>
    <w:rsid w:val="0083064F"/>
    <w:rsid w:val="00832D3F"/>
    <w:rsid w:val="00835820"/>
    <w:rsid w:val="00835D93"/>
    <w:rsid w:val="00836947"/>
    <w:rsid w:val="008426E4"/>
    <w:rsid w:val="008447DF"/>
    <w:rsid w:val="008456C6"/>
    <w:rsid w:val="00851165"/>
    <w:rsid w:val="008539F3"/>
    <w:rsid w:val="0085443E"/>
    <w:rsid w:val="0085506D"/>
    <w:rsid w:val="00855AC1"/>
    <w:rsid w:val="00866B97"/>
    <w:rsid w:val="008704B9"/>
    <w:rsid w:val="00870622"/>
    <w:rsid w:val="0087386A"/>
    <w:rsid w:val="00873947"/>
    <w:rsid w:val="008748CD"/>
    <w:rsid w:val="00874B32"/>
    <w:rsid w:val="00881F27"/>
    <w:rsid w:val="00887C64"/>
    <w:rsid w:val="00887F2C"/>
    <w:rsid w:val="00890BAA"/>
    <w:rsid w:val="008958F3"/>
    <w:rsid w:val="00895DFD"/>
    <w:rsid w:val="008A5015"/>
    <w:rsid w:val="008A5380"/>
    <w:rsid w:val="008B123F"/>
    <w:rsid w:val="008B12A4"/>
    <w:rsid w:val="008B1A76"/>
    <w:rsid w:val="008B6445"/>
    <w:rsid w:val="008B6E4D"/>
    <w:rsid w:val="008C2B0B"/>
    <w:rsid w:val="008D05E2"/>
    <w:rsid w:val="008D16FE"/>
    <w:rsid w:val="008D316C"/>
    <w:rsid w:val="008E17BE"/>
    <w:rsid w:val="008E36D7"/>
    <w:rsid w:val="008E5CC3"/>
    <w:rsid w:val="008E62E4"/>
    <w:rsid w:val="008E7482"/>
    <w:rsid w:val="008F1F75"/>
    <w:rsid w:val="008F367F"/>
    <w:rsid w:val="008F46FB"/>
    <w:rsid w:val="008F5EE6"/>
    <w:rsid w:val="0090300B"/>
    <w:rsid w:val="00903739"/>
    <w:rsid w:val="00904C7A"/>
    <w:rsid w:val="00910CFE"/>
    <w:rsid w:val="00910D49"/>
    <w:rsid w:val="00913230"/>
    <w:rsid w:val="009136A6"/>
    <w:rsid w:val="00916256"/>
    <w:rsid w:val="00920C11"/>
    <w:rsid w:val="00926F90"/>
    <w:rsid w:val="00931DDB"/>
    <w:rsid w:val="0093422B"/>
    <w:rsid w:val="009354BD"/>
    <w:rsid w:val="00935871"/>
    <w:rsid w:val="00943459"/>
    <w:rsid w:val="00943F37"/>
    <w:rsid w:val="0094567C"/>
    <w:rsid w:val="00945EDF"/>
    <w:rsid w:val="00956353"/>
    <w:rsid w:val="009604E8"/>
    <w:rsid w:val="0096105A"/>
    <w:rsid w:val="00962D5B"/>
    <w:rsid w:val="00964876"/>
    <w:rsid w:val="00964934"/>
    <w:rsid w:val="009649E6"/>
    <w:rsid w:val="0096533B"/>
    <w:rsid w:val="00967349"/>
    <w:rsid w:val="009712EB"/>
    <w:rsid w:val="0097294D"/>
    <w:rsid w:val="00973DE3"/>
    <w:rsid w:val="00975CEE"/>
    <w:rsid w:val="0098172A"/>
    <w:rsid w:val="00981A23"/>
    <w:rsid w:val="00982136"/>
    <w:rsid w:val="00983B21"/>
    <w:rsid w:val="00985359"/>
    <w:rsid w:val="00986250"/>
    <w:rsid w:val="009872CF"/>
    <w:rsid w:val="0098730B"/>
    <w:rsid w:val="0099261D"/>
    <w:rsid w:val="009934C6"/>
    <w:rsid w:val="00995536"/>
    <w:rsid w:val="00996A31"/>
    <w:rsid w:val="009A21C8"/>
    <w:rsid w:val="009A31A0"/>
    <w:rsid w:val="009A3324"/>
    <w:rsid w:val="009A5F08"/>
    <w:rsid w:val="009A6BC0"/>
    <w:rsid w:val="009A7BE6"/>
    <w:rsid w:val="009B012D"/>
    <w:rsid w:val="009B364D"/>
    <w:rsid w:val="009C09E0"/>
    <w:rsid w:val="009C1D9D"/>
    <w:rsid w:val="009C33EF"/>
    <w:rsid w:val="009C3677"/>
    <w:rsid w:val="009C3F57"/>
    <w:rsid w:val="009C480F"/>
    <w:rsid w:val="009C66CE"/>
    <w:rsid w:val="009C6ECE"/>
    <w:rsid w:val="009D0AC6"/>
    <w:rsid w:val="009D22F2"/>
    <w:rsid w:val="009E00B0"/>
    <w:rsid w:val="009E07E0"/>
    <w:rsid w:val="009E2877"/>
    <w:rsid w:val="009E42BB"/>
    <w:rsid w:val="009F02CD"/>
    <w:rsid w:val="009F2A76"/>
    <w:rsid w:val="009F4C68"/>
    <w:rsid w:val="009F5DA5"/>
    <w:rsid w:val="009F7DDF"/>
    <w:rsid w:val="00A011F5"/>
    <w:rsid w:val="00A03C8A"/>
    <w:rsid w:val="00A0493B"/>
    <w:rsid w:val="00A05723"/>
    <w:rsid w:val="00A12864"/>
    <w:rsid w:val="00A12D1E"/>
    <w:rsid w:val="00A14DF4"/>
    <w:rsid w:val="00A21FF3"/>
    <w:rsid w:val="00A22F86"/>
    <w:rsid w:val="00A23A13"/>
    <w:rsid w:val="00A27FCA"/>
    <w:rsid w:val="00A30731"/>
    <w:rsid w:val="00A3145A"/>
    <w:rsid w:val="00A33377"/>
    <w:rsid w:val="00A33ED4"/>
    <w:rsid w:val="00A3645F"/>
    <w:rsid w:val="00A36626"/>
    <w:rsid w:val="00A36D58"/>
    <w:rsid w:val="00A41173"/>
    <w:rsid w:val="00A51B0B"/>
    <w:rsid w:val="00A52729"/>
    <w:rsid w:val="00A55E1E"/>
    <w:rsid w:val="00A62459"/>
    <w:rsid w:val="00A62C1F"/>
    <w:rsid w:val="00A62C54"/>
    <w:rsid w:val="00A66C9F"/>
    <w:rsid w:val="00A66F74"/>
    <w:rsid w:val="00A67233"/>
    <w:rsid w:val="00A71339"/>
    <w:rsid w:val="00A743D8"/>
    <w:rsid w:val="00A77A4C"/>
    <w:rsid w:val="00A800A0"/>
    <w:rsid w:val="00A82AF3"/>
    <w:rsid w:val="00A841F4"/>
    <w:rsid w:val="00A84D0C"/>
    <w:rsid w:val="00A86016"/>
    <w:rsid w:val="00A92758"/>
    <w:rsid w:val="00A9372B"/>
    <w:rsid w:val="00A94B8F"/>
    <w:rsid w:val="00A9662F"/>
    <w:rsid w:val="00A979FA"/>
    <w:rsid w:val="00AA2473"/>
    <w:rsid w:val="00AA2620"/>
    <w:rsid w:val="00AA299B"/>
    <w:rsid w:val="00AA58F5"/>
    <w:rsid w:val="00AA68E8"/>
    <w:rsid w:val="00AA7873"/>
    <w:rsid w:val="00AB0D22"/>
    <w:rsid w:val="00AB1DC6"/>
    <w:rsid w:val="00AB32AF"/>
    <w:rsid w:val="00AB4140"/>
    <w:rsid w:val="00AB53A5"/>
    <w:rsid w:val="00AB5A7B"/>
    <w:rsid w:val="00AB6AAE"/>
    <w:rsid w:val="00AB7B2D"/>
    <w:rsid w:val="00AC3A07"/>
    <w:rsid w:val="00AD0715"/>
    <w:rsid w:val="00AD49D1"/>
    <w:rsid w:val="00AD4E88"/>
    <w:rsid w:val="00AD52F2"/>
    <w:rsid w:val="00AD580D"/>
    <w:rsid w:val="00AD58A9"/>
    <w:rsid w:val="00AE3731"/>
    <w:rsid w:val="00AE4FB4"/>
    <w:rsid w:val="00AE67F7"/>
    <w:rsid w:val="00AE7AD3"/>
    <w:rsid w:val="00AE7DF0"/>
    <w:rsid w:val="00AF3C35"/>
    <w:rsid w:val="00AF3FCC"/>
    <w:rsid w:val="00AF76EC"/>
    <w:rsid w:val="00B006CF"/>
    <w:rsid w:val="00B00E26"/>
    <w:rsid w:val="00B03DF7"/>
    <w:rsid w:val="00B05786"/>
    <w:rsid w:val="00B07B66"/>
    <w:rsid w:val="00B1213F"/>
    <w:rsid w:val="00B13251"/>
    <w:rsid w:val="00B16947"/>
    <w:rsid w:val="00B16B9F"/>
    <w:rsid w:val="00B16BA8"/>
    <w:rsid w:val="00B17D0A"/>
    <w:rsid w:val="00B30737"/>
    <w:rsid w:val="00B30D17"/>
    <w:rsid w:val="00B3240C"/>
    <w:rsid w:val="00B32521"/>
    <w:rsid w:val="00B3451F"/>
    <w:rsid w:val="00B35BB5"/>
    <w:rsid w:val="00B36C88"/>
    <w:rsid w:val="00B40450"/>
    <w:rsid w:val="00B4221C"/>
    <w:rsid w:val="00B44510"/>
    <w:rsid w:val="00B453B7"/>
    <w:rsid w:val="00B47856"/>
    <w:rsid w:val="00B5461B"/>
    <w:rsid w:val="00B62A46"/>
    <w:rsid w:val="00B62C41"/>
    <w:rsid w:val="00B63772"/>
    <w:rsid w:val="00B640A8"/>
    <w:rsid w:val="00B64E12"/>
    <w:rsid w:val="00B6502D"/>
    <w:rsid w:val="00B651B0"/>
    <w:rsid w:val="00B70D90"/>
    <w:rsid w:val="00B73234"/>
    <w:rsid w:val="00B73810"/>
    <w:rsid w:val="00B73A70"/>
    <w:rsid w:val="00B74D20"/>
    <w:rsid w:val="00B764EF"/>
    <w:rsid w:val="00B76C29"/>
    <w:rsid w:val="00B773C1"/>
    <w:rsid w:val="00B776A7"/>
    <w:rsid w:val="00B82770"/>
    <w:rsid w:val="00B84141"/>
    <w:rsid w:val="00B86605"/>
    <w:rsid w:val="00B86C8F"/>
    <w:rsid w:val="00B87930"/>
    <w:rsid w:val="00B9168F"/>
    <w:rsid w:val="00B94DA2"/>
    <w:rsid w:val="00BA2476"/>
    <w:rsid w:val="00BA5416"/>
    <w:rsid w:val="00BA6EC1"/>
    <w:rsid w:val="00BA7454"/>
    <w:rsid w:val="00BB1530"/>
    <w:rsid w:val="00BB1CF6"/>
    <w:rsid w:val="00BB1F16"/>
    <w:rsid w:val="00BB2DBA"/>
    <w:rsid w:val="00BB4E23"/>
    <w:rsid w:val="00BB567F"/>
    <w:rsid w:val="00BC2354"/>
    <w:rsid w:val="00BC455F"/>
    <w:rsid w:val="00BC65AC"/>
    <w:rsid w:val="00BC6F56"/>
    <w:rsid w:val="00BC7052"/>
    <w:rsid w:val="00BD035B"/>
    <w:rsid w:val="00BD060D"/>
    <w:rsid w:val="00BD061B"/>
    <w:rsid w:val="00BD1E4E"/>
    <w:rsid w:val="00BD2285"/>
    <w:rsid w:val="00BD3ECD"/>
    <w:rsid w:val="00BD4DE1"/>
    <w:rsid w:val="00BD7139"/>
    <w:rsid w:val="00BD72CE"/>
    <w:rsid w:val="00BE0AF4"/>
    <w:rsid w:val="00BF1BAF"/>
    <w:rsid w:val="00BF2D42"/>
    <w:rsid w:val="00BF6828"/>
    <w:rsid w:val="00BF6B65"/>
    <w:rsid w:val="00C0335A"/>
    <w:rsid w:val="00C05E7A"/>
    <w:rsid w:val="00C05ED3"/>
    <w:rsid w:val="00C06C3D"/>
    <w:rsid w:val="00C11378"/>
    <w:rsid w:val="00C12A18"/>
    <w:rsid w:val="00C13A47"/>
    <w:rsid w:val="00C14B3A"/>
    <w:rsid w:val="00C14D4F"/>
    <w:rsid w:val="00C14DBD"/>
    <w:rsid w:val="00C160A6"/>
    <w:rsid w:val="00C16255"/>
    <w:rsid w:val="00C1646F"/>
    <w:rsid w:val="00C166AD"/>
    <w:rsid w:val="00C16C55"/>
    <w:rsid w:val="00C17DC2"/>
    <w:rsid w:val="00C17FBB"/>
    <w:rsid w:val="00C251D2"/>
    <w:rsid w:val="00C25AFE"/>
    <w:rsid w:val="00C2638C"/>
    <w:rsid w:val="00C270FD"/>
    <w:rsid w:val="00C27D77"/>
    <w:rsid w:val="00C3165D"/>
    <w:rsid w:val="00C323C7"/>
    <w:rsid w:val="00C3432D"/>
    <w:rsid w:val="00C4310B"/>
    <w:rsid w:val="00C4426E"/>
    <w:rsid w:val="00C45288"/>
    <w:rsid w:val="00C50398"/>
    <w:rsid w:val="00C5089A"/>
    <w:rsid w:val="00C50FF3"/>
    <w:rsid w:val="00C53C96"/>
    <w:rsid w:val="00C55F6B"/>
    <w:rsid w:val="00C57323"/>
    <w:rsid w:val="00C62C9E"/>
    <w:rsid w:val="00C65371"/>
    <w:rsid w:val="00C7042B"/>
    <w:rsid w:val="00C7226D"/>
    <w:rsid w:val="00C73292"/>
    <w:rsid w:val="00C76310"/>
    <w:rsid w:val="00C7782B"/>
    <w:rsid w:val="00C77E20"/>
    <w:rsid w:val="00C80BFF"/>
    <w:rsid w:val="00C83235"/>
    <w:rsid w:val="00C84E7E"/>
    <w:rsid w:val="00C8637D"/>
    <w:rsid w:val="00C902D1"/>
    <w:rsid w:val="00C908B7"/>
    <w:rsid w:val="00C91535"/>
    <w:rsid w:val="00C93F2F"/>
    <w:rsid w:val="00C9751B"/>
    <w:rsid w:val="00CA17FB"/>
    <w:rsid w:val="00CA26E9"/>
    <w:rsid w:val="00CA2E4E"/>
    <w:rsid w:val="00CA63F6"/>
    <w:rsid w:val="00CA7846"/>
    <w:rsid w:val="00CA7E9E"/>
    <w:rsid w:val="00CB09E9"/>
    <w:rsid w:val="00CB2680"/>
    <w:rsid w:val="00CB492D"/>
    <w:rsid w:val="00CB4A4A"/>
    <w:rsid w:val="00CB7283"/>
    <w:rsid w:val="00CC3420"/>
    <w:rsid w:val="00CC3A35"/>
    <w:rsid w:val="00CC70E4"/>
    <w:rsid w:val="00CD0397"/>
    <w:rsid w:val="00CD6D85"/>
    <w:rsid w:val="00CE0203"/>
    <w:rsid w:val="00CE1778"/>
    <w:rsid w:val="00CE2201"/>
    <w:rsid w:val="00CE28DC"/>
    <w:rsid w:val="00CE46E4"/>
    <w:rsid w:val="00CE5842"/>
    <w:rsid w:val="00CE684E"/>
    <w:rsid w:val="00CE6897"/>
    <w:rsid w:val="00CE6A21"/>
    <w:rsid w:val="00CF00ED"/>
    <w:rsid w:val="00CF0535"/>
    <w:rsid w:val="00CF2B15"/>
    <w:rsid w:val="00CF4445"/>
    <w:rsid w:val="00CF7612"/>
    <w:rsid w:val="00D008C1"/>
    <w:rsid w:val="00D01B27"/>
    <w:rsid w:val="00D02466"/>
    <w:rsid w:val="00D02AD4"/>
    <w:rsid w:val="00D036AB"/>
    <w:rsid w:val="00D04DB7"/>
    <w:rsid w:val="00D04DCF"/>
    <w:rsid w:val="00D06D86"/>
    <w:rsid w:val="00D0723A"/>
    <w:rsid w:val="00D101D6"/>
    <w:rsid w:val="00D118CD"/>
    <w:rsid w:val="00D12991"/>
    <w:rsid w:val="00D22594"/>
    <w:rsid w:val="00D25CF9"/>
    <w:rsid w:val="00D27003"/>
    <w:rsid w:val="00D275F0"/>
    <w:rsid w:val="00D31385"/>
    <w:rsid w:val="00D31E47"/>
    <w:rsid w:val="00D33031"/>
    <w:rsid w:val="00D33C40"/>
    <w:rsid w:val="00D33E8B"/>
    <w:rsid w:val="00D41D17"/>
    <w:rsid w:val="00D41E84"/>
    <w:rsid w:val="00D44F7D"/>
    <w:rsid w:val="00D45CE8"/>
    <w:rsid w:val="00D462E4"/>
    <w:rsid w:val="00D463E8"/>
    <w:rsid w:val="00D46BA0"/>
    <w:rsid w:val="00D47138"/>
    <w:rsid w:val="00D5257A"/>
    <w:rsid w:val="00D52B02"/>
    <w:rsid w:val="00D54971"/>
    <w:rsid w:val="00D564A6"/>
    <w:rsid w:val="00D56987"/>
    <w:rsid w:val="00D56A1A"/>
    <w:rsid w:val="00D62158"/>
    <w:rsid w:val="00D64476"/>
    <w:rsid w:val="00D644F3"/>
    <w:rsid w:val="00D655E9"/>
    <w:rsid w:val="00D677C8"/>
    <w:rsid w:val="00D70F48"/>
    <w:rsid w:val="00D73503"/>
    <w:rsid w:val="00D74884"/>
    <w:rsid w:val="00D75C5C"/>
    <w:rsid w:val="00D77A20"/>
    <w:rsid w:val="00D800D2"/>
    <w:rsid w:val="00D80D8B"/>
    <w:rsid w:val="00D8252F"/>
    <w:rsid w:val="00D82DD1"/>
    <w:rsid w:val="00D83B73"/>
    <w:rsid w:val="00D83EF4"/>
    <w:rsid w:val="00D85248"/>
    <w:rsid w:val="00D86D1B"/>
    <w:rsid w:val="00D9148E"/>
    <w:rsid w:val="00D92143"/>
    <w:rsid w:val="00D957F7"/>
    <w:rsid w:val="00D95A90"/>
    <w:rsid w:val="00D96AF3"/>
    <w:rsid w:val="00DA1F37"/>
    <w:rsid w:val="00DA3921"/>
    <w:rsid w:val="00DA4367"/>
    <w:rsid w:val="00DA451F"/>
    <w:rsid w:val="00DA6411"/>
    <w:rsid w:val="00DB0902"/>
    <w:rsid w:val="00DB2663"/>
    <w:rsid w:val="00DB38E8"/>
    <w:rsid w:val="00DB6C00"/>
    <w:rsid w:val="00DC5BE2"/>
    <w:rsid w:val="00DC6595"/>
    <w:rsid w:val="00DD50B6"/>
    <w:rsid w:val="00DD5E71"/>
    <w:rsid w:val="00DD7E00"/>
    <w:rsid w:val="00DE1405"/>
    <w:rsid w:val="00DE388A"/>
    <w:rsid w:val="00DE4C73"/>
    <w:rsid w:val="00DE5395"/>
    <w:rsid w:val="00DE5AEA"/>
    <w:rsid w:val="00DE5C39"/>
    <w:rsid w:val="00DE65AD"/>
    <w:rsid w:val="00DE71FE"/>
    <w:rsid w:val="00DF07E2"/>
    <w:rsid w:val="00DF09FA"/>
    <w:rsid w:val="00DF1A40"/>
    <w:rsid w:val="00DF33C1"/>
    <w:rsid w:val="00DF4818"/>
    <w:rsid w:val="00E00B33"/>
    <w:rsid w:val="00E02C48"/>
    <w:rsid w:val="00E03C95"/>
    <w:rsid w:val="00E05111"/>
    <w:rsid w:val="00E10C1A"/>
    <w:rsid w:val="00E12408"/>
    <w:rsid w:val="00E12B8B"/>
    <w:rsid w:val="00E1438C"/>
    <w:rsid w:val="00E1503F"/>
    <w:rsid w:val="00E15F8F"/>
    <w:rsid w:val="00E2019D"/>
    <w:rsid w:val="00E20EF9"/>
    <w:rsid w:val="00E27243"/>
    <w:rsid w:val="00E31523"/>
    <w:rsid w:val="00E31A8D"/>
    <w:rsid w:val="00E351CD"/>
    <w:rsid w:val="00E4057C"/>
    <w:rsid w:val="00E414FE"/>
    <w:rsid w:val="00E41797"/>
    <w:rsid w:val="00E438C5"/>
    <w:rsid w:val="00E476FB"/>
    <w:rsid w:val="00E47FA9"/>
    <w:rsid w:val="00E5002E"/>
    <w:rsid w:val="00E50DCA"/>
    <w:rsid w:val="00E519B9"/>
    <w:rsid w:val="00E51BA9"/>
    <w:rsid w:val="00E53C33"/>
    <w:rsid w:val="00E54172"/>
    <w:rsid w:val="00E545EC"/>
    <w:rsid w:val="00E54B81"/>
    <w:rsid w:val="00E54F17"/>
    <w:rsid w:val="00E55039"/>
    <w:rsid w:val="00E557AD"/>
    <w:rsid w:val="00E61C4B"/>
    <w:rsid w:val="00E61E97"/>
    <w:rsid w:val="00E622CA"/>
    <w:rsid w:val="00E62A04"/>
    <w:rsid w:val="00E63048"/>
    <w:rsid w:val="00E63BE5"/>
    <w:rsid w:val="00E664A2"/>
    <w:rsid w:val="00E66D86"/>
    <w:rsid w:val="00E710EA"/>
    <w:rsid w:val="00E73C83"/>
    <w:rsid w:val="00E74F65"/>
    <w:rsid w:val="00E7563A"/>
    <w:rsid w:val="00E772B3"/>
    <w:rsid w:val="00E77E71"/>
    <w:rsid w:val="00E85561"/>
    <w:rsid w:val="00E858F5"/>
    <w:rsid w:val="00E965BC"/>
    <w:rsid w:val="00E96822"/>
    <w:rsid w:val="00E96A75"/>
    <w:rsid w:val="00E9710D"/>
    <w:rsid w:val="00EA4D20"/>
    <w:rsid w:val="00EA526E"/>
    <w:rsid w:val="00EA5AF5"/>
    <w:rsid w:val="00EB3FEA"/>
    <w:rsid w:val="00EB4A68"/>
    <w:rsid w:val="00EB669D"/>
    <w:rsid w:val="00EC093C"/>
    <w:rsid w:val="00EC38DF"/>
    <w:rsid w:val="00EC4D95"/>
    <w:rsid w:val="00EC55F0"/>
    <w:rsid w:val="00ED25B1"/>
    <w:rsid w:val="00ED25DE"/>
    <w:rsid w:val="00ED3002"/>
    <w:rsid w:val="00ED74E5"/>
    <w:rsid w:val="00EE273A"/>
    <w:rsid w:val="00EE36A6"/>
    <w:rsid w:val="00EF1910"/>
    <w:rsid w:val="00EF1D15"/>
    <w:rsid w:val="00EF2025"/>
    <w:rsid w:val="00EF3512"/>
    <w:rsid w:val="00EF43FA"/>
    <w:rsid w:val="00EF620C"/>
    <w:rsid w:val="00F00A7F"/>
    <w:rsid w:val="00F01B74"/>
    <w:rsid w:val="00F0408C"/>
    <w:rsid w:val="00F052E0"/>
    <w:rsid w:val="00F054DB"/>
    <w:rsid w:val="00F05B95"/>
    <w:rsid w:val="00F06238"/>
    <w:rsid w:val="00F068C0"/>
    <w:rsid w:val="00F1054D"/>
    <w:rsid w:val="00F12723"/>
    <w:rsid w:val="00F13591"/>
    <w:rsid w:val="00F16052"/>
    <w:rsid w:val="00F21295"/>
    <w:rsid w:val="00F24B10"/>
    <w:rsid w:val="00F25F23"/>
    <w:rsid w:val="00F30DAD"/>
    <w:rsid w:val="00F3390E"/>
    <w:rsid w:val="00F3458E"/>
    <w:rsid w:val="00F36036"/>
    <w:rsid w:val="00F3618B"/>
    <w:rsid w:val="00F37B5D"/>
    <w:rsid w:val="00F41173"/>
    <w:rsid w:val="00F42449"/>
    <w:rsid w:val="00F446B8"/>
    <w:rsid w:val="00F4648E"/>
    <w:rsid w:val="00F500FF"/>
    <w:rsid w:val="00F53BB5"/>
    <w:rsid w:val="00F5531A"/>
    <w:rsid w:val="00F553B4"/>
    <w:rsid w:val="00F61C5A"/>
    <w:rsid w:val="00F629CF"/>
    <w:rsid w:val="00F642BF"/>
    <w:rsid w:val="00F6491D"/>
    <w:rsid w:val="00F6684E"/>
    <w:rsid w:val="00F77A6F"/>
    <w:rsid w:val="00F80E21"/>
    <w:rsid w:val="00F81180"/>
    <w:rsid w:val="00F8356C"/>
    <w:rsid w:val="00F83B14"/>
    <w:rsid w:val="00F85CB8"/>
    <w:rsid w:val="00F85D05"/>
    <w:rsid w:val="00F90644"/>
    <w:rsid w:val="00FA194D"/>
    <w:rsid w:val="00FA2147"/>
    <w:rsid w:val="00FA3719"/>
    <w:rsid w:val="00FA5448"/>
    <w:rsid w:val="00FB1166"/>
    <w:rsid w:val="00FB2750"/>
    <w:rsid w:val="00FB2B84"/>
    <w:rsid w:val="00FB58EA"/>
    <w:rsid w:val="00FB5E67"/>
    <w:rsid w:val="00FB6CC3"/>
    <w:rsid w:val="00FB7ACD"/>
    <w:rsid w:val="00FC0463"/>
    <w:rsid w:val="00FC0818"/>
    <w:rsid w:val="00FC1FA2"/>
    <w:rsid w:val="00FC2212"/>
    <w:rsid w:val="00FC736C"/>
    <w:rsid w:val="00FC7927"/>
    <w:rsid w:val="00FD0EA7"/>
    <w:rsid w:val="00FD1D05"/>
    <w:rsid w:val="00FD31BF"/>
    <w:rsid w:val="00FD56E1"/>
    <w:rsid w:val="00FE0368"/>
    <w:rsid w:val="00FE26E2"/>
    <w:rsid w:val="00FE411B"/>
    <w:rsid w:val="00FE61FD"/>
    <w:rsid w:val="00FF21E1"/>
    <w:rsid w:val="00FF264B"/>
    <w:rsid w:val="00FF2FB6"/>
    <w:rsid w:val="00FF5D18"/>
    <w:rsid w:val="00FF683B"/>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0EC13"/>
  <w15:docId w15:val="{D70FD1C8-52E7-406C-A966-5EC495CA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id-ID" w:eastAsia="id-ID"/>
    </w:rPr>
  </w:style>
  <w:style w:type="paragraph" w:styleId="Heading1">
    <w:name w:val="heading 1"/>
    <w:basedOn w:val="Normal"/>
    <w:next w:val="Normal"/>
    <w:link w:val="Heading1Char"/>
    <w:autoRedefine/>
    <w:uiPriority w:val="9"/>
    <w:qFormat/>
    <w:rsid w:val="00E5002E"/>
    <w:pPr>
      <w:keepNext/>
      <w:keepLines/>
      <w:numPr>
        <w:numId w:val="30"/>
      </w:numPr>
      <w:tabs>
        <w:tab w:val="left" w:pos="1134"/>
      </w:tabs>
      <w:spacing w:after="0" w:line="480" w:lineRule="auto"/>
      <w:ind w:left="426" w:firstLine="283"/>
      <w:jc w:val="both"/>
      <w:outlineLvl w:val="0"/>
    </w:pPr>
    <w:rPr>
      <w:rFonts w:ascii="Times New Roman" w:hAnsi="Times New Roman"/>
      <w:b/>
      <w:bCs/>
      <w:sz w:val="24"/>
      <w:szCs w:val="24"/>
      <w:lang w:eastAsia="en-US"/>
    </w:rPr>
  </w:style>
  <w:style w:type="paragraph" w:styleId="Heading3">
    <w:name w:val="heading 3"/>
    <w:basedOn w:val="Normal"/>
    <w:next w:val="Normal"/>
    <w:link w:val="Heading3Char"/>
    <w:uiPriority w:val="9"/>
    <w:unhideWhenUsed/>
    <w:qFormat/>
    <w:rsid w:val="00E710EA"/>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DA6411"/>
    <w:pPr>
      <w:keepNext/>
      <w:keepLines/>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165"/>
    <w:pPr>
      <w:ind w:left="720"/>
      <w:contextualSpacing/>
    </w:pPr>
  </w:style>
  <w:style w:type="paragraph" w:styleId="Header">
    <w:name w:val="header"/>
    <w:basedOn w:val="Normal"/>
    <w:link w:val="HeaderChar"/>
    <w:uiPriority w:val="99"/>
    <w:unhideWhenUsed/>
    <w:rsid w:val="00B07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B66"/>
  </w:style>
  <w:style w:type="paragraph" w:styleId="Footer">
    <w:name w:val="footer"/>
    <w:basedOn w:val="Normal"/>
    <w:link w:val="FooterChar"/>
    <w:uiPriority w:val="99"/>
    <w:unhideWhenUsed/>
    <w:rsid w:val="00B07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B66"/>
  </w:style>
  <w:style w:type="paragraph" w:styleId="FootnoteText">
    <w:name w:val="footnote text"/>
    <w:basedOn w:val="Normal"/>
    <w:link w:val="FootnoteTextChar"/>
    <w:uiPriority w:val="99"/>
    <w:unhideWhenUsed/>
    <w:rsid w:val="007D5375"/>
    <w:pPr>
      <w:spacing w:after="0" w:line="240" w:lineRule="auto"/>
    </w:pPr>
    <w:rPr>
      <w:sz w:val="20"/>
      <w:szCs w:val="20"/>
    </w:rPr>
  </w:style>
  <w:style w:type="character" w:customStyle="1" w:styleId="FootnoteTextChar">
    <w:name w:val="Footnote Text Char"/>
    <w:link w:val="FootnoteText"/>
    <w:uiPriority w:val="99"/>
    <w:rsid w:val="007D5375"/>
    <w:rPr>
      <w:sz w:val="20"/>
      <w:szCs w:val="20"/>
    </w:rPr>
  </w:style>
  <w:style w:type="character" w:styleId="FootnoteReference">
    <w:name w:val="footnote reference"/>
    <w:uiPriority w:val="99"/>
    <w:unhideWhenUsed/>
    <w:rsid w:val="007D5375"/>
    <w:rPr>
      <w:vertAlign w:val="superscript"/>
    </w:rPr>
  </w:style>
  <w:style w:type="character" w:styleId="CommentReference">
    <w:name w:val="annotation reference"/>
    <w:uiPriority w:val="99"/>
    <w:semiHidden/>
    <w:unhideWhenUsed/>
    <w:rsid w:val="0096533B"/>
    <w:rPr>
      <w:sz w:val="16"/>
      <w:szCs w:val="16"/>
    </w:rPr>
  </w:style>
  <w:style w:type="paragraph" w:styleId="CommentText">
    <w:name w:val="annotation text"/>
    <w:basedOn w:val="Normal"/>
    <w:link w:val="CommentTextChar"/>
    <w:uiPriority w:val="99"/>
    <w:semiHidden/>
    <w:unhideWhenUsed/>
    <w:rsid w:val="0096533B"/>
    <w:pPr>
      <w:spacing w:line="240" w:lineRule="auto"/>
    </w:pPr>
    <w:rPr>
      <w:sz w:val="20"/>
      <w:szCs w:val="20"/>
    </w:rPr>
  </w:style>
  <w:style w:type="character" w:customStyle="1" w:styleId="CommentTextChar">
    <w:name w:val="Comment Text Char"/>
    <w:link w:val="CommentText"/>
    <w:uiPriority w:val="99"/>
    <w:semiHidden/>
    <w:rsid w:val="0096533B"/>
    <w:rPr>
      <w:sz w:val="20"/>
      <w:szCs w:val="20"/>
    </w:rPr>
  </w:style>
  <w:style w:type="paragraph" w:styleId="CommentSubject">
    <w:name w:val="annotation subject"/>
    <w:basedOn w:val="CommentText"/>
    <w:next w:val="CommentText"/>
    <w:link w:val="CommentSubjectChar"/>
    <w:uiPriority w:val="99"/>
    <w:semiHidden/>
    <w:unhideWhenUsed/>
    <w:rsid w:val="0096533B"/>
    <w:rPr>
      <w:b/>
      <w:bCs/>
    </w:rPr>
  </w:style>
  <w:style w:type="character" w:customStyle="1" w:styleId="CommentSubjectChar">
    <w:name w:val="Comment Subject Char"/>
    <w:link w:val="CommentSubject"/>
    <w:uiPriority w:val="99"/>
    <w:semiHidden/>
    <w:rsid w:val="0096533B"/>
    <w:rPr>
      <w:b/>
      <w:bCs/>
      <w:sz w:val="20"/>
      <w:szCs w:val="20"/>
    </w:rPr>
  </w:style>
  <w:style w:type="paragraph" w:styleId="BalloonText">
    <w:name w:val="Balloon Text"/>
    <w:basedOn w:val="Normal"/>
    <w:link w:val="BalloonTextChar"/>
    <w:uiPriority w:val="99"/>
    <w:semiHidden/>
    <w:unhideWhenUsed/>
    <w:rsid w:val="009653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6533B"/>
    <w:rPr>
      <w:rFonts w:ascii="Tahoma" w:hAnsi="Tahoma" w:cs="Tahoma"/>
      <w:sz w:val="16"/>
      <w:szCs w:val="16"/>
    </w:rPr>
  </w:style>
  <w:style w:type="character" w:customStyle="1" w:styleId="Heading1Char">
    <w:name w:val="Heading 1 Char"/>
    <w:link w:val="Heading1"/>
    <w:uiPriority w:val="9"/>
    <w:rsid w:val="00E5002E"/>
    <w:rPr>
      <w:rFonts w:ascii="Times New Roman" w:eastAsia="Times New Roman" w:hAnsi="Times New Roman" w:cs="Times New Roman"/>
      <w:b/>
      <w:bCs/>
      <w:sz w:val="24"/>
      <w:szCs w:val="24"/>
      <w:lang w:eastAsia="en-US"/>
    </w:rPr>
  </w:style>
  <w:style w:type="character" w:customStyle="1" w:styleId="Heading3Char">
    <w:name w:val="Heading 3 Char"/>
    <w:link w:val="Heading3"/>
    <w:uiPriority w:val="9"/>
    <w:semiHidden/>
    <w:rsid w:val="00E710EA"/>
    <w:rPr>
      <w:rFonts w:ascii="Cambria" w:eastAsia="Times New Roman" w:hAnsi="Cambria" w:cs="Times New Roman"/>
      <w:b/>
      <w:bCs/>
      <w:color w:val="4F81BD"/>
    </w:rPr>
  </w:style>
  <w:style w:type="character" w:customStyle="1" w:styleId="Heading4Char">
    <w:name w:val="Heading 4 Char"/>
    <w:link w:val="Heading4"/>
    <w:uiPriority w:val="9"/>
    <w:semiHidden/>
    <w:rsid w:val="00DA6411"/>
    <w:rPr>
      <w:rFonts w:ascii="Cambria" w:eastAsia="Times New Roman" w:hAnsi="Cambria" w:cs="Times New Roman"/>
      <w:b/>
      <w:bCs/>
      <w:i/>
      <w:iCs/>
      <w:color w:val="4F81BD"/>
    </w:rPr>
  </w:style>
  <w:style w:type="table" w:styleId="TableGrid">
    <w:name w:val="Table Grid"/>
    <w:basedOn w:val="TableNormal"/>
    <w:uiPriority w:val="39"/>
    <w:rsid w:val="006E6C10"/>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B4140"/>
    <w:rPr>
      <w:color w:val="0000FF"/>
      <w:u w:val="single"/>
    </w:rPr>
  </w:style>
  <w:style w:type="paragraph" w:styleId="NoSpacing">
    <w:name w:val="No Spacing"/>
    <w:link w:val="NoSpacingChar"/>
    <w:uiPriority w:val="1"/>
    <w:qFormat/>
    <w:rsid w:val="00D95A90"/>
    <w:rPr>
      <w:sz w:val="22"/>
      <w:szCs w:val="22"/>
      <w:lang w:val="en-US" w:eastAsia="ja-JP"/>
    </w:rPr>
  </w:style>
  <w:style w:type="character" w:customStyle="1" w:styleId="NoSpacingChar">
    <w:name w:val="No Spacing Char"/>
    <w:link w:val="NoSpacing"/>
    <w:uiPriority w:val="1"/>
    <w:rsid w:val="00D95A90"/>
    <w:rPr>
      <w:lang w:val="en-US" w:eastAsia="ja-JP"/>
    </w:rPr>
  </w:style>
  <w:style w:type="paragraph" w:customStyle="1" w:styleId="Body">
    <w:name w:val="Body"/>
    <w:basedOn w:val="Normal"/>
    <w:rsid w:val="00632A63"/>
    <w:pPr>
      <w:widowControl w:val="0"/>
      <w:autoSpaceDE w:val="0"/>
      <w:autoSpaceDN w:val="0"/>
      <w:adjustRightInd w:val="0"/>
      <w:spacing w:after="0" w:line="360" w:lineRule="auto"/>
      <w:ind w:firstLine="340"/>
      <w:jc w:val="both"/>
      <w:textAlignment w:val="baseline"/>
    </w:pPr>
    <w:rPr>
      <w:rFonts w:ascii="Times New Roman" w:eastAsia="BatangChe" w:hAnsi="Times New Roman"/>
      <w:sz w:val="24"/>
      <w:szCs w:val="20"/>
      <w:lang w:val="en-US" w:eastAsia="ko-KR"/>
    </w:rPr>
  </w:style>
  <w:style w:type="table" w:styleId="LightShading">
    <w:name w:val="Light Shading"/>
    <w:basedOn w:val="TableNormal"/>
    <w:uiPriority w:val="60"/>
    <w:rsid w:val="00632A63"/>
    <w:rPr>
      <w:rFonts w:eastAsia="Calibri"/>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uiPriority w:val="99"/>
    <w:semiHidden/>
    <w:unhideWhenUsed/>
    <w:rsid w:val="00704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95392">
      <w:bodyDiv w:val="1"/>
      <w:marLeft w:val="0"/>
      <w:marRight w:val="0"/>
      <w:marTop w:val="0"/>
      <w:marBottom w:val="0"/>
      <w:divBdr>
        <w:top w:val="none" w:sz="0" w:space="0" w:color="auto"/>
        <w:left w:val="none" w:sz="0" w:space="0" w:color="auto"/>
        <w:bottom w:val="none" w:sz="0" w:space="0" w:color="auto"/>
        <w:right w:val="none" w:sz="0" w:space="0" w:color="auto"/>
      </w:divBdr>
    </w:div>
    <w:div w:id="147969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BB19D-BE18-4B09-A807-20014D93F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11367</Words>
  <Characters>64794</Characters>
  <Application>Microsoft Office Word</Application>
  <DocSecurity>0</DocSecurity>
  <Lines>539</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76009</CharactersWithSpaces>
  <SharedDoc>false</SharedDoc>
  <HLinks>
    <vt:vector size="12" baseType="variant">
      <vt:variant>
        <vt:i4>7864382</vt:i4>
      </vt:variant>
      <vt:variant>
        <vt:i4>3</vt:i4>
      </vt:variant>
      <vt:variant>
        <vt:i4>0</vt:i4>
      </vt:variant>
      <vt:variant>
        <vt:i4>5</vt:i4>
      </vt:variant>
      <vt:variant>
        <vt:lpwstr>mailto:khoirul</vt:lpwstr>
      </vt:variant>
      <vt:variant>
        <vt:lpwstr/>
      </vt:variant>
      <vt:variant>
        <vt:i4>6488149</vt:i4>
      </vt:variant>
      <vt:variant>
        <vt:i4>0</vt:i4>
      </vt:variant>
      <vt:variant>
        <vt:i4>0</vt:i4>
      </vt:variant>
      <vt:variant>
        <vt:i4>5</vt:i4>
      </vt:variant>
      <vt:variant>
        <vt:lpwstr>mailto:lailatus.20017@mhs.unesa.ac.id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Maulida</dc:creator>
  <cp:keywords/>
  <cp:lastModifiedBy>Ach Yasin</cp:lastModifiedBy>
  <cp:revision>2</cp:revision>
  <cp:lastPrinted>2024-02-05T03:25:00Z</cp:lastPrinted>
  <dcterms:created xsi:type="dcterms:W3CDTF">2024-06-10T16:08:00Z</dcterms:created>
  <dcterms:modified xsi:type="dcterms:W3CDTF">2024-06-10T16:08:00Z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031e0726-b1c1-3773-9afd-27098fb773d1</vt:lpwstr>
  </property>
  <property fmtid="{D5CDD505-2E9C-101B-9397-08002B2CF9AE}" pid="24" name="Mendeley Citation Style_1">
    <vt:lpwstr>http://www.zotero.org/styles/apa</vt:lpwstr>
  </property>
</Properties>
</file>