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5E" w:rsidRDefault="009B5794" w:rsidP="009B5794">
      <w:pPr>
        <w:jc w:val="center"/>
        <w:rPr>
          <w:rFonts w:ascii="Book Antiqua" w:hAnsi="Book Antiqua"/>
          <w:b/>
        </w:rPr>
      </w:pPr>
      <w:r w:rsidRPr="009B5794">
        <w:rPr>
          <w:rFonts w:ascii="Book Antiqua" w:hAnsi="Book Antiqua"/>
          <w:b/>
        </w:rPr>
        <w:t>ANALISIS TEKNIK PERMAINAN GITAR PADA KOMPOSISI GITAR “</w:t>
      </w:r>
      <w:r w:rsidRPr="009B5794">
        <w:rPr>
          <w:rFonts w:ascii="Book Antiqua" w:hAnsi="Book Antiqua"/>
          <w:b/>
          <w:i/>
        </w:rPr>
        <w:t>SUNBURST”</w:t>
      </w:r>
      <w:r w:rsidRPr="009B5794">
        <w:rPr>
          <w:rFonts w:ascii="Book Antiqua" w:hAnsi="Book Antiqua"/>
          <w:b/>
        </w:rPr>
        <w:t xml:space="preserve"> KARYA ANDREW YORK</w:t>
      </w:r>
    </w:p>
    <w:p w:rsidR="009B5794" w:rsidRDefault="009B5794" w:rsidP="009B5794">
      <w:pPr>
        <w:jc w:val="center"/>
        <w:rPr>
          <w:rFonts w:ascii="Book Antiqua" w:hAnsi="Book Antiqua"/>
          <w:b/>
        </w:rPr>
      </w:pPr>
    </w:p>
    <w:p w:rsidR="009B5794" w:rsidRDefault="009B5794" w:rsidP="009B5794">
      <w:pPr>
        <w:spacing w:after="0" w:line="276" w:lineRule="auto"/>
        <w:jc w:val="center"/>
        <w:rPr>
          <w:rFonts w:ascii="Book Antiqua" w:hAnsi="Book Antiqua"/>
          <w:b/>
          <w:sz w:val="20"/>
          <w:szCs w:val="20"/>
        </w:rPr>
      </w:pPr>
      <w:r>
        <w:rPr>
          <w:rFonts w:ascii="Book Antiqua" w:hAnsi="Book Antiqua"/>
          <w:b/>
          <w:sz w:val="20"/>
          <w:szCs w:val="20"/>
        </w:rPr>
        <w:t>Fikra Zaky Aryamani Salman</w:t>
      </w:r>
    </w:p>
    <w:p w:rsidR="009B5794" w:rsidRDefault="009B5794" w:rsidP="009B5794">
      <w:pPr>
        <w:spacing w:after="0" w:line="276" w:lineRule="auto"/>
        <w:jc w:val="center"/>
        <w:rPr>
          <w:rFonts w:ascii="Book Antiqua" w:hAnsi="Book Antiqua"/>
          <w:sz w:val="20"/>
          <w:szCs w:val="20"/>
        </w:rPr>
      </w:pPr>
      <w:r>
        <w:rPr>
          <w:rFonts w:ascii="Book Antiqua" w:hAnsi="Book Antiqua"/>
          <w:sz w:val="20"/>
          <w:szCs w:val="20"/>
        </w:rPr>
        <w:t>Progam Studi Seni Musik Fakultas Bahasa dan Seni Unversitas Negeri Surabaya</w:t>
      </w:r>
    </w:p>
    <w:p w:rsidR="009B5794" w:rsidRDefault="009B5794" w:rsidP="009B5794">
      <w:pPr>
        <w:spacing w:after="0" w:line="276" w:lineRule="auto"/>
        <w:jc w:val="center"/>
        <w:rPr>
          <w:rFonts w:ascii="Book Antiqua" w:hAnsi="Book Antiqua"/>
          <w:sz w:val="20"/>
          <w:szCs w:val="20"/>
        </w:rPr>
      </w:pPr>
      <w:r>
        <w:rPr>
          <w:rFonts w:ascii="Book Antiqua" w:hAnsi="Book Antiqua"/>
          <w:sz w:val="20"/>
          <w:szCs w:val="20"/>
        </w:rPr>
        <w:t>E-mail:</w:t>
      </w:r>
      <w:r w:rsidRPr="006C7DA4">
        <w:rPr>
          <w:rFonts w:ascii="Book Antiqua" w:hAnsi="Book Antiqua"/>
          <w:sz w:val="20"/>
          <w:szCs w:val="20"/>
        </w:rPr>
        <w:t xml:space="preserve"> </w:t>
      </w:r>
      <w:hyperlink r:id="rId7" w:history="1">
        <w:r w:rsidR="006C7DA4" w:rsidRPr="006C7DA4">
          <w:rPr>
            <w:rStyle w:val="Hyperlink"/>
            <w:rFonts w:ascii="Book Antiqua" w:hAnsi="Book Antiqua"/>
            <w:color w:val="auto"/>
            <w:sz w:val="20"/>
            <w:szCs w:val="20"/>
            <w:u w:val="none"/>
          </w:rPr>
          <w:t>fzme350@gmail.com</w:t>
        </w:r>
      </w:hyperlink>
    </w:p>
    <w:p w:rsidR="006C7DA4" w:rsidRDefault="006C7DA4" w:rsidP="00780378">
      <w:pPr>
        <w:spacing w:after="0" w:line="276" w:lineRule="auto"/>
        <w:rPr>
          <w:rFonts w:ascii="Book Antiqua" w:hAnsi="Book Antiqua"/>
          <w:sz w:val="20"/>
          <w:szCs w:val="20"/>
        </w:rPr>
      </w:pPr>
    </w:p>
    <w:p w:rsidR="00CF413F" w:rsidRPr="00CF413F" w:rsidRDefault="006C7DA4" w:rsidP="00CF413F">
      <w:pPr>
        <w:spacing w:after="0" w:line="276" w:lineRule="auto"/>
        <w:jc w:val="both"/>
        <w:rPr>
          <w:rFonts w:ascii="Book Antiqua" w:hAnsi="Book Antiqua"/>
          <w:sz w:val="20"/>
          <w:szCs w:val="20"/>
        </w:rPr>
      </w:pPr>
      <w:proofErr w:type="gramStart"/>
      <w:r w:rsidRPr="006C7DA4">
        <w:rPr>
          <w:rFonts w:ascii="Book Antiqua" w:hAnsi="Book Antiqua"/>
          <w:b/>
          <w:sz w:val="20"/>
          <w:szCs w:val="20"/>
        </w:rPr>
        <w:t>Abstract</w:t>
      </w:r>
      <w:r>
        <w:rPr>
          <w:rFonts w:ascii="Book Antiqua" w:hAnsi="Book Antiqua"/>
          <w:b/>
          <w:sz w:val="20"/>
          <w:szCs w:val="20"/>
        </w:rPr>
        <w:t xml:space="preserve"> :</w:t>
      </w:r>
      <w:proofErr w:type="gramEnd"/>
      <w:r>
        <w:rPr>
          <w:rFonts w:ascii="Book Antiqua" w:hAnsi="Book Antiqua"/>
          <w:b/>
          <w:sz w:val="20"/>
          <w:szCs w:val="20"/>
        </w:rPr>
        <w:t xml:space="preserve"> </w:t>
      </w:r>
      <w:r w:rsidR="00CF413F" w:rsidRPr="00CF413F">
        <w:rPr>
          <w:rFonts w:ascii="Book Antiqua" w:hAnsi="Book Antiqua"/>
          <w:sz w:val="20"/>
          <w:szCs w:val="20"/>
        </w:rPr>
        <w:t>One of the composers of the 19th century was Andrew York, born in 1958 in Atlanta and raised in Virginia and a love of music instilled at an early age. Of the many compositions made by Andrew York, sunburst is one composition that is very popular among the people. Sunburst itself was written</w:t>
      </w:r>
      <w:r w:rsidR="00CF413F">
        <w:rPr>
          <w:rFonts w:ascii="Book Antiqua" w:hAnsi="Book Antiqua"/>
          <w:sz w:val="20"/>
          <w:szCs w:val="20"/>
        </w:rPr>
        <w:t xml:space="preserve"> in 1986 and published in 1998. </w:t>
      </w:r>
      <w:r w:rsidR="00CF413F" w:rsidRPr="00CF413F">
        <w:rPr>
          <w:rFonts w:ascii="Book Antiqua" w:hAnsi="Book Antiqua"/>
          <w:sz w:val="20"/>
          <w:szCs w:val="20"/>
        </w:rPr>
        <w:t>This research aims to; 1) Describe guitar playing techniques in the composition of sunburst by Andrew York; 2) Describe the supporting factors of classical guitar techniques in playing the composition of Andrew York's sunburst. Research is focused on classical guitar playing techniques contained in Andrew York's sunburst.</w:t>
      </w:r>
    </w:p>
    <w:p w:rsidR="00CF413F" w:rsidRDefault="00CF413F" w:rsidP="00CF413F">
      <w:pPr>
        <w:spacing w:after="0" w:line="276" w:lineRule="auto"/>
        <w:jc w:val="both"/>
        <w:rPr>
          <w:rFonts w:ascii="Book Antiqua" w:hAnsi="Book Antiqua"/>
          <w:sz w:val="20"/>
          <w:szCs w:val="20"/>
        </w:rPr>
      </w:pPr>
      <w:r w:rsidRPr="00CF413F">
        <w:rPr>
          <w:rFonts w:ascii="Book Antiqua" w:hAnsi="Book Antiqua"/>
          <w:sz w:val="20"/>
          <w:szCs w:val="20"/>
        </w:rPr>
        <w:t>This research is a qualitative descriptive study. Data collection is done by participatory observation, documentation, and reference. The research subject in this study was Andrew York's sunburst scores, while the object of his research was the guitar playing technique in the composition of sunburst by Andrew York. The data analysis technique was carried out qualitatively which consisted of data reduction, data display, verification. Data validation is obtained by triangulation of d</w:t>
      </w:r>
      <w:r>
        <w:rPr>
          <w:rFonts w:ascii="Book Antiqua" w:hAnsi="Book Antiqua"/>
          <w:sz w:val="20"/>
          <w:szCs w:val="20"/>
        </w:rPr>
        <w:t xml:space="preserve">ata and observer triangulation. </w:t>
      </w:r>
      <w:r w:rsidRPr="00CF413F">
        <w:rPr>
          <w:rFonts w:ascii="Book Antiqua" w:hAnsi="Book Antiqua"/>
          <w:sz w:val="20"/>
          <w:szCs w:val="20"/>
        </w:rPr>
        <w:t>The results showed that 1) Guitar playing techniques used in Andrew York's sunburst included; Slur, Barre, Harmonic, Glissando, and Tirando's Quotations, 2) The obstacle factors that need to be considered in playing Andrew York's sunburst are related to classical guitar playing techniques, namely; speed, power,</w:t>
      </w:r>
      <w:r>
        <w:rPr>
          <w:rFonts w:ascii="Book Antiqua" w:hAnsi="Book Antiqua"/>
          <w:sz w:val="20"/>
          <w:szCs w:val="20"/>
        </w:rPr>
        <w:t xml:space="preserve"> health and physical endurance. </w:t>
      </w:r>
      <w:r w:rsidRPr="00CF413F">
        <w:rPr>
          <w:rFonts w:ascii="Book Antiqua" w:hAnsi="Book Antiqua"/>
          <w:sz w:val="20"/>
          <w:szCs w:val="20"/>
        </w:rPr>
        <w:t xml:space="preserve">After analyzing the techniques found in the composition of sunburst by Andrew York, the techniques are delivered: 1) There are 2 kinds of slur in the composition of the sunburst, namely: Ascending or Hammer-on and Descending or Pull-off, 2) Barre used in the composition of the sunburst is half barre, 3) Harmonic used in the composition of the sunburst is Natural harmonic and is usually used as a transition transition next sentence. 4) Glissando in the composition of the sunburst is used to facilitate the guitar player when pressing some notes that are considered difficult to play on the left finger, 5) </w:t>
      </w:r>
      <w:proofErr w:type="gramStart"/>
      <w:r w:rsidRPr="00CF413F">
        <w:rPr>
          <w:rFonts w:ascii="Book Antiqua" w:hAnsi="Book Antiqua"/>
          <w:sz w:val="20"/>
          <w:szCs w:val="20"/>
        </w:rPr>
        <w:t>In</w:t>
      </w:r>
      <w:proofErr w:type="gramEnd"/>
      <w:r w:rsidRPr="00CF413F">
        <w:rPr>
          <w:rFonts w:ascii="Book Antiqua" w:hAnsi="Book Antiqua"/>
          <w:sz w:val="20"/>
          <w:szCs w:val="20"/>
        </w:rPr>
        <w:t xml:space="preserve"> the composition of the sunburst, from the beginning to the end using the tirando excerpt to play chords, arpeggios, and melodies</w:t>
      </w:r>
      <w:r>
        <w:rPr>
          <w:rFonts w:ascii="Book Antiqua" w:hAnsi="Book Antiqua"/>
          <w:sz w:val="20"/>
          <w:szCs w:val="20"/>
        </w:rPr>
        <w:t>.</w:t>
      </w:r>
    </w:p>
    <w:p w:rsidR="00780378" w:rsidRPr="00CF413F" w:rsidRDefault="00780378" w:rsidP="00CF413F">
      <w:pPr>
        <w:spacing w:after="0" w:line="276" w:lineRule="auto"/>
        <w:jc w:val="both"/>
        <w:rPr>
          <w:rFonts w:ascii="Book Antiqua" w:hAnsi="Book Antiqua"/>
          <w:sz w:val="20"/>
          <w:szCs w:val="20"/>
        </w:rPr>
      </w:pPr>
      <w:proofErr w:type="gramStart"/>
      <w:r w:rsidRPr="00780378">
        <w:rPr>
          <w:rFonts w:ascii="Book Antiqua" w:hAnsi="Book Antiqua"/>
          <w:b/>
          <w:sz w:val="20"/>
          <w:szCs w:val="20"/>
        </w:rPr>
        <w:t>Keywords :</w:t>
      </w:r>
      <w:proofErr w:type="gramEnd"/>
      <w:r w:rsidRPr="00780378">
        <w:rPr>
          <w:rFonts w:ascii="Book Antiqua" w:hAnsi="Book Antiqua"/>
          <w:b/>
          <w:sz w:val="20"/>
          <w:szCs w:val="20"/>
        </w:rPr>
        <w:t xml:space="preserve"> Playing technique, Classical Guitar, Sunburst, Andrew York</w:t>
      </w:r>
    </w:p>
    <w:p w:rsidR="006C7DA4" w:rsidRDefault="006C7DA4" w:rsidP="00C6078A">
      <w:pPr>
        <w:spacing w:after="0" w:line="276" w:lineRule="auto"/>
        <w:rPr>
          <w:rFonts w:ascii="Book Antiqua" w:hAnsi="Book Antiqua"/>
          <w:sz w:val="20"/>
          <w:szCs w:val="20"/>
        </w:rPr>
      </w:pPr>
    </w:p>
    <w:p w:rsidR="006C7DA4" w:rsidRDefault="006C7DA4" w:rsidP="00C6078A">
      <w:pPr>
        <w:spacing w:after="0" w:line="276" w:lineRule="auto"/>
        <w:rPr>
          <w:rFonts w:ascii="Book Antiqua" w:hAnsi="Book Antiqua"/>
          <w:sz w:val="20"/>
          <w:szCs w:val="20"/>
        </w:rPr>
      </w:pPr>
    </w:p>
    <w:p w:rsidR="00E41243" w:rsidRDefault="00656265" w:rsidP="00C6078A">
      <w:pPr>
        <w:spacing w:after="0" w:line="276" w:lineRule="auto"/>
        <w:jc w:val="both"/>
        <w:rPr>
          <w:rFonts w:ascii="Book Antiqua" w:hAnsi="Book Antiqua"/>
          <w:sz w:val="20"/>
          <w:szCs w:val="20"/>
        </w:rPr>
      </w:pPr>
      <w:r>
        <w:rPr>
          <w:rFonts w:ascii="Book Antiqua" w:hAnsi="Book Antiqua"/>
          <w:b/>
          <w:sz w:val="20"/>
          <w:szCs w:val="20"/>
        </w:rPr>
        <w:t>Abstrak</w:t>
      </w:r>
      <w:r w:rsidR="006C7DA4">
        <w:rPr>
          <w:rFonts w:ascii="Book Antiqua" w:hAnsi="Book Antiqua"/>
          <w:b/>
          <w:sz w:val="20"/>
          <w:szCs w:val="20"/>
        </w:rPr>
        <w:t xml:space="preserve"> : </w:t>
      </w:r>
      <w:r w:rsidR="00CF413F" w:rsidRPr="00895D6B">
        <w:rPr>
          <w:rFonts w:ascii="Book Antiqua" w:hAnsi="Book Antiqua"/>
          <w:sz w:val="20"/>
          <w:szCs w:val="20"/>
        </w:rPr>
        <w:t xml:space="preserve">Salah satu komponis pada abad ke 19 adalah Andrew York, lahir pada tahun 1958 di Atlanta dan dibesarkan di Virginia dan kecintaan terhadap musik ditanamkan pada usia dini. Dari sekian banyak komposisi yang dibuat Andrew York, </w:t>
      </w:r>
      <w:r w:rsidR="00CF413F" w:rsidRPr="00895D6B">
        <w:rPr>
          <w:rFonts w:ascii="Book Antiqua" w:hAnsi="Book Antiqua"/>
          <w:i/>
          <w:sz w:val="20"/>
          <w:szCs w:val="20"/>
        </w:rPr>
        <w:t xml:space="preserve">sunburst </w:t>
      </w:r>
      <w:r w:rsidR="00CF413F" w:rsidRPr="00895D6B">
        <w:rPr>
          <w:rFonts w:ascii="Book Antiqua" w:hAnsi="Book Antiqua"/>
          <w:sz w:val="20"/>
          <w:szCs w:val="20"/>
        </w:rPr>
        <w:t xml:space="preserve">adalah salah satu komposisi yang sangat populer dikalangan masyarakat. </w:t>
      </w:r>
      <w:r w:rsidR="00CF413F" w:rsidRPr="00895D6B">
        <w:rPr>
          <w:rFonts w:ascii="Book Antiqua" w:hAnsi="Book Antiqua"/>
          <w:i/>
          <w:sz w:val="20"/>
          <w:szCs w:val="20"/>
        </w:rPr>
        <w:t xml:space="preserve">Sunburst </w:t>
      </w:r>
      <w:r w:rsidR="00CF413F" w:rsidRPr="00895D6B">
        <w:rPr>
          <w:rFonts w:ascii="Book Antiqua" w:hAnsi="Book Antiqua"/>
          <w:sz w:val="20"/>
          <w:szCs w:val="20"/>
        </w:rPr>
        <w:t>sendiri ditulis pada tahun 1986 dan dipublikasikan pada tahun 1998.</w:t>
      </w:r>
      <w:r w:rsidR="00CF413F">
        <w:rPr>
          <w:rFonts w:ascii="Book Antiqua" w:hAnsi="Book Antiqua"/>
          <w:sz w:val="20"/>
          <w:szCs w:val="20"/>
        </w:rPr>
        <w:t xml:space="preserve"> </w:t>
      </w:r>
      <w:r w:rsidR="00CF413F" w:rsidRPr="00895D6B">
        <w:rPr>
          <w:rFonts w:ascii="Book Antiqua" w:hAnsi="Book Antiqua"/>
          <w:sz w:val="20"/>
          <w:szCs w:val="20"/>
        </w:rPr>
        <w:t xml:space="preserve">Penelitian ini bertujuan untuk; 1) Mendeskripsikan teknik permainan gitar dalam komposisi </w:t>
      </w:r>
      <w:r w:rsidR="00CF413F" w:rsidRPr="00895D6B">
        <w:rPr>
          <w:rFonts w:ascii="Book Antiqua" w:hAnsi="Book Antiqua"/>
          <w:i/>
          <w:sz w:val="20"/>
          <w:szCs w:val="20"/>
        </w:rPr>
        <w:t xml:space="preserve">sunburst </w:t>
      </w:r>
      <w:r w:rsidR="00CF413F" w:rsidRPr="00895D6B">
        <w:rPr>
          <w:rFonts w:ascii="Book Antiqua" w:hAnsi="Book Antiqua"/>
          <w:sz w:val="20"/>
          <w:szCs w:val="20"/>
        </w:rPr>
        <w:t xml:space="preserve">karya Andrew York; 2) Mendeskripsikan faktor-faktor pendukung teknik-teknik gitar klasik dalam memainkan </w:t>
      </w:r>
      <w:proofErr w:type="gramStart"/>
      <w:r w:rsidR="00CF413F" w:rsidRPr="00895D6B">
        <w:rPr>
          <w:rFonts w:ascii="Book Antiqua" w:hAnsi="Book Antiqua"/>
          <w:sz w:val="20"/>
          <w:szCs w:val="20"/>
        </w:rPr>
        <w:t xml:space="preserve">komposisi  </w:t>
      </w:r>
      <w:r w:rsidR="00CF413F" w:rsidRPr="00895D6B">
        <w:rPr>
          <w:rFonts w:ascii="Book Antiqua" w:hAnsi="Book Antiqua"/>
          <w:i/>
          <w:sz w:val="20"/>
          <w:szCs w:val="20"/>
        </w:rPr>
        <w:t>sunburst</w:t>
      </w:r>
      <w:proofErr w:type="gramEnd"/>
      <w:r w:rsidR="00CF413F" w:rsidRPr="00895D6B">
        <w:rPr>
          <w:rFonts w:ascii="Book Antiqua" w:hAnsi="Book Antiqua"/>
          <w:i/>
          <w:sz w:val="20"/>
          <w:szCs w:val="20"/>
        </w:rPr>
        <w:t xml:space="preserve"> </w:t>
      </w:r>
      <w:r w:rsidR="00CF413F" w:rsidRPr="00895D6B">
        <w:rPr>
          <w:rFonts w:ascii="Book Antiqua" w:hAnsi="Book Antiqua"/>
          <w:sz w:val="20"/>
          <w:szCs w:val="20"/>
        </w:rPr>
        <w:lastRenderedPageBreak/>
        <w:t xml:space="preserve">Andrew York. Penelitian difokuskan pada teknik permainan gitar klasik yang terdapat dalam </w:t>
      </w:r>
      <w:r w:rsidR="00CF413F" w:rsidRPr="00895D6B">
        <w:rPr>
          <w:rFonts w:ascii="Book Antiqua" w:hAnsi="Book Antiqua"/>
          <w:i/>
          <w:sz w:val="20"/>
          <w:szCs w:val="20"/>
        </w:rPr>
        <w:t xml:space="preserve">sunburst </w:t>
      </w:r>
      <w:r w:rsidR="00CF413F">
        <w:rPr>
          <w:rFonts w:ascii="Book Antiqua" w:hAnsi="Book Antiqua"/>
          <w:sz w:val="20"/>
          <w:szCs w:val="20"/>
        </w:rPr>
        <w:t xml:space="preserve">karya Andrew York. </w:t>
      </w:r>
      <w:r w:rsidR="00CF413F" w:rsidRPr="00895D6B">
        <w:rPr>
          <w:rFonts w:ascii="Book Antiqua" w:hAnsi="Book Antiqua"/>
          <w:sz w:val="20"/>
          <w:szCs w:val="20"/>
        </w:rPr>
        <w:t xml:space="preserve">Penelitian ini merupakan penelitian deskriptif kualitatif. Pengumpulan data dilakukan dengan </w:t>
      </w:r>
      <w:proofErr w:type="gramStart"/>
      <w:r w:rsidR="00CF413F" w:rsidRPr="00895D6B">
        <w:rPr>
          <w:rFonts w:ascii="Book Antiqua" w:hAnsi="Book Antiqua"/>
          <w:sz w:val="20"/>
          <w:szCs w:val="20"/>
        </w:rPr>
        <w:t>cara</w:t>
      </w:r>
      <w:proofErr w:type="gramEnd"/>
      <w:r w:rsidR="00CF413F" w:rsidRPr="00895D6B">
        <w:rPr>
          <w:rFonts w:ascii="Book Antiqua" w:hAnsi="Book Antiqua"/>
          <w:sz w:val="20"/>
          <w:szCs w:val="20"/>
        </w:rPr>
        <w:t xml:space="preserve"> observasi partisipatif, dokumentasi, dan refrensi. Subjek penelitian dalam penelitian ini adalah partitur </w:t>
      </w:r>
      <w:r w:rsidR="00CF413F" w:rsidRPr="00895D6B">
        <w:rPr>
          <w:rFonts w:ascii="Book Antiqua" w:hAnsi="Book Antiqua"/>
          <w:i/>
          <w:sz w:val="20"/>
          <w:szCs w:val="20"/>
        </w:rPr>
        <w:t>sunburst</w:t>
      </w:r>
      <w:r w:rsidR="00CF413F" w:rsidRPr="00895D6B">
        <w:rPr>
          <w:rFonts w:ascii="Book Antiqua" w:hAnsi="Book Antiqua"/>
          <w:sz w:val="20"/>
          <w:szCs w:val="20"/>
        </w:rPr>
        <w:t xml:space="preserve"> karya Andrew York, sedangkan objek penelitiannya adalah teknik permainan gitar dalam komposisi </w:t>
      </w:r>
      <w:r w:rsidR="00CF413F" w:rsidRPr="00895D6B">
        <w:rPr>
          <w:rFonts w:ascii="Book Antiqua" w:hAnsi="Book Antiqua"/>
          <w:i/>
          <w:sz w:val="20"/>
          <w:szCs w:val="20"/>
        </w:rPr>
        <w:t>sunburst</w:t>
      </w:r>
      <w:r w:rsidR="00CF413F" w:rsidRPr="00895D6B">
        <w:rPr>
          <w:rFonts w:ascii="Book Antiqua" w:hAnsi="Book Antiqua"/>
          <w:sz w:val="20"/>
          <w:szCs w:val="20"/>
        </w:rPr>
        <w:t xml:space="preserve"> karya Andrew York. Teknik analisis data dilakukan secara kualitatif </w:t>
      </w:r>
      <w:proofErr w:type="gramStart"/>
      <w:r w:rsidR="00CF413F" w:rsidRPr="00895D6B">
        <w:rPr>
          <w:rFonts w:ascii="Book Antiqua" w:hAnsi="Book Antiqua"/>
          <w:sz w:val="20"/>
          <w:szCs w:val="20"/>
        </w:rPr>
        <w:t>yang  terdiri</w:t>
      </w:r>
      <w:proofErr w:type="gramEnd"/>
      <w:r w:rsidR="00CF413F" w:rsidRPr="00895D6B">
        <w:rPr>
          <w:rFonts w:ascii="Book Antiqua" w:hAnsi="Book Antiqua"/>
          <w:sz w:val="20"/>
          <w:szCs w:val="20"/>
        </w:rPr>
        <w:t xml:space="preserve"> atas </w:t>
      </w:r>
      <w:r w:rsidR="00CF413F" w:rsidRPr="00895D6B">
        <w:rPr>
          <w:rFonts w:ascii="Book Antiqua" w:hAnsi="Book Antiqua"/>
          <w:i/>
          <w:sz w:val="20"/>
          <w:szCs w:val="20"/>
        </w:rPr>
        <w:t xml:space="preserve">data reduction </w:t>
      </w:r>
      <w:r w:rsidR="00CF413F" w:rsidRPr="00895D6B">
        <w:rPr>
          <w:rFonts w:ascii="Book Antiqua" w:hAnsi="Book Antiqua"/>
          <w:sz w:val="20"/>
          <w:szCs w:val="20"/>
        </w:rPr>
        <w:t xml:space="preserve">(reduksi data), </w:t>
      </w:r>
      <w:r w:rsidR="00CF413F" w:rsidRPr="00895D6B">
        <w:rPr>
          <w:rFonts w:ascii="Book Antiqua" w:hAnsi="Book Antiqua"/>
          <w:i/>
          <w:sz w:val="20"/>
          <w:szCs w:val="20"/>
        </w:rPr>
        <w:t xml:space="preserve">data display </w:t>
      </w:r>
      <w:r w:rsidR="00CF413F" w:rsidRPr="00895D6B">
        <w:rPr>
          <w:rFonts w:ascii="Book Antiqua" w:hAnsi="Book Antiqua"/>
          <w:sz w:val="20"/>
          <w:szCs w:val="20"/>
        </w:rPr>
        <w:t xml:space="preserve">(penyajian data), </w:t>
      </w:r>
      <w:r w:rsidR="00CF413F" w:rsidRPr="00895D6B">
        <w:rPr>
          <w:rFonts w:ascii="Book Antiqua" w:hAnsi="Book Antiqua"/>
          <w:i/>
          <w:sz w:val="20"/>
          <w:szCs w:val="20"/>
        </w:rPr>
        <w:t>verification</w:t>
      </w:r>
      <w:r w:rsidR="00CF413F" w:rsidRPr="00895D6B">
        <w:rPr>
          <w:rFonts w:ascii="Book Antiqua" w:hAnsi="Book Antiqua"/>
          <w:sz w:val="20"/>
          <w:szCs w:val="20"/>
        </w:rPr>
        <w:t xml:space="preserve"> (kesimpulan).</w:t>
      </w:r>
      <w:r w:rsidR="00CF413F">
        <w:rPr>
          <w:rFonts w:ascii="Book Antiqua" w:hAnsi="Book Antiqua"/>
          <w:sz w:val="20"/>
          <w:szCs w:val="20"/>
        </w:rPr>
        <w:t xml:space="preserve"> Validasi data diperoleh dengan triangulasi data dan triangulasi pengamat. </w:t>
      </w:r>
      <w:r w:rsidR="00CF413F" w:rsidRPr="00895D6B">
        <w:rPr>
          <w:rFonts w:ascii="Book Antiqua" w:hAnsi="Book Antiqua"/>
          <w:sz w:val="20"/>
          <w:szCs w:val="20"/>
        </w:rPr>
        <w:t xml:space="preserve">Hasil penelitian menunjukan bahwa 1) Teknik permainan gitar yang digunakan dalam </w:t>
      </w:r>
      <w:r w:rsidR="00CF413F" w:rsidRPr="00895D6B">
        <w:rPr>
          <w:rFonts w:ascii="Book Antiqua" w:hAnsi="Book Antiqua"/>
          <w:i/>
          <w:sz w:val="20"/>
          <w:szCs w:val="20"/>
        </w:rPr>
        <w:t xml:space="preserve">sunburst </w:t>
      </w:r>
      <w:r w:rsidR="00CF413F" w:rsidRPr="00895D6B">
        <w:rPr>
          <w:rFonts w:ascii="Book Antiqua" w:hAnsi="Book Antiqua"/>
          <w:sz w:val="20"/>
          <w:szCs w:val="20"/>
        </w:rPr>
        <w:t xml:space="preserve">karya Andrew York meliputi; </w:t>
      </w:r>
      <w:r w:rsidR="00CF413F" w:rsidRPr="00895D6B">
        <w:rPr>
          <w:rFonts w:ascii="Book Antiqua" w:hAnsi="Book Antiqua"/>
          <w:i/>
          <w:sz w:val="20"/>
          <w:szCs w:val="20"/>
        </w:rPr>
        <w:t>Slur</w:t>
      </w:r>
      <w:r w:rsidR="00CF413F" w:rsidRPr="00895D6B">
        <w:rPr>
          <w:rFonts w:ascii="Book Antiqua" w:hAnsi="Book Antiqua"/>
          <w:sz w:val="20"/>
          <w:szCs w:val="20"/>
        </w:rPr>
        <w:t xml:space="preserve">, </w:t>
      </w:r>
      <w:r w:rsidR="00CF413F" w:rsidRPr="00895D6B">
        <w:rPr>
          <w:rFonts w:ascii="Book Antiqua" w:hAnsi="Book Antiqua"/>
          <w:i/>
          <w:sz w:val="20"/>
          <w:szCs w:val="20"/>
        </w:rPr>
        <w:t>Barre</w:t>
      </w:r>
      <w:r w:rsidR="00CF413F" w:rsidRPr="00895D6B">
        <w:rPr>
          <w:rFonts w:ascii="Book Antiqua" w:hAnsi="Book Antiqua"/>
          <w:sz w:val="20"/>
          <w:szCs w:val="20"/>
        </w:rPr>
        <w:t xml:space="preserve">, </w:t>
      </w:r>
      <w:r w:rsidR="00CF413F" w:rsidRPr="00895D6B">
        <w:rPr>
          <w:rFonts w:ascii="Book Antiqua" w:hAnsi="Book Antiqua"/>
          <w:i/>
          <w:sz w:val="20"/>
          <w:szCs w:val="20"/>
        </w:rPr>
        <w:t>Harmonic</w:t>
      </w:r>
      <w:r w:rsidR="00CF413F">
        <w:rPr>
          <w:rFonts w:ascii="Book Antiqua" w:hAnsi="Book Antiqua"/>
          <w:sz w:val="20"/>
          <w:szCs w:val="20"/>
        </w:rPr>
        <w:t xml:space="preserve">, </w:t>
      </w:r>
      <w:r w:rsidR="00CF413F" w:rsidRPr="00895D6B">
        <w:rPr>
          <w:rFonts w:ascii="Book Antiqua" w:hAnsi="Book Antiqua"/>
          <w:i/>
          <w:sz w:val="20"/>
          <w:szCs w:val="20"/>
        </w:rPr>
        <w:t>Glissando</w:t>
      </w:r>
      <w:r w:rsidR="00CF413F">
        <w:rPr>
          <w:rFonts w:ascii="Book Antiqua" w:hAnsi="Book Antiqua"/>
          <w:sz w:val="20"/>
          <w:szCs w:val="20"/>
        </w:rPr>
        <w:t xml:space="preserve">, dan Petikan </w:t>
      </w:r>
      <w:r w:rsidR="00CF413F">
        <w:rPr>
          <w:rFonts w:ascii="Book Antiqua" w:hAnsi="Book Antiqua"/>
          <w:i/>
          <w:sz w:val="20"/>
          <w:szCs w:val="20"/>
        </w:rPr>
        <w:t xml:space="preserve">Tirando, </w:t>
      </w:r>
      <w:r w:rsidR="00CF413F" w:rsidRPr="00895D6B">
        <w:rPr>
          <w:rFonts w:ascii="Book Antiqua" w:hAnsi="Book Antiqua"/>
          <w:sz w:val="20"/>
          <w:szCs w:val="20"/>
        </w:rPr>
        <w:t xml:space="preserve"> 2) Faktor</w:t>
      </w:r>
      <w:r w:rsidR="00CF413F">
        <w:rPr>
          <w:rFonts w:ascii="Book Antiqua" w:hAnsi="Book Antiqua"/>
          <w:sz w:val="20"/>
          <w:szCs w:val="20"/>
        </w:rPr>
        <w:t xml:space="preserve"> kendala </w:t>
      </w:r>
      <w:r w:rsidR="00CF413F" w:rsidRPr="00895D6B">
        <w:rPr>
          <w:rFonts w:ascii="Book Antiqua" w:hAnsi="Book Antiqua"/>
          <w:sz w:val="20"/>
          <w:szCs w:val="20"/>
        </w:rPr>
        <w:t xml:space="preserve">yang perlu diperhatikan dalam memainkan </w:t>
      </w:r>
      <w:r w:rsidR="00CF413F" w:rsidRPr="00895D6B">
        <w:rPr>
          <w:rFonts w:ascii="Book Antiqua" w:hAnsi="Book Antiqua"/>
          <w:i/>
          <w:sz w:val="20"/>
          <w:szCs w:val="20"/>
        </w:rPr>
        <w:t>sunburst</w:t>
      </w:r>
      <w:r w:rsidR="00CF413F" w:rsidRPr="00895D6B">
        <w:rPr>
          <w:rFonts w:ascii="Book Antiqua" w:hAnsi="Book Antiqua"/>
          <w:sz w:val="20"/>
          <w:szCs w:val="20"/>
        </w:rPr>
        <w:t xml:space="preserve"> karya Andrew York berkaitan dengan teknik-teknik permainan gitar klasik yaitu; </w:t>
      </w:r>
      <w:r w:rsidR="00CF413F" w:rsidRPr="00895D6B">
        <w:rPr>
          <w:rFonts w:ascii="Book Antiqua" w:hAnsi="Book Antiqua"/>
          <w:i/>
          <w:sz w:val="20"/>
          <w:szCs w:val="20"/>
        </w:rPr>
        <w:t>speed</w:t>
      </w:r>
      <w:r w:rsidR="00CF413F" w:rsidRPr="00895D6B">
        <w:rPr>
          <w:rFonts w:ascii="Book Antiqua" w:hAnsi="Book Antiqua"/>
          <w:sz w:val="20"/>
          <w:szCs w:val="20"/>
        </w:rPr>
        <w:t xml:space="preserve">, </w:t>
      </w:r>
      <w:r w:rsidR="00CF413F" w:rsidRPr="00895D6B">
        <w:rPr>
          <w:rFonts w:ascii="Book Antiqua" w:hAnsi="Book Antiqua"/>
          <w:i/>
          <w:sz w:val="20"/>
          <w:szCs w:val="20"/>
        </w:rPr>
        <w:t>Power</w:t>
      </w:r>
      <w:r w:rsidR="00CF413F" w:rsidRPr="00895D6B">
        <w:rPr>
          <w:rFonts w:ascii="Book Antiqua" w:hAnsi="Book Antiqua"/>
          <w:sz w:val="20"/>
          <w:szCs w:val="20"/>
        </w:rPr>
        <w:t>, kesehatan dan ketahanan fisik.</w:t>
      </w:r>
      <w:r w:rsidR="00CF413F">
        <w:rPr>
          <w:rFonts w:ascii="Book Antiqua" w:hAnsi="Book Antiqua"/>
          <w:sz w:val="20"/>
          <w:szCs w:val="20"/>
        </w:rPr>
        <w:t xml:space="preserve"> </w:t>
      </w:r>
      <w:r w:rsidR="00CF413F">
        <w:rPr>
          <w:rFonts w:ascii="Book Antiqua" w:hAnsi="Book Antiqua" w:cs="Times New Roman"/>
          <w:sz w:val="20"/>
          <w:szCs w:val="20"/>
        </w:rPr>
        <w:t xml:space="preserve">Setelah </w:t>
      </w:r>
      <w:r w:rsidR="00CF413F" w:rsidRPr="00895D6B">
        <w:rPr>
          <w:rFonts w:ascii="Book Antiqua" w:hAnsi="Book Antiqua" w:cs="Times New Roman"/>
          <w:sz w:val="20"/>
          <w:szCs w:val="20"/>
        </w:rPr>
        <w:t xml:space="preserve">menganalisis teknik-teknik yang terdapat pada komposisi </w:t>
      </w:r>
      <w:r w:rsidR="00CF413F" w:rsidRPr="00895D6B">
        <w:rPr>
          <w:rFonts w:ascii="Book Antiqua" w:hAnsi="Book Antiqua" w:cs="Times New Roman"/>
          <w:i/>
          <w:sz w:val="20"/>
          <w:szCs w:val="20"/>
        </w:rPr>
        <w:t>sunburst</w:t>
      </w:r>
      <w:r w:rsidR="00CF413F" w:rsidRPr="00895D6B">
        <w:rPr>
          <w:rFonts w:ascii="Book Antiqua" w:hAnsi="Book Antiqua" w:cs="Times New Roman"/>
          <w:sz w:val="20"/>
          <w:szCs w:val="20"/>
        </w:rPr>
        <w:t xml:space="preserve"> karya Andrew York, teknik-teknik tersebut diantarannya:</w:t>
      </w:r>
      <w:r w:rsidR="00CF413F">
        <w:rPr>
          <w:rFonts w:ascii="Book Antiqua" w:hAnsi="Book Antiqua" w:cs="Times New Roman"/>
          <w:sz w:val="20"/>
          <w:szCs w:val="20"/>
        </w:rPr>
        <w:t xml:space="preserve"> 1) </w:t>
      </w:r>
      <w:r w:rsidR="00CF413F" w:rsidRPr="00B341FC">
        <w:rPr>
          <w:rFonts w:ascii="Book Antiqua" w:hAnsi="Book Antiqua" w:cs="Times New Roman"/>
          <w:sz w:val="20"/>
          <w:szCs w:val="20"/>
        </w:rPr>
        <w:t xml:space="preserve">Terdapat 2 macam </w:t>
      </w:r>
      <w:r w:rsidR="00CF413F" w:rsidRPr="00B341FC">
        <w:rPr>
          <w:rFonts w:ascii="Book Antiqua" w:hAnsi="Book Antiqua" w:cs="Times New Roman"/>
          <w:i/>
          <w:sz w:val="20"/>
          <w:szCs w:val="20"/>
        </w:rPr>
        <w:t xml:space="preserve">slur </w:t>
      </w:r>
      <w:r w:rsidR="00CF413F" w:rsidRPr="00B341FC">
        <w:rPr>
          <w:rFonts w:ascii="Book Antiqua" w:hAnsi="Book Antiqua" w:cs="Times New Roman"/>
          <w:sz w:val="20"/>
          <w:szCs w:val="20"/>
        </w:rPr>
        <w:t xml:space="preserve">pada komposisi </w:t>
      </w:r>
      <w:r w:rsidR="00CF413F" w:rsidRPr="00B341FC">
        <w:rPr>
          <w:rFonts w:ascii="Book Antiqua" w:hAnsi="Book Antiqua" w:cs="Times New Roman"/>
          <w:i/>
          <w:sz w:val="20"/>
          <w:szCs w:val="20"/>
        </w:rPr>
        <w:t>sunburst</w:t>
      </w:r>
      <w:r w:rsidR="00CF413F" w:rsidRPr="00B341FC">
        <w:rPr>
          <w:rFonts w:ascii="Book Antiqua" w:hAnsi="Book Antiqua" w:cs="Times New Roman"/>
          <w:sz w:val="20"/>
          <w:szCs w:val="20"/>
        </w:rPr>
        <w:t xml:space="preserve">, yaitu: </w:t>
      </w:r>
      <w:r w:rsidR="00CF413F" w:rsidRPr="00B341FC">
        <w:rPr>
          <w:rFonts w:ascii="Book Antiqua" w:hAnsi="Book Antiqua" w:cs="Times New Roman"/>
          <w:i/>
          <w:sz w:val="20"/>
          <w:szCs w:val="20"/>
        </w:rPr>
        <w:t xml:space="preserve">Ascending </w:t>
      </w:r>
      <w:r w:rsidR="00CF413F" w:rsidRPr="00B341FC">
        <w:rPr>
          <w:rFonts w:ascii="Book Antiqua" w:hAnsi="Book Antiqua" w:cs="Times New Roman"/>
          <w:sz w:val="20"/>
          <w:szCs w:val="20"/>
        </w:rPr>
        <w:t xml:space="preserve">atau </w:t>
      </w:r>
      <w:r w:rsidR="00CF413F" w:rsidRPr="00B341FC">
        <w:rPr>
          <w:rFonts w:ascii="Book Antiqua" w:hAnsi="Book Antiqua" w:cs="Times New Roman"/>
          <w:i/>
          <w:sz w:val="20"/>
          <w:szCs w:val="20"/>
        </w:rPr>
        <w:t xml:space="preserve">Hammer-on </w:t>
      </w:r>
      <w:r w:rsidR="00CF413F" w:rsidRPr="00B341FC">
        <w:rPr>
          <w:rFonts w:ascii="Book Antiqua" w:hAnsi="Book Antiqua" w:cs="Times New Roman"/>
          <w:sz w:val="20"/>
          <w:szCs w:val="20"/>
        </w:rPr>
        <w:t xml:space="preserve">dan </w:t>
      </w:r>
      <w:r w:rsidR="00CF413F" w:rsidRPr="00B341FC">
        <w:rPr>
          <w:rFonts w:ascii="Book Antiqua" w:hAnsi="Book Antiqua" w:cs="Times New Roman"/>
          <w:i/>
          <w:sz w:val="20"/>
          <w:szCs w:val="20"/>
        </w:rPr>
        <w:t xml:space="preserve">Descending </w:t>
      </w:r>
      <w:r w:rsidR="00CF413F" w:rsidRPr="00B341FC">
        <w:rPr>
          <w:rFonts w:ascii="Book Antiqua" w:hAnsi="Book Antiqua" w:cs="Times New Roman"/>
          <w:sz w:val="20"/>
          <w:szCs w:val="20"/>
        </w:rPr>
        <w:t xml:space="preserve">atau </w:t>
      </w:r>
      <w:r w:rsidR="00CF413F" w:rsidRPr="00B341FC">
        <w:rPr>
          <w:rFonts w:ascii="Book Antiqua" w:hAnsi="Book Antiqua" w:cs="Times New Roman"/>
          <w:i/>
          <w:sz w:val="20"/>
          <w:szCs w:val="20"/>
        </w:rPr>
        <w:t>Pull-off</w:t>
      </w:r>
      <w:r w:rsidR="00CF413F">
        <w:rPr>
          <w:rFonts w:ascii="Book Antiqua" w:hAnsi="Book Antiqua" w:cs="Times New Roman"/>
          <w:sz w:val="20"/>
          <w:szCs w:val="20"/>
        </w:rPr>
        <w:t xml:space="preserve">, 2) </w:t>
      </w:r>
      <w:r w:rsidR="00CF413F">
        <w:rPr>
          <w:rFonts w:ascii="Book Antiqua" w:hAnsi="Book Antiqua" w:cs="Times New Roman"/>
          <w:i/>
          <w:sz w:val="20"/>
          <w:szCs w:val="20"/>
        </w:rPr>
        <w:t>Barre</w:t>
      </w:r>
      <w:r w:rsidR="00CF413F">
        <w:rPr>
          <w:rFonts w:ascii="Book Antiqua" w:hAnsi="Book Antiqua" w:cs="Times New Roman"/>
          <w:sz w:val="20"/>
          <w:szCs w:val="20"/>
        </w:rPr>
        <w:t xml:space="preserve"> yang digunakan pada komposisi </w:t>
      </w:r>
      <w:r w:rsidR="00CF413F">
        <w:rPr>
          <w:rFonts w:ascii="Book Antiqua" w:hAnsi="Book Antiqua" w:cs="Times New Roman"/>
          <w:i/>
          <w:sz w:val="20"/>
          <w:szCs w:val="20"/>
        </w:rPr>
        <w:t xml:space="preserve">sunburst </w:t>
      </w:r>
      <w:r w:rsidR="00CF413F">
        <w:rPr>
          <w:rFonts w:ascii="Book Antiqua" w:hAnsi="Book Antiqua" w:cs="Times New Roman"/>
          <w:sz w:val="20"/>
          <w:szCs w:val="20"/>
        </w:rPr>
        <w:t xml:space="preserve">adalah </w:t>
      </w:r>
      <w:r w:rsidR="00CF413F">
        <w:rPr>
          <w:rFonts w:ascii="Book Antiqua" w:hAnsi="Book Antiqua" w:cs="Times New Roman"/>
          <w:i/>
          <w:sz w:val="20"/>
          <w:szCs w:val="20"/>
        </w:rPr>
        <w:t>half barre</w:t>
      </w:r>
      <w:r w:rsidR="00CF413F">
        <w:rPr>
          <w:rFonts w:ascii="Book Antiqua" w:hAnsi="Book Antiqua" w:cs="Times New Roman"/>
          <w:sz w:val="20"/>
          <w:szCs w:val="20"/>
        </w:rPr>
        <w:t xml:space="preserve">, 3) </w:t>
      </w:r>
      <w:r w:rsidR="00CF413F">
        <w:rPr>
          <w:rFonts w:ascii="Book Antiqua" w:hAnsi="Book Antiqua" w:cs="Times New Roman"/>
          <w:i/>
          <w:sz w:val="20"/>
          <w:szCs w:val="20"/>
        </w:rPr>
        <w:t xml:space="preserve">Harmonic </w:t>
      </w:r>
      <w:r w:rsidR="00CF413F">
        <w:rPr>
          <w:rFonts w:ascii="Book Antiqua" w:hAnsi="Book Antiqua" w:cs="Times New Roman"/>
          <w:sz w:val="20"/>
          <w:szCs w:val="20"/>
        </w:rPr>
        <w:t xml:space="preserve">yang digunakan pada komposisi </w:t>
      </w:r>
      <w:r w:rsidR="00CF413F">
        <w:rPr>
          <w:rFonts w:ascii="Book Antiqua" w:hAnsi="Book Antiqua" w:cs="Times New Roman"/>
          <w:i/>
          <w:sz w:val="20"/>
          <w:szCs w:val="20"/>
        </w:rPr>
        <w:t xml:space="preserve">sunburst </w:t>
      </w:r>
      <w:r w:rsidR="00CF413F">
        <w:rPr>
          <w:rFonts w:ascii="Book Antiqua" w:hAnsi="Book Antiqua" w:cs="Times New Roman"/>
          <w:sz w:val="20"/>
          <w:szCs w:val="20"/>
        </w:rPr>
        <w:t xml:space="preserve">adalah </w:t>
      </w:r>
      <w:r w:rsidR="00CF413F">
        <w:rPr>
          <w:rFonts w:ascii="Book Antiqua" w:hAnsi="Book Antiqua" w:cs="Times New Roman"/>
          <w:i/>
          <w:sz w:val="20"/>
          <w:szCs w:val="20"/>
        </w:rPr>
        <w:t xml:space="preserve">Natural harmonic </w:t>
      </w:r>
      <w:r w:rsidR="00CF413F">
        <w:rPr>
          <w:rFonts w:ascii="Book Antiqua" w:hAnsi="Book Antiqua" w:cs="Times New Roman"/>
          <w:sz w:val="20"/>
          <w:szCs w:val="20"/>
        </w:rPr>
        <w:t xml:space="preserve">dan biasanya digunakan sebagai transisi perpindahan kalimat selanjutnya. 4) </w:t>
      </w:r>
      <w:r w:rsidR="00CF413F">
        <w:rPr>
          <w:rFonts w:ascii="Book Antiqua" w:hAnsi="Book Antiqua" w:cs="Times New Roman"/>
          <w:i/>
          <w:sz w:val="20"/>
          <w:szCs w:val="20"/>
        </w:rPr>
        <w:t xml:space="preserve">Glissando </w:t>
      </w:r>
      <w:r w:rsidR="00CF413F">
        <w:rPr>
          <w:rFonts w:ascii="Book Antiqua" w:hAnsi="Book Antiqua" w:cs="Times New Roman"/>
          <w:sz w:val="20"/>
          <w:szCs w:val="20"/>
        </w:rPr>
        <w:t xml:space="preserve">di komposisi </w:t>
      </w:r>
      <w:r w:rsidR="00CF413F">
        <w:rPr>
          <w:rFonts w:ascii="Book Antiqua" w:hAnsi="Book Antiqua" w:cs="Times New Roman"/>
          <w:i/>
          <w:sz w:val="20"/>
          <w:szCs w:val="20"/>
        </w:rPr>
        <w:t xml:space="preserve">sunburst </w:t>
      </w:r>
      <w:r w:rsidR="00CF413F">
        <w:rPr>
          <w:rFonts w:ascii="Book Antiqua" w:hAnsi="Book Antiqua" w:cs="Times New Roman"/>
          <w:sz w:val="20"/>
          <w:szCs w:val="20"/>
        </w:rPr>
        <w:t xml:space="preserve">digunakan sebagai mempermudah pemain gitar saat menekan beberapa nada yang dianggap sulit dimainkan pada jari kiri, 5) Dalam komposisi </w:t>
      </w:r>
      <w:r w:rsidR="00CF413F">
        <w:rPr>
          <w:rFonts w:ascii="Book Antiqua" w:hAnsi="Book Antiqua" w:cs="Times New Roman"/>
          <w:i/>
          <w:sz w:val="20"/>
          <w:szCs w:val="20"/>
        </w:rPr>
        <w:t>sunburst</w:t>
      </w:r>
      <w:r w:rsidR="00CF413F">
        <w:rPr>
          <w:rFonts w:ascii="Book Antiqua" w:hAnsi="Book Antiqua" w:cs="Times New Roman"/>
          <w:sz w:val="20"/>
          <w:szCs w:val="20"/>
        </w:rPr>
        <w:t xml:space="preserve">, dari birama awal sampai akhir menggunakan petikan </w:t>
      </w:r>
      <w:r w:rsidR="00CF413F">
        <w:rPr>
          <w:rFonts w:ascii="Book Antiqua" w:hAnsi="Book Antiqua" w:cs="Times New Roman"/>
          <w:i/>
          <w:sz w:val="20"/>
          <w:szCs w:val="20"/>
        </w:rPr>
        <w:t>tirando</w:t>
      </w:r>
      <w:r w:rsidR="00CF413F">
        <w:rPr>
          <w:rFonts w:ascii="Book Antiqua" w:hAnsi="Book Antiqua" w:cs="Times New Roman"/>
          <w:sz w:val="20"/>
          <w:szCs w:val="20"/>
        </w:rPr>
        <w:t xml:space="preserve"> untuk memainkan akor, </w:t>
      </w:r>
      <w:r w:rsidR="00CF413F">
        <w:rPr>
          <w:rFonts w:ascii="Book Antiqua" w:hAnsi="Book Antiqua" w:cs="Times New Roman"/>
          <w:i/>
          <w:sz w:val="20"/>
          <w:szCs w:val="20"/>
        </w:rPr>
        <w:t>arpeggio</w:t>
      </w:r>
      <w:r w:rsidR="00CF413F" w:rsidRPr="00F9273E">
        <w:rPr>
          <w:rFonts w:ascii="Book Antiqua" w:hAnsi="Book Antiqua" w:cs="Times New Roman"/>
          <w:sz w:val="20"/>
          <w:szCs w:val="20"/>
        </w:rPr>
        <w:t>, dan</w:t>
      </w:r>
      <w:r w:rsidR="00CF413F">
        <w:rPr>
          <w:rFonts w:ascii="Book Antiqua" w:hAnsi="Book Antiqua" w:cs="Times New Roman"/>
          <w:sz w:val="20"/>
          <w:szCs w:val="20"/>
        </w:rPr>
        <w:t xml:space="preserve"> melodi</w:t>
      </w:r>
      <w:r w:rsidR="00E41243" w:rsidRPr="00895D6B">
        <w:rPr>
          <w:rFonts w:ascii="Book Antiqua" w:hAnsi="Book Antiqua"/>
          <w:sz w:val="20"/>
          <w:szCs w:val="20"/>
        </w:rPr>
        <w:t xml:space="preserve"> </w:t>
      </w:r>
    </w:p>
    <w:p w:rsidR="00867AC2" w:rsidRDefault="00867AC2" w:rsidP="00867AC2">
      <w:pPr>
        <w:spacing w:line="240" w:lineRule="auto"/>
        <w:rPr>
          <w:rFonts w:ascii="Book Antiqua" w:hAnsi="Book Antiqua"/>
          <w:b/>
          <w:sz w:val="20"/>
          <w:szCs w:val="20"/>
        </w:rPr>
      </w:pPr>
      <w:r w:rsidRPr="00867AC2">
        <w:rPr>
          <w:rFonts w:ascii="Book Antiqua" w:hAnsi="Book Antiqua"/>
          <w:b/>
          <w:sz w:val="20"/>
          <w:szCs w:val="20"/>
        </w:rPr>
        <w:t xml:space="preserve">Kata </w:t>
      </w:r>
      <w:proofErr w:type="gramStart"/>
      <w:r w:rsidRPr="00867AC2">
        <w:rPr>
          <w:rFonts w:ascii="Book Antiqua" w:hAnsi="Book Antiqua"/>
          <w:b/>
          <w:sz w:val="20"/>
          <w:szCs w:val="20"/>
        </w:rPr>
        <w:t>Kunci :</w:t>
      </w:r>
      <w:proofErr w:type="gramEnd"/>
      <w:r w:rsidRPr="00867AC2">
        <w:rPr>
          <w:rFonts w:ascii="Book Antiqua" w:hAnsi="Book Antiqua"/>
          <w:b/>
          <w:sz w:val="20"/>
          <w:szCs w:val="20"/>
        </w:rPr>
        <w:t xml:space="preserve"> Teknik permainan, Gitar klasik, </w:t>
      </w:r>
      <w:r w:rsidRPr="00867AC2">
        <w:rPr>
          <w:rFonts w:ascii="Book Antiqua" w:hAnsi="Book Antiqua"/>
          <w:b/>
          <w:i/>
          <w:sz w:val="20"/>
          <w:szCs w:val="20"/>
        </w:rPr>
        <w:t>Sunburst</w:t>
      </w:r>
      <w:r w:rsidRPr="00867AC2">
        <w:rPr>
          <w:rFonts w:ascii="Book Antiqua" w:hAnsi="Book Antiqua"/>
          <w:b/>
          <w:sz w:val="20"/>
          <w:szCs w:val="20"/>
        </w:rPr>
        <w:t>, Andrew York</w:t>
      </w:r>
    </w:p>
    <w:p w:rsidR="00867AC2" w:rsidRDefault="00867AC2" w:rsidP="00867AC2">
      <w:pPr>
        <w:spacing w:line="240" w:lineRule="auto"/>
        <w:rPr>
          <w:rFonts w:ascii="Book Antiqua" w:hAnsi="Book Antiqua"/>
          <w:b/>
          <w:sz w:val="20"/>
          <w:szCs w:val="20"/>
        </w:rPr>
      </w:pPr>
    </w:p>
    <w:p w:rsidR="001E0C28" w:rsidRDefault="001E0C28" w:rsidP="00867AC2">
      <w:pPr>
        <w:spacing w:line="240" w:lineRule="auto"/>
        <w:rPr>
          <w:rFonts w:ascii="Book Antiqua" w:hAnsi="Book Antiqua"/>
          <w:b/>
          <w:sz w:val="20"/>
          <w:szCs w:val="20"/>
        </w:rPr>
        <w:sectPr w:rsidR="001E0C28" w:rsidSect="00605B27">
          <w:footerReference w:type="default" r:id="rId8"/>
          <w:pgSz w:w="11907" w:h="16839" w:code="9"/>
          <w:pgMar w:top="1701" w:right="2268" w:bottom="1701" w:left="2268" w:header="720" w:footer="720" w:gutter="0"/>
          <w:pgNumType w:start="1"/>
          <w:cols w:space="720"/>
          <w:docGrid w:linePitch="360"/>
        </w:sectPr>
      </w:pPr>
    </w:p>
    <w:p w:rsidR="00867AC2" w:rsidRDefault="00867AC2" w:rsidP="00867AC2">
      <w:pPr>
        <w:spacing w:line="240" w:lineRule="auto"/>
        <w:rPr>
          <w:rFonts w:ascii="Book Antiqua" w:hAnsi="Book Antiqua"/>
          <w:b/>
          <w:sz w:val="20"/>
          <w:szCs w:val="20"/>
        </w:rPr>
      </w:pPr>
      <w:r>
        <w:rPr>
          <w:rFonts w:ascii="Book Antiqua" w:hAnsi="Book Antiqua"/>
          <w:b/>
          <w:sz w:val="20"/>
          <w:szCs w:val="20"/>
        </w:rPr>
        <w:t>PENDAHULUAN</w:t>
      </w:r>
    </w:p>
    <w:p w:rsidR="00867AC2" w:rsidRPr="00895D6B" w:rsidRDefault="0018388C" w:rsidP="001838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867AC2" w:rsidRPr="00895D6B">
        <w:rPr>
          <w:rFonts w:ascii="Book Antiqua" w:hAnsi="Book Antiqua" w:cs="Times New Roman"/>
          <w:sz w:val="20"/>
          <w:szCs w:val="20"/>
        </w:rPr>
        <w:t>Musik tidak lepas dari alat atau bisa dibilang instrumen musik yang memang dapat memproduksi nada. Salah satunya alat atau instrumen tersebut adalah gitar, gitar merupakan instrumen musik yang populer dan umum dijumpai di dunia. Hal ini ditunjukan dengan penikmat instrumen gitar mulai dari kalangan atas hingga kalangan bawah. Gitar mempunyai banyak bentuk, mulai dari gitar klasik, gitar elektrik, gitar bass, gitar akustik elektrik dan lain-lain.</w:t>
      </w:r>
    </w:p>
    <w:p w:rsidR="00867AC2" w:rsidRPr="00895D6B" w:rsidRDefault="0018388C" w:rsidP="001838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867AC2" w:rsidRPr="00895D6B">
        <w:rPr>
          <w:rFonts w:ascii="Book Antiqua" w:hAnsi="Book Antiqua" w:cs="Times New Roman"/>
          <w:sz w:val="20"/>
          <w:szCs w:val="20"/>
        </w:rPr>
        <w:t>Gitar klasik merupakan salah satu instrumen yang dapat menghasilkan bunyi dengan indah bagi penikmatnya. Menurut Wicaksono (2004</w:t>
      </w:r>
      <w:proofErr w:type="gramStart"/>
      <w:r w:rsidR="00867AC2" w:rsidRPr="00895D6B">
        <w:rPr>
          <w:rFonts w:ascii="Book Antiqua" w:hAnsi="Book Antiqua" w:cs="Times New Roman"/>
          <w:sz w:val="20"/>
          <w:szCs w:val="20"/>
        </w:rPr>
        <w:t>:ii</w:t>
      </w:r>
      <w:proofErr w:type="gramEnd"/>
      <w:r w:rsidR="00867AC2" w:rsidRPr="00895D6B">
        <w:rPr>
          <w:rFonts w:ascii="Book Antiqua" w:hAnsi="Book Antiqua" w:cs="Times New Roman"/>
          <w:sz w:val="20"/>
          <w:szCs w:val="20"/>
        </w:rPr>
        <w:t xml:space="preserve">), “Untuk pemain </w:t>
      </w:r>
      <w:r w:rsidR="00867AC2" w:rsidRPr="00895D6B">
        <w:rPr>
          <w:rFonts w:ascii="Book Antiqua" w:hAnsi="Book Antiqua" w:cs="Times New Roman"/>
          <w:sz w:val="20"/>
          <w:szCs w:val="20"/>
        </w:rPr>
        <w:t>gitar tunggal (klasik) yang baik tidak hanya memiliki keterampilan saja, namun juga diperlukan teknik permainan yang baik pula sehingga dalam memainkan sebuah musik akan lebih sempurna”. Untuk bermain gitar klasik diperlukan teknik yang benar sehingga karya yang diemainkan benar-benar sempurna.</w:t>
      </w:r>
    </w:p>
    <w:p w:rsidR="00867AC2" w:rsidRPr="00895D6B" w:rsidRDefault="0018388C" w:rsidP="001838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867AC2" w:rsidRPr="00895D6B">
        <w:rPr>
          <w:rFonts w:ascii="Book Antiqua" w:hAnsi="Book Antiqua" w:cs="Times New Roman"/>
          <w:sz w:val="20"/>
          <w:szCs w:val="20"/>
        </w:rPr>
        <w:t xml:space="preserve">Akar perkembangan gitar dapat ditelusuri hingga 3000 tahun kebelakang. Pada abad ke-12, Pejuang Salib kembali dari timur ke Eropa, mereka membawa versi awal dari gambus dan vihuela. Dari instrumen ini, awal dari percobaan yang membawa ke arah 'modern' yaitu gitar klasik. 1850-1892 Antonio de Torres mengembangkan gitar dengan memperbesar lubang resonansi </w:t>
      </w:r>
      <w:r w:rsidR="00867AC2" w:rsidRPr="00895D6B">
        <w:rPr>
          <w:rFonts w:ascii="Book Antiqua" w:hAnsi="Book Antiqua" w:cs="Times New Roman"/>
          <w:sz w:val="20"/>
          <w:szCs w:val="20"/>
        </w:rPr>
        <w:lastRenderedPageBreak/>
        <w:t xml:space="preserve">hingga berbentuk seperti yang kita kenal saat ini, dan dia juga dikenal sebagai father of the guitar, (Christopher and J. Marshall </w:t>
      </w:r>
      <w:proofErr w:type="gramStart"/>
      <w:r w:rsidR="00867AC2" w:rsidRPr="00895D6B">
        <w:rPr>
          <w:rFonts w:ascii="Book Antiqua" w:hAnsi="Book Antiqua" w:cs="Times New Roman"/>
          <w:sz w:val="20"/>
          <w:szCs w:val="20"/>
        </w:rPr>
        <w:t>1998 :</w:t>
      </w:r>
      <w:proofErr w:type="gramEnd"/>
      <w:r w:rsidR="00867AC2" w:rsidRPr="00895D6B">
        <w:rPr>
          <w:rFonts w:ascii="Book Antiqua" w:hAnsi="Book Antiqua" w:cs="Times New Roman"/>
          <w:sz w:val="20"/>
          <w:szCs w:val="20"/>
        </w:rPr>
        <w:t xml:space="preserve"> 98). Kemudian gitar mulai menarik perhatian berbagai musisi, sehingga karya bagi gitar bermunculan dan bertambah banyak. Pada tahun 1916 Andres Segovia membuat konser di Ateneo, sebuah aula konser terpenting yang ada di Madrid. Sebelum ad</w:t>
      </w:r>
      <w:r>
        <w:rPr>
          <w:rFonts w:ascii="Book Antiqua" w:hAnsi="Book Antiqua" w:cs="Times New Roman"/>
          <w:sz w:val="20"/>
          <w:szCs w:val="20"/>
        </w:rPr>
        <w:t xml:space="preserve">anya konser ini, gitar dianggap </w:t>
      </w:r>
      <w:r w:rsidR="00867AC2" w:rsidRPr="00895D6B">
        <w:rPr>
          <w:rFonts w:ascii="Book Antiqua" w:hAnsi="Book Antiqua" w:cs="Times New Roman"/>
          <w:sz w:val="20"/>
          <w:szCs w:val="20"/>
        </w:rPr>
        <w:t xml:space="preserve">tidak mampu menghasilkan suara yang sebegitu megahnya. Andres Segovia adalah seorang gitaris klasik yang dijuluki "bapak gitar klasik modern" karena </w:t>
      </w:r>
      <w:proofErr w:type="gramStart"/>
      <w:r w:rsidR="00867AC2" w:rsidRPr="00895D6B">
        <w:rPr>
          <w:rFonts w:ascii="Book Antiqua" w:hAnsi="Book Antiqua" w:cs="Times New Roman"/>
          <w:sz w:val="20"/>
          <w:szCs w:val="20"/>
        </w:rPr>
        <w:t>ia</w:t>
      </w:r>
      <w:proofErr w:type="gramEnd"/>
      <w:r w:rsidR="00867AC2" w:rsidRPr="00895D6B">
        <w:rPr>
          <w:rFonts w:ascii="Book Antiqua" w:hAnsi="Book Antiqua" w:cs="Times New Roman"/>
          <w:sz w:val="20"/>
          <w:szCs w:val="20"/>
        </w:rPr>
        <w:t xml:space="preserve"> mengangkat citra gitar klasik menjadi alat musik konser terhormat yang sejajar dengan piano dan biola. Andres Segovia lahir 21 Februari 1893 dan tutup usia pada 3 Juni 1987 pada umur 94 tahun. </w:t>
      </w:r>
    </w:p>
    <w:p w:rsidR="00867AC2" w:rsidRPr="00895D6B" w:rsidRDefault="0018388C" w:rsidP="001838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867AC2" w:rsidRPr="00895D6B">
        <w:rPr>
          <w:rFonts w:ascii="Book Antiqua" w:hAnsi="Book Antiqua" w:cs="Times New Roman"/>
          <w:sz w:val="20"/>
          <w:szCs w:val="20"/>
        </w:rPr>
        <w:t>Jubing Kristianto dalam bukunya “Gitarpedia” (</w:t>
      </w:r>
      <w:proofErr w:type="gramStart"/>
      <w:r w:rsidR="00867AC2" w:rsidRPr="00895D6B">
        <w:rPr>
          <w:rFonts w:ascii="Book Antiqua" w:hAnsi="Book Antiqua" w:cs="Times New Roman"/>
          <w:sz w:val="20"/>
          <w:szCs w:val="20"/>
        </w:rPr>
        <w:t>2013 :</w:t>
      </w:r>
      <w:proofErr w:type="gramEnd"/>
      <w:r w:rsidR="00867AC2" w:rsidRPr="00895D6B">
        <w:rPr>
          <w:rFonts w:ascii="Book Antiqua" w:hAnsi="Book Antiqua" w:cs="Times New Roman"/>
          <w:sz w:val="20"/>
          <w:szCs w:val="20"/>
        </w:rPr>
        <w:t xml:space="preserve"> 34), Memasuki abad ke-19, Gitar memasuki kembali gerbang kejayaannya. Pada masa ini lahir para virtuoso dan komposer luar biasa seperti Sor, Giuliani, Aguado, Carcasi, Carulli, Coste, dan banyak lagi. Karya-karya mereka bahkan hingga kini masih menjadi favorit para gitaris modern. Repertoar gitar bertumbuh pesat dengan makin berlimpahnya gitaris dan komposer yang tak henti memopulerkan gitar. Salah satunya Francesco Tarrega (1852-1909), Tarrega adalah perintis permainan gitar klasik menjadi sebuah ilmu dan seni tersendiri. Posisi duduk bermain gitar klasik yang dikenal sekarang ini digagas oleh Tarrega.</w:t>
      </w:r>
    </w:p>
    <w:p w:rsidR="00867AC2" w:rsidRPr="00895D6B" w:rsidRDefault="0018388C" w:rsidP="001838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867AC2" w:rsidRPr="00895D6B">
        <w:rPr>
          <w:rFonts w:ascii="Book Antiqua" w:hAnsi="Book Antiqua" w:cs="Times New Roman"/>
          <w:sz w:val="20"/>
          <w:szCs w:val="20"/>
        </w:rPr>
        <w:t xml:space="preserve">Salah satu komponis yang berada pada abad ke 19 adalah Andrew York, lahir pada tahun 1958 </w:t>
      </w:r>
      <w:r w:rsidR="00867AC2" w:rsidRPr="00895D6B">
        <w:rPr>
          <w:rFonts w:ascii="Book Antiqua" w:hAnsi="Book Antiqua" w:cs="Times New Roman"/>
          <w:sz w:val="20"/>
          <w:szCs w:val="20"/>
        </w:rPr>
        <w:t xml:space="preserve">di Atlanta, Georgia dan dibesarkan di Virginia. Kecintaannya terhadap musik ditanamkan pada </w:t>
      </w:r>
      <w:proofErr w:type="gramStart"/>
      <w:r w:rsidR="00867AC2" w:rsidRPr="00895D6B">
        <w:rPr>
          <w:rFonts w:ascii="Book Antiqua" w:hAnsi="Book Antiqua" w:cs="Times New Roman"/>
          <w:sz w:val="20"/>
          <w:szCs w:val="20"/>
        </w:rPr>
        <w:t>usia</w:t>
      </w:r>
      <w:proofErr w:type="gramEnd"/>
      <w:r w:rsidR="00867AC2" w:rsidRPr="00895D6B">
        <w:rPr>
          <w:rFonts w:ascii="Book Antiqua" w:hAnsi="Book Antiqua" w:cs="Times New Roman"/>
          <w:sz w:val="20"/>
          <w:szCs w:val="20"/>
        </w:rPr>
        <w:t xml:space="preserve"> dini, ayah York adalah seorang gitaris dan ibunya seorang penyanyi profesional. Dia belajar di Spanyol, di mana dia bertemu gitaris klasik John Williams.  Karyanya melewati batas-batas gaya yang tidak biasa, selain kontribusinya terhadap musik klasik, dia juga memiliki latar belakang yang luas sebagai gitaris jazz, belajar dengan lagenda </w:t>
      </w:r>
      <w:r w:rsidR="00867AC2" w:rsidRPr="00895D6B">
        <w:rPr>
          <w:rFonts w:ascii="Book Antiqua" w:hAnsi="Book Antiqua" w:cs="Times New Roman"/>
          <w:i/>
          <w:sz w:val="20"/>
          <w:szCs w:val="20"/>
        </w:rPr>
        <w:t xml:space="preserve">jazz </w:t>
      </w:r>
      <w:r w:rsidR="00867AC2" w:rsidRPr="00895D6B">
        <w:rPr>
          <w:rFonts w:ascii="Book Antiqua" w:hAnsi="Book Antiqua" w:cs="Times New Roman"/>
          <w:sz w:val="20"/>
          <w:szCs w:val="20"/>
        </w:rPr>
        <w:t>Joe Diorio dan Lenny Breau. Sebagai komponis klasik, York menerima gelar dari Universitas James Madison di Virginia dan University of Southern California. Pada tahun 1989, York merilis album solo debutnya, Perfect Sky (Timeless, 1989). Dia adalah anggota Kuartet Gitar Los Angeles hingga 2006. Andrew York adalah satu-satunya alumni dalam sejarah USC yang telah menerima Distinguished Alumni Award dua kali, pada tahun 1997 sebagai anggota Kuartet Gitar Los Angeles dan sekali lagi pada tahun 2003 untuk karir musik solonya.</w:t>
      </w:r>
    </w:p>
    <w:p w:rsidR="00867AC2" w:rsidRPr="00895D6B" w:rsidRDefault="0018388C" w:rsidP="001838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867AC2" w:rsidRPr="00895D6B">
        <w:rPr>
          <w:rFonts w:ascii="Book Antiqua" w:hAnsi="Book Antiqua" w:cs="Times New Roman"/>
          <w:sz w:val="20"/>
          <w:szCs w:val="20"/>
        </w:rPr>
        <w:t xml:space="preserve">York memiliki lebih dari 50 karya yang diterbitkan untuk gitar: </w:t>
      </w:r>
      <w:r w:rsidR="00867AC2" w:rsidRPr="00895D6B">
        <w:rPr>
          <w:rFonts w:ascii="Book Antiqua" w:hAnsi="Book Antiqua" w:cs="Times New Roman"/>
          <w:i/>
          <w:sz w:val="20"/>
          <w:szCs w:val="20"/>
        </w:rPr>
        <w:t>solo</w:t>
      </w:r>
      <w:r w:rsidR="00867AC2" w:rsidRPr="00895D6B">
        <w:rPr>
          <w:rFonts w:ascii="Book Antiqua" w:hAnsi="Book Antiqua" w:cs="Times New Roman"/>
          <w:sz w:val="20"/>
          <w:szCs w:val="20"/>
        </w:rPr>
        <w:t xml:space="preserve">, </w:t>
      </w:r>
      <w:r w:rsidR="00867AC2" w:rsidRPr="00895D6B">
        <w:rPr>
          <w:rFonts w:ascii="Book Antiqua" w:hAnsi="Book Antiqua" w:cs="Times New Roman"/>
          <w:i/>
          <w:sz w:val="20"/>
          <w:szCs w:val="20"/>
        </w:rPr>
        <w:t>duo</w:t>
      </w:r>
      <w:r w:rsidR="00867AC2" w:rsidRPr="00895D6B">
        <w:rPr>
          <w:rFonts w:ascii="Book Antiqua" w:hAnsi="Book Antiqua" w:cs="Times New Roman"/>
          <w:sz w:val="20"/>
          <w:szCs w:val="20"/>
        </w:rPr>
        <w:t xml:space="preserve">, </w:t>
      </w:r>
      <w:r w:rsidR="00867AC2" w:rsidRPr="00895D6B">
        <w:rPr>
          <w:rFonts w:ascii="Book Antiqua" w:hAnsi="Book Antiqua" w:cs="Times New Roman"/>
          <w:i/>
          <w:sz w:val="20"/>
          <w:szCs w:val="20"/>
        </w:rPr>
        <w:t>trio</w:t>
      </w:r>
      <w:r w:rsidR="00867AC2" w:rsidRPr="00895D6B">
        <w:rPr>
          <w:rFonts w:ascii="Book Antiqua" w:hAnsi="Book Antiqua" w:cs="Times New Roman"/>
          <w:sz w:val="20"/>
          <w:szCs w:val="20"/>
        </w:rPr>
        <w:t xml:space="preserve">, </w:t>
      </w:r>
      <w:r w:rsidR="00867AC2" w:rsidRPr="00895D6B">
        <w:rPr>
          <w:rFonts w:ascii="Book Antiqua" w:hAnsi="Book Antiqua" w:cs="Times New Roman"/>
          <w:i/>
          <w:sz w:val="20"/>
          <w:szCs w:val="20"/>
        </w:rPr>
        <w:t>quartet</w:t>
      </w:r>
      <w:r w:rsidR="00867AC2" w:rsidRPr="00895D6B">
        <w:rPr>
          <w:rFonts w:ascii="Book Antiqua" w:hAnsi="Book Antiqua" w:cs="Times New Roman"/>
          <w:sz w:val="20"/>
          <w:szCs w:val="20"/>
        </w:rPr>
        <w:t xml:space="preserve">, dan </w:t>
      </w:r>
      <w:r w:rsidR="00867AC2" w:rsidRPr="00895D6B">
        <w:rPr>
          <w:rFonts w:ascii="Book Antiqua" w:hAnsi="Book Antiqua" w:cs="Times New Roman"/>
          <w:i/>
          <w:sz w:val="20"/>
          <w:szCs w:val="20"/>
        </w:rPr>
        <w:t>ensemble</w:t>
      </w:r>
      <w:r w:rsidR="00867AC2" w:rsidRPr="00895D6B">
        <w:rPr>
          <w:rFonts w:ascii="Book Antiqua" w:hAnsi="Book Antiqua" w:cs="Times New Roman"/>
          <w:sz w:val="20"/>
          <w:szCs w:val="20"/>
        </w:rPr>
        <w:t xml:space="preserve">. Dia telah merekam atau tampil sebagai solois di lebih dari sepuluh album, dan telah menerbitkan karya tiga volume tentang </w:t>
      </w:r>
      <w:r w:rsidR="00867AC2" w:rsidRPr="00895D6B">
        <w:rPr>
          <w:rFonts w:ascii="Book Antiqua" w:hAnsi="Book Antiqua" w:cs="Times New Roman"/>
          <w:i/>
          <w:sz w:val="20"/>
          <w:szCs w:val="20"/>
        </w:rPr>
        <w:t xml:space="preserve">jazz </w:t>
      </w:r>
      <w:r w:rsidR="00867AC2" w:rsidRPr="00895D6B">
        <w:rPr>
          <w:rFonts w:ascii="Book Antiqua" w:hAnsi="Book Antiqua" w:cs="Times New Roman"/>
          <w:sz w:val="20"/>
          <w:szCs w:val="20"/>
        </w:rPr>
        <w:t>gitar klasik. York juga pernah bermain di sepuluh rekaman bersama Los Angles Guitar Quartet, termasuk Guitar Heroes</w:t>
      </w:r>
      <w:r w:rsidR="00867AC2" w:rsidRPr="00895D6B">
        <w:rPr>
          <w:rFonts w:ascii="Book Antiqua" w:hAnsi="Book Antiqua" w:cs="Times New Roman"/>
          <w:i/>
          <w:sz w:val="20"/>
          <w:szCs w:val="20"/>
        </w:rPr>
        <w:t xml:space="preserve"> </w:t>
      </w:r>
      <w:r w:rsidR="00867AC2" w:rsidRPr="00895D6B">
        <w:rPr>
          <w:rFonts w:ascii="Book Antiqua" w:hAnsi="Book Antiqua" w:cs="Times New Roman"/>
          <w:sz w:val="20"/>
          <w:szCs w:val="20"/>
        </w:rPr>
        <w:t xml:space="preserve">pemenang Grammy Award pada tahun 2004. Album solonya meliputi: </w:t>
      </w:r>
      <w:r w:rsidR="00867AC2" w:rsidRPr="00895D6B">
        <w:rPr>
          <w:rFonts w:ascii="Book Antiqua" w:hAnsi="Book Antiqua" w:cs="Times New Roman"/>
          <w:i/>
          <w:sz w:val="20"/>
          <w:szCs w:val="20"/>
        </w:rPr>
        <w:t>Perfect Sky</w:t>
      </w:r>
      <w:r w:rsidR="00867AC2" w:rsidRPr="00895D6B">
        <w:rPr>
          <w:rFonts w:ascii="Book Antiqua" w:hAnsi="Book Antiqua" w:cs="Times New Roman"/>
          <w:sz w:val="20"/>
          <w:szCs w:val="20"/>
        </w:rPr>
        <w:t xml:space="preserve"> (1986), </w:t>
      </w:r>
      <w:r w:rsidR="00867AC2" w:rsidRPr="00895D6B">
        <w:rPr>
          <w:rFonts w:ascii="Book Antiqua" w:hAnsi="Book Antiqua" w:cs="Times New Roman"/>
          <w:i/>
          <w:sz w:val="20"/>
          <w:szCs w:val="20"/>
        </w:rPr>
        <w:t>Dénouement</w:t>
      </w:r>
      <w:r w:rsidR="00867AC2" w:rsidRPr="00895D6B">
        <w:rPr>
          <w:rFonts w:ascii="Book Antiqua" w:hAnsi="Book Antiqua" w:cs="Times New Roman"/>
          <w:sz w:val="20"/>
          <w:szCs w:val="20"/>
        </w:rPr>
        <w:t xml:space="preserve"> (1994), </w:t>
      </w:r>
      <w:r w:rsidR="00867AC2" w:rsidRPr="00895D6B">
        <w:rPr>
          <w:rFonts w:ascii="Book Antiqua" w:hAnsi="Book Antiqua" w:cs="Times New Roman"/>
          <w:i/>
          <w:sz w:val="20"/>
          <w:szCs w:val="20"/>
        </w:rPr>
        <w:t>Into Dark</w:t>
      </w:r>
      <w:r w:rsidR="00867AC2" w:rsidRPr="00895D6B">
        <w:rPr>
          <w:rFonts w:ascii="Book Antiqua" w:hAnsi="Book Antiqua" w:cs="Times New Roman"/>
          <w:sz w:val="20"/>
          <w:szCs w:val="20"/>
        </w:rPr>
        <w:t xml:space="preserve"> (1997), </w:t>
      </w:r>
      <w:r w:rsidR="00867AC2" w:rsidRPr="00895D6B">
        <w:rPr>
          <w:rFonts w:ascii="Book Antiqua" w:hAnsi="Book Antiqua" w:cs="Times New Roman"/>
          <w:i/>
          <w:sz w:val="20"/>
          <w:szCs w:val="20"/>
        </w:rPr>
        <w:t>California Breeze</w:t>
      </w:r>
      <w:r w:rsidR="00867AC2" w:rsidRPr="00895D6B">
        <w:rPr>
          <w:rFonts w:ascii="Book Antiqua" w:hAnsi="Book Antiqua" w:cs="Times New Roman"/>
          <w:sz w:val="20"/>
          <w:szCs w:val="20"/>
        </w:rPr>
        <w:t xml:space="preserve"> (2006), </w:t>
      </w:r>
      <w:r w:rsidR="00867AC2" w:rsidRPr="00895D6B">
        <w:rPr>
          <w:rFonts w:ascii="Book Antiqua" w:hAnsi="Book Antiqua" w:cs="Times New Roman"/>
          <w:i/>
          <w:sz w:val="20"/>
          <w:szCs w:val="20"/>
        </w:rPr>
        <w:t>Hauser Sessions</w:t>
      </w:r>
      <w:r w:rsidR="00867AC2" w:rsidRPr="00895D6B">
        <w:rPr>
          <w:rFonts w:ascii="Book Antiqua" w:hAnsi="Book Antiqua" w:cs="Times New Roman"/>
          <w:sz w:val="20"/>
          <w:szCs w:val="20"/>
        </w:rPr>
        <w:t xml:space="preserve"> (2007), </w:t>
      </w:r>
      <w:r w:rsidR="00867AC2" w:rsidRPr="00895D6B">
        <w:rPr>
          <w:rFonts w:ascii="Book Antiqua" w:hAnsi="Book Antiqua" w:cs="Times New Roman"/>
          <w:i/>
          <w:sz w:val="20"/>
          <w:szCs w:val="20"/>
        </w:rPr>
        <w:t xml:space="preserve">Yamour </w:t>
      </w:r>
      <w:r w:rsidR="00867AC2" w:rsidRPr="00895D6B">
        <w:rPr>
          <w:rFonts w:ascii="Book Antiqua" w:hAnsi="Book Antiqua" w:cs="Times New Roman"/>
          <w:sz w:val="20"/>
          <w:szCs w:val="20"/>
        </w:rPr>
        <w:t xml:space="preserve">(2012), </w:t>
      </w:r>
      <w:r w:rsidR="00867AC2" w:rsidRPr="00895D6B">
        <w:rPr>
          <w:rFonts w:ascii="Book Antiqua" w:hAnsi="Book Antiqua" w:cs="Times New Roman"/>
          <w:i/>
          <w:sz w:val="20"/>
          <w:szCs w:val="20"/>
        </w:rPr>
        <w:t>Home</w:t>
      </w:r>
      <w:r w:rsidR="00867AC2" w:rsidRPr="00895D6B">
        <w:rPr>
          <w:rFonts w:ascii="Book Antiqua" w:hAnsi="Book Antiqua" w:cs="Times New Roman"/>
          <w:sz w:val="20"/>
          <w:szCs w:val="20"/>
        </w:rPr>
        <w:t xml:space="preserve"> (2018) dan </w:t>
      </w:r>
      <w:r w:rsidR="00867AC2" w:rsidRPr="00895D6B">
        <w:rPr>
          <w:rFonts w:ascii="Book Antiqua" w:hAnsi="Book Antiqua" w:cs="Times New Roman"/>
          <w:i/>
          <w:sz w:val="20"/>
          <w:szCs w:val="20"/>
        </w:rPr>
        <w:t>The Equations of Beauty</w:t>
      </w:r>
      <w:r w:rsidR="00867AC2" w:rsidRPr="00895D6B">
        <w:rPr>
          <w:rFonts w:ascii="Book Antiqua" w:hAnsi="Book Antiqua" w:cs="Times New Roman"/>
          <w:sz w:val="20"/>
          <w:szCs w:val="20"/>
        </w:rPr>
        <w:t xml:space="preserve"> (2018).</w:t>
      </w:r>
    </w:p>
    <w:p w:rsidR="00867AC2" w:rsidRPr="00895D6B" w:rsidRDefault="0018388C" w:rsidP="001838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867AC2" w:rsidRPr="00895D6B">
        <w:rPr>
          <w:rFonts w:ascii="Book Antiqua" w:hAnsi="Book Antiqua" w:cs="Times New Roman"/>
          <w:sz w:val="20"/>
          <w:szCs w:val="20"/>
        </w:rPr>
        <w:t xml:space="preserve">Diantara sekian banyak karya yang diciptkan Andew York, </w:t>
      </w:r>
      <w:r w:rsidR="00867AC2" w:rsidRPr="00895D6B">
        <w:rPr>
          <w:rFonts w:ascii="Book Antiqua" w:hAnsi="Book Antiqua" w:cs="Times New Roman"/>
          <w:i/>
          <w:sz w:val="20"/>
          <w:szCs w:val="20"/>
        </w:rPr>
        <w:lastRenderedPageBreak/>
        <w:t>Sunburst</w:t>
      </w:r>
      <w:r w:rsidR="00867AC2" w:rsidRPr="00895D6B">
        <w:rPr>
          <w:rFonts w:ascii="Book Antiqua" w:hAnsi="Book Antiqua" w:cs="Times New Roman"/>
          <w:sz w:val="20"/>
          <w:szCs w:val="20"/>
        </w:rPr>
        <w:t xml:space="preserve"> termasuk karya klasik modern yang populer di kalangan masyarakat. Sunburst ditulis pada tahun 1986 dan dipublikasikan pada tahun 1998. Pada karya ini ada beberapa teknik yang memang dilakukan secara berulang, untuk dapat menguasai karya ini, ada beberapa teknik dasar yang harus dikuasai, yaitu </w:t>
      </w:r>
      <w:r w:rsidR="00867AC2" w:rsidRPr="00895D6B">
        <w:rPr>
          <w:rFonts w:ascii="Book Antiqua" w:hAnsi="Book Antiqua" w:cs="Times New Roman"/>
          <w:i/>
          <w:sz w:val="20"/>
          <w:szCs w:val="20"/>
        </w:rPr>
        <w:t>glissando</w:t>
      </w:r>
      <w:r w:rsidR="00867AC2" w:rsidRPr="00895D6B">
        <w:rPr>
          <w:rFonts w:ascii="Book Antiqua" w:hAnsi="Book Antiqua" w:cs="Times New Roman"/>
          <w:sz w:val="20"/>
          <w:szCs w:val="20"/>
        </w:rPr>
        <w:t xml:space="preserve">, </w:t>
      </w:r>
      <w:r w:rsidR="00867AC2" w:rsidRPr="00895D6B">
        <w:rPr>
          <w:rFonts w:ascii="Book Antiqua" w:hAnsi="Book Antiqua" w:cs="Times New Roman"/>
          <w:i/>
          <w:sz w:val="20"/>
          <w:szCs w:val="20"/>
        </w:rPr>
        <w:t>slur, harmonic, dan barre</w:t>
      </w:r>
      <w:r w:rsidR="00867AC2" w:rsidRPr="00895D6B">
        <w:rPr>
          <w:rFonts w:ascii="Book Antiqua" w:hAnsi="Book Antiqua" w:cs="Times New Roman"/>
          <w:sz w:val="20"/>
          <w:szCs w:val="20"/>
        </w:rPr>
        <w:t>.</w:t>
      </w:r>
    </w:p>
    <w:p w:rsidR="00867AC2" w:rsidRDefault="0018388C" w:rsidP="001838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867AC2" w:rsidRPr="00895D6B">
        <w:rPr>
          <w:rFonts w:ascii="Book Antiqua" w:hAnsi="Book Antiqua" w:cs="Times New Roman"/>
          <w:sz w:val="20"/>
          <w:szCs w:val="20"/>
        </w:rPr>
        <w:t>Pemain gitar tidak hanya harus menguasai teknik, tetapi juga harus menjaga emosi, kestabilan dinamika, dan penjarian tangan kiri untuk membawakan karya ini. Sehingga karya ini pun menjadi salah satu karya dengan tingkat kesulitan yang diatas rata-rata (</w:t>
      </w:r>
      <w:r w:rsidR="00867AC2" w:rsidRPr="00895D6B">
        <w:rPr>
          <w:rFonts w:ascii="Book Antiqua" w:hAnsi="Book Antiqua" w:cs="Times New Roman"/>
          <w:i/>
          <w:sz w:val="20"/>
          <w:szCs w:val="20"/>
        </w:rPr>
        <w:t>advance</w:t>
      </w:r>
      <w:r w:rsidR="00867AC2" w:rsidRPr="00895D6B">
        <w:rPr>
          <w:rFonts w:ascii="Book Antiqua" w:hAnsi="Book Antiqua" w:cs="Times New Roman"/>
          <w:sz w:val="20"/>
          <w:szCs w:val="20"/>
        </w:rPr>
        <w:t>). Hal ini terbukti dengan penguasaan teknik dengan tingkat kesulitan masing-masing dan teknik penjarian tangan.</w:t>
      </w:r>
    </w:p>
    <w:p w:rsidR="00867AC2" w:rsidRDefault="00867AC2" w:rsidP="00867AC2">
      <w:pPr>
        <w:spacing w:after="0" w:line="276" w:lineRule="auto"/>
        <w:ind w:firstLine="1080"/>
        <w:jc w:val="both"/>
        <w:rPr>
          <w:rFonts w:ascii="Book Antiqua" w:hAnsi="Book Antiqua" w:cs="Times New Roman"/>
          <w:sz w:val="20"/>
          <w:szCs w:val="20"/>
        </w:rPr>
      </w:pPr>
    </w:p>
    <w:p w:rsidR="00867AC2" w:rsidRDefault="00867AC2" w:rsidP="00867AC2">
      <w:pPr>
        <w:spacing w:line="240" w:lineRule="auto"/>
        <w:rPr>
          <w:rFonts w:ascii="Book Antiqua" w:hAnsi="Book Antiqua"/>
          <w:b/>
          <w:sz w:val="20"/>
          <w:szCs w:val="20"/>
        </w:rPr>
      </w:pPr>
      <w:r>
        <w:rPr>
          <w:rFonts w:ascii="Book Antiqua" w:hAnsi="Book Antiqua"/>
          <w:b/>
          <w:sz w:val="20"/>
          <w:szCs w:val="20"/>
        </w:rPr>
        <w:t>METODE</w:t>
      </w:r>
    </w:p>
    <w:p w:rsidR="00BF3901" w:rsidRDefault="0018388C" w:rsidP="00BF3901">
      <w:pPr>
        <w:spacing w:after="0" w:line="276" w:lineRule="auto"/>
        <w:jc w:val="both"/>
        <w:rPr>
          <w:rFonts w:ascii="Book Antiqua" w:hAnsi="Book Antiqua"/>
          <w:sz w:val="20"/>
          <w:szCs w:val="20"/>
        </w:rPr>
      </w:pPr>
      <w:r>
        <w:rPr>
          <w:rFonts w:ascii="Book Antiqua" w:hAnsi="Book Antiqua"/>
          <w:b/>
          <w:sz w:val="20"/>
          <w:szCs w:val="20"/>
        </w:rPr>
        <w:t xml:space="preserve">        </w:t>
      </w:r>
      <w:r w:rsidR="00867AC2">
        <w:rPr>
          <w:rFonts w:ascii="Book Antiqua" w:hAnsi="Book Antiqua"/>
          <w:sz w:val="20"/>
          <w:szCs w:val="20"/>
        </w:rPr>
        <w:t xml:space="preserve">Penelitian ini menggunakan pedekatan penelitian kualitatif deskriptif karena penelitian ini merupakan objek yang tidak perlu menggunakan pengukuran dan proses statistik. Penelitian ini bertujuan untuk </w:t>
      </w:r>
      <w:r w:rsidR="00BF3901">
        <w:rPr>
          <w:rFonts w:ascii="Book Antiqua" w:hAnsi="Book Antiqua"/>
          <w:sz w:val="20"/>
          <w:szCs w:val="20"/>
        </w:rPr>
        <w:t xml:space="preserve">mendeskripsikan teknik-teknik </w:t>
      </w:r>
      <w:proofErr w:type="gramStart"/>
      <w:r w:rsidR="00BF3901">
        <w:rPr>
          <w:rFonts w:ascii="Book Antiqua" w:hAnsi="Book Antiqua"/>
          <w:sz w:val="20"/>
          <w:szCs w:val="20"/>
        </w:rPr>
        <w:t>apa</w:t>
      </w:r>
      <w:proofErr w:type="gramEnd"/>
      <w:r w:rsidR="00BF3901">
        <w:rPr>
          <w:rFonts w:ascii="Book Antiqua" w:hAnsi="Book Antiqua"/>
          <w:sz w:val="20"/>
          <w:szCs w:val="20"/>
        </w:rPr>
        <w:t xml:space="preserve"> saja yang digunakan dan faktor kendala saat memainkan komposisi </w:t>
      </w:r>
      <w:r w:rsidR="00BF3901">
        <w:rPr>
          <w:rFonts w:ascii="Book Antiqua" w:hAnsi="Book Antiqua"/>
          <w:i/>
          <w:sz w:val="20"/>
          <w:szCs w:val="20"/>
        </w:rPr>
        <w:t>sunburst</w:t>
      </w:r>
      <w:r w:rsidR="00BF3901">
        <w:rPr>
          <w:rFonts w:ascii="Book Antiqua" w:hAnsi="Book Antiqua"/>
          <w:sz w:val="20"/>
          <w:szCs w:val="20"/>
        </w:rPr>
        <w:t xml:space="preserve"> karya Andrew York. Data yang dianalisis adalah partitur komposisi </w:t>
      </w:r>
      <w:r w:rsidR="00BF3901">
        <w:rPr>
          <w:rFonts w:ascii="Book Antiqua" w:hAnsi="Book Antiqua"/>
          <w:i/>
          <w:sz w:val="20"/>
          <w:szCs w:val="20"/>
        </w:rPr>
        <w:t>sunburst</w:t>
      </w:r>
      <w:r w:rsidR="00BF3901">
        <w:rPr>
          <w:rFonts w:ascii="Book Antiqua" w:hAnsi="Book Antiqua"/>
          <w:sz w:val="20"/>
          <w:szCs w:val="20"/>
        </w:rPr>
        <w:t xml:space="preserve"> karya Andrew York.</w:t>
      </w:r>
    </w:p>
    <w:p w:rsidR="00BF3901" w:rsidRDefault="0018388C" w:rsidP="00BF3901">
      <w:pPr>
        <w:spacing w:after="0" w:line="276" w:lineRule="auto"/>
        <w:jc w:val="both"/>
        <w:rPr>
          <w:rFonts w:ascii="Book Antiqua" w:hAnsi="Book Antiqua"/>
          <w:sz w:val="20"/>
          <w:szCs w:val="20"/>
        </w:rPr>
      </w:pPr>
      <w:r>
        <w:rPr>
          <w:rFonts w:ascii="Book Antiqua" w:hAnsi="Book Antiqua"/>
          <w:sz w:val="20"/>
          <w:szCs w:val="20"/>
        </w:rPr>
        <w:t xml:space="preserve">        </w:t>
      </w:r>
      <w:r w:rsidR="00BF3901">
        <w:rPr>
          <w:rFonts w:ascii="Book Antiqua" w:hAnsi="Book Antiqua"/>
          <w:sz w:val="20"/>
          <w:szCs w:val="20"/>
        </w:rPr>
        <w:t xml:space="preserve">Data utama dalam penelitian ini adalah teks musik dari </w:t>
      </w:r>
      <w:r w:rsidR="00BF3901">
        <w:rPr>
          <w:rFonts w:ascii="Book Antiqua" w:hAnsi="Book Antiqua"/>
          <w:i/>
          <w:sz w:val="20"/>
          <w:szCs w:val="20"/>
        </w:rPr>
        <w:t xml:space="preserve">sunburst </w:t>
      </w:r>
      <w:r w:rsidR="00BF3901">
        <w:rPr>
          <w:rFonts w:ascii="Book Antiqua" w:hAnsi="Book Antiqua"/>
          <w:sz w:val="20"/>
          <w:szCs w:val="20"/>
        </w:rPr>
        <w:t>karya Andrew York. Ditambah dengan beberapa data pendukung eksternal berupa video pertunjukan dari Andrew York</w:t>
      </w:r>
      <w:r w:rsidR="00C367FC">
        <w:rPr>
          <w:rFonts w:ascii="Book Antiqua" w:hAnsi="Book Antiqua"/>
          <w:sz w:val="20"/>
          <w:szCs w:val="20"/>
        </w:rPr>
        <w:t xml:space="preserve"> saat memainkan komposisi </w:t>
      </w:r>
      <w:r w:rsidR="00C367FC">
        <w:rPr>
          <w:rFonts w:ascii="Book Antiqua" w:hAnsi="Book Antiqua"/>
          <w:i/>
          <w:sz w:val="20"/>
          <w:szCs w:val="20"/>
        </w:rPr>
        <w:t>sunburst</w:t>
      </w:r>
      <w:r w:rsidR="00BF3901">
        <w:rPr>
          <w:rFonts w:ascii="Book Antiqua" w:hAnsi="Book Antiqua"/>
          <w:sz w:val="20"/>
          <w:szCs w:val="20"/>
        </w:rPr>
        <w:t xml:space="preserve">, buku-buku, artikel dan wawancara dengan </w:t>
      </w:r>
      <w:r w:rsidR="00BF3901">
        <w:rPr>
          <w:rFonts w:ascii="Book Antiqua" w:hAnsi="Book Antiqua"/>
          <w:sz w:val="20"/>
          <w:szCs w:val="20"/>
        </w:rPr>
        <w:t>narasumber untuk kepetingan analisis data validasi data.</w:t>
      </w:r>
    </w:p>
    <w:p w:rsidR="00867AC2" w:rsidRDefault="0018388C" w:rsidP="00BF3901">
      <w:pPr>
        <w:spacing w:after="0" w:line="276" w:lineRule="auto"/>
        <w:jc w:val="both"/>
        <w:rPr>
          <w:rFonts w:ascii="Book Antiqua" w:hAnsi="Book Antiqua"/>
          <w:sz w:val="20"/>
          <w:szCs w:val="20"/>
        </w:rPr>
      </w:pPr>
      <w:r>
        <w:rPr>
          <w:rFonts w:ascii="Book Antiqua" w:hAnsi="Book Antiqua"/>
          <w:sz w:val="20"/>
          <w:szCs w:val="20"/>
        </w:rPr>
        <w:t xml:space="preserve">        </w:t>
      </w:r>
      <w:r w:rsidR="00BF3901">
        <w:rPr>
          <w:rFonts w:ascii="Book Antiqua" w:hAnsi="Book Antiqua"/>
          <w:sz w:val="20"/>
          <w:szCs w:val="20"/>
        </w:rPr>
        <w:t xml:space="preserve">Teknik pengambilan data dari penelitian ini yaitu dengan metode observasi, wawancara, dan dokumentasi. Observasi dilakukan dengan pengamatan langsung terhadap objek penelitian untuk mendapat data mengenai teknik-teknik dan faktor kendala saat memainkan komposisi dari </w:t>
      </w:r>
      <w:r w:rsidR="00BF3901">
        <w:rPr>
          <w:rFonts w:ascii="Book Antiqua" w:hAnsi="Book Antiqua"/>
          <w:i/>
          <w:sz w:val="20"/>
          <w:szCs w:val="20"/>
        </w:rPr>
        <w:t>sunburst</w:t>
      </w:r>
      <w:r w:rsidR="00BF3901">
        <w:rPr>
          <w:rFonts w:ascii="Book Antiqua" w:hAnsi="Book Antiqua"/>
          <w:sz w:val="20"/>
          <w:szCs w:val="20"/>
        </w:rPr>
        <w:t xml:space="preserve"> karya Andrew York</w:t>
      </w:r>
      <w:r w:rsidR="00A718A8">
        <w:rPr>
          <w:rFonts w:ascii="Book Antiqua" w:hAnsi="Book Antiqua"/>
          <w:sz w:val="20"/>
          <w:szCs w:val="20"/>
        </w:rPr>
        <w:t xml:space="preserve">. Wawancara ditujukan kepada pihak yang dianggap ahli dan pernah memainkan komposisi </w:t>
      </w:r>
      <w:r w:rsidR="00A718A8">
        <w:rPr>
          <w:rFonts w:ascii="Book Antiqua" w:hAnsi="Book Antiqua"/>
          <w:i/>
          <w:sz w:val="20"/>
          <w:szCs w:val="20"/>
        </w:rPr>
        <w:t>sunburst</w:t>
      </w:r>
      <w:r w:rsidR="000A09AD">
        <w:rPr>
          <w:rFonts w:ascii="Book Antiqua" w:hAnsi="Book Antiqua"/>
          <w:sz w:val="20"/>
          <w:szCs w:val="20"/>
        </w:rPr>
        <w:t>. Peneliti sendiri menunjuk Kanzul Fikri M.Pd</w:t>
      </w:r>
      <w:r w:rsidR="00A718A8">
        <w:rPr>
          <w:rFonts w:ascii="Book Antiqua" w:hAnsi="Book Antiqua"/>
          <w:sz w:val="20"/>
          <w:szCs w:val="20"/>
        </w:rPr>
        <w:t xml:space="preserve"> sebagai ahli sekaligus informan. Dokumentasi disini berupa partitur dan video dari komposisi </w:t>
      </w:r>
      <w:r w:rsidR="00A718A8">
        <w:rPr>
          <w:rFonts w:ascii="Book Antiqua" w:hAnsi="Book Antiqua"/>
          <w:i/>
          <w:sz w:val="20"/>
          <w:szCs w:val="20"/>
        </w:rPr>
        <w:t>sunburst</w:t>
      </w:r>
      <w:r w:rsidR="00A718A8">
        <w:rPr>
          <w:rFonts w:ascii="Book Antiqua" w:hAnsi="Book Antiqua"/>
          <w:sz w:val="20"/>
          <w:szCs w:val="20"/>
        </w:rPr>
        <w:t xml:space="preserve"> karya Andrew York.</w:t>
      </w:r>
    </w:p>
    <w:p w:rsidR="00A718A8" w:rsidRDefault="0018388C" w:rsidP="00BF3901">
      <w:pPr>
        <w:spacing w:after="0" w:line="276" w:lineRule="auto"/>
        <w:jc w:val="both"/>
        <w:rPr>
          <w:rFonts w:ascii="Book Antiqua" w:hAnsi="Book Antiqua"/>
          <w:sz w:val="20"/>
          <w:szCs w:val="20"/>
        </w:rPr>
      </w:pPr>
      <w:r>
        <w:rPr>
          <w:rFonts w:ascii="Book Antiqua" w:hAnsi="Book Antiqua"/>
          <w:sz w:val="20"/>
          <w:szCs w:val="20"/>
        </w:rPr>
        <w:t xml:space="preserve">        </w:t>
      </w:r>
      <w:r w:rsidR="00A718A8">
        <w:rPr>
          <w:rFonts w:ascii="Book Antiqua" w:hAnsi="Book Antiqua"/>
          <w:sz w:val="20"/>
          <w:szCs w:val="20"/>
        </w:rPr>
        <w:t>Dalam melakukan analisis data, peneliti menggunakan tiga komponen yaitu reduksi data (</w:t>
      </w:r>
      <w:r w:rsidR="00A718A8">
        <w:rPr>
          <w:rFonts w:ascii="Book Antiqua" w:hAnsi="Book Antiqua"/>
          <w:i/>
          <w:sz w:val="20"/>
          <w:szCs w:val="20"/>
        </w:rPr>
        <w:t>data reduction</w:t>
      </w:r>
      <w:r w:rsidR="00A718A8">
        <w:rPr>
          <w:rFonts w:ascii="Book Antiqua" w:hAnsi="Book Antiqua"/>
          <w:sz w:val="20"/>
          <w:szCs w:val="20"/>
        </w:rPr>
        <w:t>), penyajian data (</w:t>
      </w:r>
      <w:r w:rsidR="00A718A8">
        <w:rPr>
          <w:rFonts w:ascii="Book Antiqua" w:hAnsi="Book Antiqua"/>
          <w:i/>
          <w:sz w:val="20"/>
          <w:szCs w:val="20"/>
        </w:rPr>
        <w:t>data display</w:t>
      </w:r>
      <w:r w:rsidR="00A718A8">
        <w:rPr>
          <w:rFonts w:ascii="Book Antiqua" w:hAnsi="Book Antiqua"/>
          <w:sz w:val="20"/>
          <w:szCs w:val="20"/>
        </w:rPr>
        <w:t xml:space="preserve">), dan Verifikasi atau penyimpulan data. Data penelitian yang diperoleh </w:t>
      </w:r>
      <w:proofErr w:type="gramStart"/>
      <w:r w:rsidR="00A718A8">
        <w:rPr>
          <w:rFonts w:ascii="Book Antiqua" w:hAnsi="Book Antiqua"/>
          <w:sz w:val="20"/>
          <w:szCs w:val="20"/>
        </w:rPr>
        <w:t>melalui  teknik</w:t>
      </w:r>
      <w:proofErr w:type="gramEnd"/>
      <w:r w:rsidR="00A718A8">
        <w:rPr>
          <w:rFonts w:ascii="Book Antiqua" w:hAnsi="Book Antiqua"/>
          <w:sz w:val="20"/>
          <w:szCs w:val="20"/>
        </w:rPr>
        <w:t xml:space="preserve"> pengumpulan data memiliki bentuk yang beraneka ragam. Bisa berbentuk partitur, video, dan hasil wawancara. Penelitian perlu meyortir data-data yang dianggap pokok sehingga dapat lebih mudah dalam melakukan penelitian.</w:t>
      </w:r>
      <w:r w:rsidR="004A65C8">
        <w:rPr>
          <w:rFonts w:ascii="Book Antiqua" w:hAnsi="Book Antiqua"/>
          <w:sz w:val="20"/>
          <w:szCs w:val="20"/>
        </w:rPr>
        <w:t xml:space="preserve"> Sesuai dengan rumusan masalah penelitian pokok berupa</w:t>
      </w:r>
      <w:r w:rsidR="00C367FC">
        <w:rPr>
          <w:rFonts w:ascii="Book Antiqua" w:hAnsi="Book Antiqua"/>
          <w:sz w:val="20"/>
          <w:szCs w:val="20"/>
        </w:rPr>
        <w:t xml:space="preserve"> partitur beserta video-video rekaman dari Andrew York saat memainkan komposisi </w:t>
      </w:r>
      <w:r w:rsidR="00C367FC">
        <w:rPr>
          <w:rFonts w:ascii="Book Antiqua" w:hAnsi="Book Antiqua"/>
          <w:i/>
          <w:sz w:val="20"/>
          <w:szCs w:val="20"/>
        </w:rPr>
        <w:t>sunburst</w:t>
      </w:r>
      <w:r w:rsidR="00021480">
        <w:rPr>
          <w:rFonts w:ascii="Book Antiqua" w:hAnsi="Book Antiqua"/>
          <w:sz w:val="20"/>
          <w:szCs w:val="20"/>
        </w:rPr>
        <w:t>.</w:t>
      </w:r>
    </w:p>
    <w:p w:rsidR="00317C05" w:rsidRDefault="0018388C" w:rsidP="00BF3901">
      <w:pPr>
        <w:spacing w:after="0" w:line="276" w:lineRule="auto"/>
        <w:jc w:val="both"/>
        <w:rPr>
          <w:rFonts w:ascii="Book Antiqua" w:hAnsi="Book Antiqua"/>
          <w:sz w:val="20"/>
          <w:szCs w:val="20"/>
        </w:rPr>
      </w:pPr>
      <w:r>
        <w:rPr>
          <w:rFonts w:ascii="Book Antiqua" w:hAnsi="Book Antiqua"/>
          <w:sz w:val="20"/>
          <w:szCs w:val="20"/>
        </w:rPr>
        <w:t xml:space="preserve">        </w:t>
      </w:r>
      <w:r w:rsidR="00317C05">
        <w:rPr>
          <w:rFonts w:ascii="Book Antiqua" w:hAnsi="Book Antiqua"/>
          <w:sz w:val="20"/>
          <w:szCs w:val="20"/>
        </w:rPr>
        <w:t xml:space="preserve">Setelah melakukan reduksi data, langkah selanjutnya yang dilakukan peneliti adalah menyajikannya. Dengan menyajikan data, maka memudahkan untuk memahami </w:t>
      </w:r>
      <w:proofErr w:type="gramStart"/>
      <w:r w:rsidR="00317C05">
        <w:rPr>
          <w:rFonts w:ascii="Book Antiqua" w:hAnsi="Book Antiqua"/>
          <w:sz w:val="20"/>
          <w:szCs w:val="20"/>
        </w:rPr>
        <w:t>apa</w:t>
      </w:r>
      <w:proofErr w:type="gramEnd"/>
      <w:r w:rsidR="00317C05">
        <w:rPr>
          <w:rFonts w:ascii="Book Antiqua" w:hAnsi="Book Antiqua"/>
          <w:sz w:val="20"/>
          <w:szCs w:val="20"/>
        </w:rPr>
        <w:t xml:space="preserve"> yang terejadi, merencanakan kerja selanjutnya berdasarkan apa yang telah didapat. Data yang sudah direduksi disajikan kemudian </w:t>
      </w:r>
      <w:r w:rsidR="00317C05">
        <w:rPr>
          <w:rFonts w:ascii="Book Antiqua" w:hAnsi="Book Antiqua"/>
          <w:sz w:val="20"/>
          <w:szCs w:val="20"/>
        </w:rPr>
        <w:lastRenderedPageBreak/>
        <w:t xml:space="preserve">dilakukan pengkajian. </w:t>
      </w:r>
      <w:r w:rsidR="009F0E55">
        <w:rPr>
          <w:rFonts w:ascii="Book Antiqua" w:hAnsi="Book Antiqua"/>
          <w:sz w:val="20"/>
          <w:szCs w:val="20"/>
        </w:rPr>
        <w:t xml:space="preserve">Peneliti </w:t>
      </w:r>
      <w:r w:rsidR="00C90E58">
        <w:rPr>
          <w:rFonts w:ascii="Book Antiqua" w:hAnsi="Book Antiqua"/>
          <w:sz w:val="20"/>
          <w:szCs w:val="20"/>
        </w:rPr>
        <w:t xml:space="preserve">menggabungkan informasi dari data yang direduksi dan proses tersebut memuat seluruh data yang berupa deskripsi analisis teknik dan faktor kendala </w:t>
      </w:r>
      <w:r w:rsidR="000E67A3">
        <w:rPr>
          <w:rFonts w:ascii="Book Antiqua" w:hAnsi="Book Antiqua"/>
          <w:sz w:val="20"/>
          <w:szCs w:val="20"/>
        </w:rPr>
        <w:t xml:space="preserve">saat memainkan permainan gitar </w:t>
      </w:r>
      <w:r w:rsidR="000E67A3">
        <w:rPr>
          <w:rFonts w:ascii="Book Antiqua" w:hAnsi="Book Antiqua"/>
          <w:i/>
          <w:sz w:val="20"/>
          <w:szCs w:val="20"/>
        </w:rPr>
        <w:t xml:space="preserve">sunburst </w:t>
      </w:r>
      <w:r w:rsidR="000E67A3" w:rsidRPr="000E67A3">
        <w:rPr>
          <w:rFonts w:ascii="Book Antiqua" w:hAnsi="Book Antiqua"/>
          <w:sz w:val="20"/>
          <w:szCs w:val="20"/>
        </w:rPr>
        <w:t>pada</w:t>
      </w:r>
      <w:r w:rsidR="000E67A3">
        <w:rPr>
          <w:rFonts w:ascii="Book Antiqua" w:hAnsi="Book Antiqua"/>
          <w:sz w:val="20"/>
          <w:szCs w:val="20"/>
        </w:rPr>
        <w:t xml:space="preserve"> komposisi gitar </w:t>
      </w:r>
      <w:r w:rsidR="000E67A3">
        <w:rPr>
          <w:rFonts w:ascii="Book Antiqua" w:hAnsi="Book Antiqua"/>
          <w:i/>
          <w:sz w:val="20"/>
          <w:szCs w:val="20"/>
        </w:rPr>
        <w:t>sunburst</w:t>
      </w:r>
      <w:r w:rsidR="000E67A3">
        <w:rPr>
          <w:rFonts w:ascii="Book Antiqua" w:hAnsi="Book Antiqua"/>
          <w:sz w:val="20"/>
          <w:szCs w:val="20"/>
        </w:rPr>
        <w:t xml:space="preserve"> karya Andrew York</w:t>
      </w:r>
      <w:r w:rsidR="002B43B2">
        <w:rPr>
          <w:rFonts w:ascii="Book Antiqua" w:hAnsi="Book Antiqua"/>
          <w:sz w:val="20"/>
          <w:szCs w:val="20"/>
        </w:rPr>
        <w:t>.</w:t>
      </w:r>
    </w:p>
    <w:p w:rsidR="00691791" w:rsidRPr="008160CD" w:rsidRDefault="0018388C" w:rsidP="0018388C">
      <w:pPr>
        <w:spacing w:after="0" w:line="276" w:lineRule="auto"/>
        <w:jc w:val="both"/>
        <w:rPr>
          <w:rFonts w:ascii="Book Antiqua" w:hAnsi="Book Antiqua" w:cs="Times New Roman"/>
          <w:sz w:val="20"/>
          <w:szCs w:val="20"/>
        </w:rPr>
      </w:pPr>
      <w:r>
        <w:rPr>
          <w:rFonts w:ascii="Book Antiqua" w:hAnsi="Book Antiqua"/>
          <w:sz w:val="20"/>
          <w:szCs w:val="20"/>
        </w:rPr>
        <w:t xml:space="preserve">        </w:t>
      </w:r>
      <w:r w:rsidR="006B5ADA">
        <w:rPr>
          <w:rFonts w:ascii="Book Antiqua" w:hAnsi="Book Antiqua"/>
          <w:sz w:val="20"/>
          <w:szCs w:val="20"/>
        </w:rPr>
        <w:t>Langkah selanjutya yang dilakukan penelitian setelah data tersaji secara sistematis dan terperinci adalah menarik kesimpulan data dan verifikasi data tersebut. Peneliti mendeskripsikan hasil analisis agar mudah dipahami untuk kemudian disimpulkan.</w:t>
      </w:r>
      <w:r w:rsidR="00691791">
        <w:rPr>
          <w:rFonts w:ascii="Book Antiqua" w:hAnsi="Book Antiqua" w:cs="Times New Roman"/>
          <w:sz w:val="20"/>
          <w:szCs w:val="20"/>
        </w:rPr>
        <w:t xml:space="preserve"> </w:t>
      </w:r>
      <w:r w:rsidR="00DB6F29">
        <w:rPr>
          <w:rFonts w:ascii="Book Antiqua" w:hAnsi="Book Antiqua" w:cs="Times New Roman"/>
          <w:sz w:val="20"/>
          <w:szCs w:val="20"/>
        </w:rPr>
        <w:t xml:space="preserve">Kesimpulan peneliti yang diperoleh tadi kemudian dikaji dengan menggunakan teori yang ada. Proses yang dilakukan peneliti adalah menganalisis teknik permianan gitar pada komposisi </w:t>
      </w:r>
      <w:r w:rsidR="008160CD">
        <w:rPr>
          <w:rFonts w:ascii="Book Antiqua" w:hAnsi="Book Antiqua" w:cs="Times New Roman"/>
          <w:i/>
          <w:sz w:val="20"/>
          <w:szCs w:val="20"/>
        </w:rPr>
        <w:t>sunburst</w:t>
      </w:r>
      <w:r w:rsidR="008160CD">
        <w:rPr>
          <w:rFonts w:ascii="Book Antiqua" w:hAnsi="Book Antiqua" w:cs="Times New Roman"/>
          <w:sz w:val="20"/>
          <w:szCs w:val="20"/>
        </w:rPr>
        <w:t xml:space="preserve"> karya Andrew York dengan teori teknik permainan gitar klasik. </w:t>
      </w:r>
    </w:p>
    <w:p w:rsidR="00771C9C" w:rsidRDefault="00771C9C" w:rsidP="006B5ADA">
      <w:pPr>
        <w:spacing w:after="0" w:line="276" w:lineRule="auto"/>
        <w:ind w:firstLine="720"/>
        <w:jc w:val="both"/>
        <w:rPr>
          <w:rFonts w:ascii="Book Antiqua" w:hAnsi="Book Antiqua" w:cs="Times New Roman"/>
          <w:sz w:val="20"/>
          <w:szCs w:val="20"/>
        </w:rPr>
      </w:pPr>
    </w:p>
    <w:p w:rsidR="00771C9C" w:rsidRDefault="00771C9C" w:rsidP="00771C9C">
      <w:pPr>
        <w:spacing w:after="0" w:line="276" w:lineRule="auto"/>
        <w:jc w:val="both"/>
        <w:rPr>
          <w:rFonts w:ascii="Book Antiqua" w:hAnsi="Book Antiqua" w:cs="Times New Roman"/>
          <w:b/>
          <w:sz w:val="20"/>
          <w:szCs w:val="20"/>
        </w:rPr>
      </w:pPr>
      <w:r w:rsidRPr="001E0C28">
        <w:rPr>
          <w:rFonts w:ascii="Book Antiqua" w:hAnsi="Book Antiqua" w:cs="Times New Roman"/>
          <w:b/>
          <w:sz w:val="20"/>
          <w:szCs w:val="20"/>
        </w:rPr>
        <w:t>HASIL DAN PEMBAHASAN</w:t>
      </w:r>
    </w:p>
    <w:p w:rsidR="00F246B8" w:rsidRDefault="00F246B8" w:rsidP="00771C9C">
      <w:pPr>
        <w:spacing w:after="0" w:line="276" w:lineRule="auto"/>
        <w:jc w:val="both"/>
        <w:rPr>
          <w:rFonts w:ascii="Book Antiqua" w:hAnsi="Book Antiqua" w:cs="Times New Roman"/>
          <w:sz w:val="20"/>
          <w:szCs w:val="20"/>
        </w:rPr>
      </w:pPr>
      <w:r>
        <w:rPr>
          <w:rFonts w:ascii="Book Antiqua" w:hAnsi="Book Antiqua" w:cs="Times New Roman"/>
          <w:b/>
          <w:sz w:val="20"/>
          <w:szCs w:val="20"/>
        </w:rPr>
        <w:t xml:space="preserve">        </w:t>
      </w:r>
      <w:r w:rsidRPr="00895D6B">
        <w:rPr>
          <w:rFonts w:ascii="Book Antiqua" w:hAnsi="Book Antiqua" w:cs="Times New Roman"/>
          <w:i/>
          <w:sz w:val="20"/>
          <w:szCs w:val="20"/>
        </w:rPr>
        <w:t xml:space="preserve">Sunburst </w:t>
      </w:r>
      <w:r w:rsidRPr="00895D6B">
        <w:rPr>
          <w:rFonts w:ascii="Book Antiqua" w:hAnsi="Book Antiqua" w:cs="Times New Roman"/>
          <w:sz w:val="20"/>
          <w:szCs w:val="20"/>
        </w:rPr>
        <w:t xml:space="preserve">merupakan salah satu komposisi gitar yang diciptakan oleh Andrew York. </w:t>
      </w:r>
      <w:r w:rsidRPr="00895D6B">
        <w:rPr>
          <w:rFonts w:ascii="Book Antiqua" w:hAnsi="Book Antiqua" w:cs="Times New Roman"/>
          <w:i/>
          <w:sz w:val="20"/>
          <w:szCs w:val="20"/>
        </w:rPr>
        <w:t xml:space="preserve">Sunburst </w:t>
      </w:r>
      <w:r w:rsidRPr="00895D6B">
        <w:rPr>
          <w:rFonts w:ascii="Book Antiqua" w:hAnsi="Book Antiqua" w:cs="Times New Roman"/>
          <w:sz w:val="20"/>
          <w:szCs w:val="20"/>
        </w:rPr>
        <w:t>adalah komposisi dibuat untuk solo gitar yang</w:t>
      </w:r>
      <w:r w:rsidRPr="00895D6B">
        <w:rPr>
          <w:rFonts w:ascii="Book Antiqua" w:hAnsi="Book Antiqua" w:cs="Times New Roman"/>
          <w:i/>
          <w:sz w:val="20"/>
          <w:szCs w:val="20"/>
        </w:rPr>
        <w:t xml:space="preserve"> </w:t>
      </w:r>
      <w:r w:rsidRPr="00895D6B">
        <w:rPr>
          <w:rFonts w:ascii="Book Antiqua" w:hAnsi="Book Antiqua" w:cs="Times New Roman"/>
          <w:sz w:val="20"/>
          <w:szCs w:val="20"/>
        </w:rPr>
        <w:t xml:space="preserve">memiliki </w:t>
      </w:r>
      <w:r w:rsidRPr="00895D6B">
        <w:rPr>
          <w:rFonts w:ascii="Book Antiqua" w:hAnsi="Book Antiqua" w:cs="Times New Roman"/>
          <w:i/>
          <w:sz w:val="20"/>
          <w:szCs w:val="20"/>
        </w:rPr>
        <w:t>tuning</w:t>
      </w:r>
      <w:r w:rsidRPr="00895D6B">
        <w:rPr>
          <w:rFonts w:ascii="Book Antiqua" w:hAnsi="Book Antiqua" w:cs="Times New Roman"/>
          <w:sz w:val="20"/>
          <w:szCs w:val="20"/>
        </w:rPr>
        <w:t xml:space="preserve"> </w:t>
      </w:r>
      <w:r w:rsidRPr="00895D6B">
        <w:rPr>
          <w:rFonts w:ascii="Book Antiqua" w:hAnsi="Book Antiqua" w:cs="Times New Roman"/>
          <w:i/>
          <w:sz w:val="20"/>
          <w:szCs w:val="20"/>
        </w:rPr>
        <w:t>Double Drop D</w:t>
      </w:r>
      <w:r w:rsidRPr="00895D6B">
        <w:rPr>
          <w:rFonts w:ascii="Book Antiqua" w:hAnsi="Book Antiqua" w:cs="Times New Roman"/>
          <w:sz w:val="20"/>
          <w:szCs w:val="20"/>
        </w:rPr>
        <w:t>, memiliki 3 sukat yaitu 4/4, 3/4, 2/4 dan memiliki 2 tempo yaitu 155 bpm dan 140 bpm</w:t>
      </w:r>
      <w:r w:rsidR="00652337">
        <w:rPr>
          <w:rFonts w:ascii="Book Antiqua" w:hAnsi="Book Antiqua" w:cs="Times New Roman"/>
          <w:sz w:val="20"/>
          <w:szCs w:val="20"/>
        </w:rPr>
        <w:t>.</w:t>
      </w:r>
    </w:p>
    <w:p w:rsidR="00F246B8" w:rsidRDefault="00652337" w:rsidP="00F246B8">
      <w:pPr>
        <w:spacing w:after="0" w:line="276" w:lineRule="auto"/>
        <w:jc w:val="both"/>
        <w:rPr>
          <w:rFonts w:ascii="Book Antiqua" w:hAnsi="Book Antiqua" w:cs="Times New Roman"/>
          <w:b/>
          <w:sz w:val="20"/>
          <w:szCs w:val="20"/>
        </w:rPr>
      </w:pPr>
      <w:r>
        <w:rPr>
          <w:rFonts w:ascii="Book Antiqua" w:hAnsi="Book Antiqua" w:cs="Times New Roman"/>
          <w:sz w:val="20"/>
          <w:szCs w:val="20"/>
        </w:rPr>
        <w:t xml:space="preserve">        </w:t>
      </w:r>
      <w:r w:rsidRPr="00895D6B">
        <w:rPr>
          <w:rFonts w:ascii="Book Antiqua" w:hAnsi="Book Antiqua" w:cs="Times New Roman"/>
          <w:sz w:val="20"/>
          <w:szCs w:val="20"/>
        </w:rPr>
        <w:t xml:space="preserve">Secara keseluruhan </w:t>
      </w:r>
      <w:r w:rsidRPr="00895D6B">
        <w:rPr>
          <w:rFonts w:ascii="Book Antiqua" w:hAnsi="Book Antiqua" w:cs="Times New Roman"/>
          <w:i/>
          <w:sz w:val="20"/>
          <w:szCs w:val="20"/>
        </w:rPr>
        <w:t xml:space="preserve">Sunburst </w:t>
      </w:r>
      <w:r w:rsidRPr="00895D6B">
        <w:rPr>
          <w:rFonts w:ascii="Book Antiqua" w:hAnsi="Book Antiqua" w:cs="Times New Roman"/>
          <w:sz w:val="20"/>
          <w:szCs w:val="20"/>
        </w:rPr>
        <w:t>ini memiliki 64 birama yang terdiri dari 3 bagian A-B-C-</w:t>
      </w:r>
      <w:r w:rsidRPr="00895D6B">
        <w:rPr>
          <w:rFonts w:ascii="Book Antiqua" w:hAnsi="Book Antiqua" w:cs="Times New Roman"/>
          <w:i/>
          <w:sz w:val="20"/>
          <w:szCs w:val="20"/>
        </w:rPr>
        <w:t>coda</w:t>
      </w:r>
      <w:r w:rsidRPr="00895D6B">
        <w:rPr>
          <w:rFonts w:ascii="Book Antiqua" w:hAnsi="Book Antiqua" w:cs="Times New Roman"/>
          <w:sz w:val="20"/>
          <w:szCs w:val="20"/>
        </w:rPr>
        <w:t xml:space="preserve">. Bagian pertama (A) memiliki 17 birama dengan tempo 155 bpm, dibagian ini terdapat beberapa teknik yaitu </w:t>
      </w:r>
      <w:r w:rsidRPr="00895D6B">
        <w:rPr>
          <w:rFonts w:ascii="Book Antiqua" w:hAnsi="Book Antiqua" w:cs="Times New Roman"/>
          <w:i/>
          <w:sz w:val="20"/>
          <w:szCs w:val="20"/>
        </w:rPr>
        <w:t xml:space="preserve">glissando, barre, </w:t>
      </w:r>
      <w:r w:rsidRPr="00895D6B">
        <w:rPr>
          <w:rFonts w:ascii="Book Antiqua" w:hAnsi="Book Antiqua" w:cs="Times New Roman"/>
          <w:sz w:val="20"/>
          <w:szCs w:val="20"/>
        </w:rPr>
        <w:t xml:space="preserve">dan </w:t>
      </w:r>
      <w:r w:rsidRPr="00895D6B">
        <w:rPr>
          <w:rFonts w:ascii="Book Antiqua" w:hAnsi="Book Antiqua" w:cs="Times New Roman"/>
          <w:i/>
          <w:sz w:val="20"/>
          <w:szCs w:val="20"/>
        </w:rPr>
        <w:t xml:space="preserve">harmonic </w:t>
      </w:r>
      <w:r w:rsidRPr="00895D6B">
        <w:rPr>
          <w:rFonts w:ascii="Book Antiqua" w:hAnsi="Book Antiqua" w:cs="Times New Roman"/>
          <w:sz w:val="20"/>
          <w:szCs w:val="20"/>
        </w:rPr>
        <w:t xml:space="preserve">dengan teknik petikan </w:t>
      </w:r>
      <w:r w:rsidRPr="00895D6B">
        <w:rPr>
          <w:rFonts w:ascii="Book Antiqua" w:hAnsi="Book Antiqua" w:cs="Times New Roman"/>
          <w:i/>
          <w:sz w:val="20"/>
          <w:szCs w:val="20"/>
        </w:rPr>
        <w:t>tirando</w:t>
      </w:r>
      <w:r w:rsidRPr="00895D6B">
        <w:rPr>
          <w:rFonts w:ascii="Book Antiqua" w:hAnsi="Book Antiqua" w:cs="Times New Roman"/>
          <w:sz w:val="20"/>
          <w:szCs w:val="20"/>
        </w:rPr>
        <w:t xml:space="preserve">. Bagian kedua (B) memiliki 19 birama dan terjadi perubahan tempo dari 155 bpm ke 140 bpm pada birama 30 dan dibagian ini terdapat beberapa teknik yaitu </w:t>
      </w:r>
      <w:r w:rsidRPr="00895D6B">
        <w:rPr>
          <w:rFonts w:ascii="Book Antiqua" w:hAnsi="Book Antiqua" w:cs="Times New Roman"/>
          <w:i/>
          <w:sz w:val="20"/>
          <w:szCs w:val="20"/>
        </w:rPr>
        <w:t xml:space="preserve">barre </w:t>
      </w:r>
      <w:r w:rsidRPr="00895D6B">
        <w:rPr>
          <w:rFonts w:ascii="Book Antiqua" w:hAnsi="Book Antiqua" w:cs="Times New Roman"/>
          <w:sz w:val="20"/>
          <w:szCs w:val="20"/>
        </w:rPr>
        <w:t xml:space="preserve">dan </w:t>
      </w:r>
      <w:r w:rsidRPr="00895D6B">
        <w:rPr>
          <w:rFonts w:ascii="Book Antiqua" w:hAnsi="Book Antiqua" w:cs="Times New Roman"/>
          <w:i/>
          <w:sz w:val="20"/>
          <w:szCs w:val="20"/>
        </w:rPr>
        <w:t>slur</w:t>
      </w:r>
      <w:r>
        <w:rPr>
          <w:rFonts w:ascii="Book Antiqua" w:hAnsi="Book Antiqua" w:cs="Times New Roman"/>
          <w:i/>
          <w:sz w:val="20"/>
          <w:szCs w:val="20"/>
        </w:rPr>
        <w:t xml:space="preserve"> </w:t>
      </w:r>
      <w:r w:rsidRPr="00895D6B">
        <w:rPr>
          <w:rFonts w:ascii="Book Antiqua" w:hAnsi="Book Antiqua" w:cs="Times New Roman"/>
          <w:sz w:val="20"/>
          <w:szCs w:val="20"/>
        </w:rPr>
        <w:t xml:space="preserve">dengan teknik petikan </w:t>
      </w:r>
      <w:r w:rsidRPr="00895D6B">
        <w:rPr>
          <w:rFonts w:ascii="Book Antiqua" w:hAnsi="Book Antiqua" w:cs="Times New Roman"/>
          <w:i/>
          <w:sz w:val="20"/>
          <w:szCs w:val="20"/>
        </w:rPr>
        <w:t>tirando</w:t>
      </w:r>
      <w:r w:rsidRPr="00895D6B">
        <w:rPr>
          <w:rFonts w:ascii="Book Antiqua" w:hAnsi="Book Antiqua" w:cs="Times New Roman"/>
          <w:sz w:val="20"/>
          <w:szCs w:val="20"/>
        </w:rPr>
        <w:t xml:space="preserve">. Bagian ketiga (C) memiliki 27 birama dan terjadi </w:t>
      </w:r>
      <w:r w:rsidRPr="00895D6B">
        <w:rPr>
          <w:rFonts w:ascii="Book Antiqua" w:hAnsi="Book Antiqua" w:cs="Times New Roman"/>
          <w:sz w:val="20"/>
          <w:szCs w:val="20"/>
        </w:rPr>
        <w:t xml:space="preserve">dua kali perubahan sukat, awal perubahan sukat pada birama 48 dan yang kedua pada birama 63 dan dibagian ini terdapat beberapa teknik </w:t>
      </w:r>
      <w:r w:rsidRPr="00895D6B">
        <w:rPr>
          <w:rFonts w:ascii="Book Antiqua" w:hAnsi="Book Antiqua" w:cs="Times New Roman"/>
          <w:i/>
          <w:sz w:val="20"/>
          <w:szCs w:val="20"/>
        </w:rPr>
        <w:t>slur,</w:t>
      </w:r>
      <w:r w:rsidRPr="00895D6B">
        <w:rPr>
          <w:rFonts w:ascii="Book Antiqua" w:hAnsi="Book Antiqua" w:cs="Times New Roman"/>
          <w:sz w:val="20"/>
          <w:szCs w:val="20"/>
        </w:rPr>
        <w:t xml:space="preserve"> </w:t>
      </w:r>
      <w:r w:rsidRPr="00895D6B">
        <w:rPr>
          <w:rFonts w:ascii="Book Antiqua" w:hAnsi="Book Antiqua" w:cs="Times New Roman"/>
          <w:i/>
          <w:sz w:val="20"/>
          <w:szCs w:val="20"/>
        </w:rPr>
        <w:t>barre, glissando</w:t>
      </w:r>
      <w:r w:rsidRPr="00895D6B">
        <w:rPr>
          <w:rFonts w:ascii="Book Antiqua" w:hAnsi="Book Antiqua" w:cs="Times New Roman"/>
          <w:sz w:val="20"/>
          <w:szCs w:val="20"/>
        </w:rPr>
        <w:t xml:space="preserve">, dan </w:t>
      </w:r>
      <w:r w:rsidRPr="00895D6B">
        <w:rPr>
          <w:rFonts w:ascii="Book Antiqua" w:hAnsi="Book Antiqua" w:cs="Times New Roman"/>
          <w:i/>
          <w:sz w:val="20"/>
          <w:szCs w:val="20"/>
        </w:rPr>
        <w:t>harmonic</w:t>
      </w:r>
      <w:r>
        <w:rPr>
          <w:rFonts w:ascii="Book Antiqua" w:hAnsi="Book Antiqua" w:cs="Times New Roman"/>
          <w:sz w:val="20"/>
          <w:szCs w:val="20"/>
        </w:rPr>
        <w:t xml:space="preserve"> </w:t>
      </w:r>
      <w:r w:rsidRPr="00895D6B">
        <w:rPr>
          <w:rFonts w:ascii="Book Antiqua" w:hAnsi="Book Antiqua" w:cs="Times New Roman"/>
          <w:sz w:val="20"/>
          <w:szCs w:val="20"/>
        </w:rPr>
        <w:t xml:space="preserve">dengan teknik petikan </w:t>
      </w:r>
      <w:r w:rsidRPr="00895D6B">
        <w:rPr>
          <w:rFonts w:ascii="Book Antiqua" w:hAnsi="Book Antiqua" w:cs="Times New Roman"/>
          <w:i/>
          <w:sz w:val="20"/>
          <w:szCs w:val="20"/>
        </w:rPr>
        <w:t>tirando</w:t>
      </w:r>
      <w:r>
        <w:rPr>
          <w:rFonts w:ascii="Book Antiqua" w:hAnsi="Book Antiqua" w:cs="Times New Roman"/>
          <w:sz w:val="20"/>
          <w:szCs w:val="20"/>
        </w:rPr>
        <w:t>.</w:t>
      </w:r>
    </w:p>
    <w:p w:rsidR="0054232A" w:rsidRDefault="00652337" w:rsidP="003572D5">
      <w:pPr>
        <w:spacing w:after="0" w:line="276" w:lineRule="auto"/>
        <w:rPr>
          <w:rFonts w:ascii="Book Antiqua" w:hAnsi="Book Antiqua" w:cs="Times New Roman"/>
          <w:sz w:val="20"/>
          <w:szCs w:val="20"/>
        </w:rPr>
      </w:pPr>
      <w:r>
        <w:rPr>
          <w:rFonts w:ascii="Book Antiqua" w:hAnsi="Book Antiqua" w:cs="Times New Roman"/>
          <w:b/>
          <w:sz w:val="20"/>
          <w:szCs w:val="20"/>
        </w:rPr>
        <w:t xml:space="preserve">         </w:t>
      </w:r>
      <w:r w:rsidR="00B016CF">
        <w:rPr>
          <w:rFonts w:ascii="Book Antiqua" w:hAnsi="Book Antiqua" w:cs="Times New Roman"/>
          <w:sz w:val="20"/>
          <w:szCs w:val="20"/>
        </w:rPr>
        <w:t>Te</w:t>
      </w:r>
      <w:r w:rsidR="00B016CF" w:rsidRPr="00B016CF">
        <w:rPr>
          <w:rFonts w:ascii="Book Antiqua" w:hAnsi="Book Antiqua" w:cs="Times New Roman"/>
          <w:sz w:val="20"/>
          <w:szCs w:val="20"/>
        </w:rPr>
        <w:t>knik</w:t>
      </w:r>
      <w:r w:rsidR="00B016CF">
        <w:rPr>
          <w:rFonts w:ascii="Book Antiqua" w:hAnsi="Book Antiqua" w:cs="Times New Roman"/>
          <w:sz w:val="20"/>
          <w:szCs w:val="20"/>
        </w:rPr>
        <w:t xml:space="preserve"> s</w:t>
      </w:r>
      <w:r w:rsidR="00B016CF" w:rsidRPr="00B016CF">
        <w:rPr>
          <w:rFonts w:ascii="Book Antiqua" w:hAnsi="Book Antiqua" w:cs="Times New Roman"/>
          <w:i/>
          <w:sz w:val="20"/>
          <w:szCs w:val="20"/>
        </w:rPr>
        <w:t>lur</w:t>
      </w:r>
      <w:r w:rsidR="00B016CF">
        <w:rPr>
          <w:rFonts w:ascii="Book Antiqua" w:hAnsi="Book Antiqua" w:cs="Times New Roman"/>
          <w:b/>
          <w:i/>
          <w:sz w:val="20"/>
          <w:szCs w:val="20"/>
        </w:rPr>
        <w:t xml:space="preserve"> </w:t>
      </w:r>
      <w:r w:rsidR="00B016CF">
        <w:rPr>
          <w:rFonts w:ascii="Book Antiqua" w:hAnsi="Book Antiqua" w:cs="Times New Roman"/>
          <w:sz w:val="20"/>
          <w:szCs w:val="20"/>
        </w:rPr>
        <w:t>d</w:t>
      </w:r>
      <w:r w:rsidR="003572D5" w:rsidRPr="00B016CF">
        <w:rPr>
          <w:rFonts w:ascii="Book Antiqua" w:hAnsi="Book Antiqua" w:cs="Times New Roman"/>
          <w:sz w:val="20"/>
          <w:szCs w:val="20"/>
        </w:rPr>
        <w:t>idalam</w:t>
      </w:r>
      <w:r w:rsidR="003572D5">
        <w:rPr>
          <w:rFonts w:ascii="Book Antiqua" w:hAnsi="Book Antiqua" w:cs="Times New Roman"/>
          <w:sz w:val="20"/>
          <w:szCs w:val="20"/>
        </w:rPr>
        <w:t xml:space="preserve"> komposisi </w:t>
      </w:r>
      <w:r w:rsidR="00D64612">
        <w:rPr>
          <w:rFonts w:ascii="Book Antiqua" w:hAnsi="Book Antiqua" w:cs="Times New Roman"/>
          <w:i/>
          <w:sz w:val="20"/>
          <w:szCs w:val="20"/>
        </w:rPr>
        <w:t>sunburst</w:t>
      </w:r>
      <w:r w:rsidR="00B016CF">
        <w:rPr>
          <w:rFonts w:ascii="Book Antiqua" w:hAnsi="Book Antiqua" w:cs="Times New Roman"/>
          <w:sz w:val="20"/>
          <w:szCs w:val="20"/>
        </w:rPr>
        <w:t xml:space="preserve"> ini </w:t>
      </w:r>
      <w:r w:rsidR="00D64612">
        <w:rPr>
          <w:rFonts w:ascii="Book Antiqua" w:hAnsi="Book Antiqua" w:cs="Times New Roman"/>
          <w:sz w:val="20"/>
          <w:szCs w:val="20"/>
        </w:rPr>
        <w:t xml:space="preserve">ditemukan dua macam teknik </w:t>
      </w:r>
      <w:r w:rsidR="00D64612">
        <w:rPr>
          <w:rFonts w:ascii="Book Antiqua" w:hAnsi="Book Antiqua" w:cs="Times New Roman"/>
          <w:i/>
          <w:sz w:val="20"/>
          <w:szCs w:val="20"/>
        </w:rPr>
        <w:t>slur</w:t>
      </w:r>
      <w:r w:rsidR="00D64612">
        <w:rPr>
          <w:rFonts w:ascii="Book Antiqua" w:hAnsi="Book Antiqua" w:cs="Times New Roman"/>
          <w:sz w:val="20"/>
          <w:szCs w:val="20"/>
        </w:rPr>
        <w:t xml:space="preserve">, yaitu: </w:t>
      </w:r>
      <w:r w:rsidR="00D64612" w:rsidRPr="00895D6B">
        <w:rPr>
          <w:rFonts w:ascii="Book Antiqua" w:hAnsi="Book Antiqua" w:cs="Times New Roman"/>
          <w:i/>
          <w:sz w:val="20"/>
          <w:szCs w:val="20"/>
        </w:rPr>
        <w:t>upward slur</w:t>
      </w:r>
      <w:r w:rsidR="00D64612">
        <w:rPr>
          <w:rFonts w:ascii="Book Antiqua" w:hAnsi="Book Antiqua" w:cs="Times New Roman"/>
          <w:sz w:val="20"/>
          <w:szCs w:val="20"/>
        </w:rPr>
        <w:t xml:space="preserve"> </w:t>
      </w:r>
      <w:proofErr w:type="gramStart"/>
      <w:r w:rsidR="00D64612">
        <w:rPr>
          <w:rFonts w:ascii="Book Antiqua" w:hAnsi="Book Antiqua" w:cs="Times New Roman"/>
          <w:sz w:val="20"/>
          <w:szCs w:val="20"/>
        </w:rPr>
        <w:t xml:space="preserve">dan  </w:t>
      </w:r>
      <w:r w:rsidR="0054232A">
        <w:rPr>
          <w:rFonts w:ascii="Book Antiqua" w:hAnsi="Book Antiqua" w:cs="Times New Roman"/>
          <w:i/>
          <w:sz w:val="20"/>
          <w:szCs w:val="20"/>
        </w:rPr>
        <w:t>downward</w:t>
      </w:r>
      <w:proofErr w:type="gramEnd"/>
      <w:r w:rsidR="0054232A">
        <w:rPr>
          <w:rFonts w:ascii="Book Antiqua" w:hAnsi="Book Antiqua" w:cs="Times New Roman"/>
          <w:i/>
          <w:sz w:val="20"/>
          <w:szCs w:val="20"/>
        </w:rPr>
        <w:t xml:space="preserve"> slur</w:t>
      </w:r>
      <w:r w:rsidR="0054232A">
        <w:rPr>
          <w:rFonts w:ascii="Book Antiqua" w:hAnsi="Book Antiqua" w:cs="Times New Roman"/>
          <w:sz w:val="20"/>
          <w:szCs w:val="20"/>
        </w:rPr>
        <w:t>.</w:t>
      </w:r>
    </w:p>
    <w:p w:rsidR="0054232A" w:rsidRDefault="0054232A" w:rsidP="0054232A">
      <w:pPr>
        <w:spacing w:after="0" w:line="276" w:lineRule="auto"/>
        <w:rPr>
          <w:rFonts w:ascii="Book Antiqua" w:hAnsi="Book Antiqua" w:cs="Times New Roman"/>
          <w:sz w:val="20"/>
          <w:szCs w:val="20"/>
        </w:rPr>
      </w:pPr>
      <w:r>
        <w:rPr>
          <w:rFonts w:ascii="Book Antiqua" w:hAnsi="Book Antiqua" w:cs="Times New Roman"/>
          <w:sz w:val="20"/>
          <w:szCs w:val="20"/>
        </w:rPr>
        <w:t xml:space="preserve">         Salah satu </w:t>
      </w:r>
      <w:proofErr w:type="gramStart"/>
      <w:r>
        <w:rPr>
          <w:rFonts w:ascii="Book Antiqua" w:hAnsi="Book Antiqua" w:cs="Times New Roman"/>
          <w:sz w:val="20"/>
          <w:szCs w:val="20"/>
        </w:rPr>
        <w:t xml:space="preserve">contoh  </w:t>
      </w:r>
      <w:r>
        <w:rPr>
          <w:rFonts w:ascii="Book Antiqua" w:hAnsi="Book Antiqua" w:cs="Times New Roman"/>
          <w:i/>
          <w:sz w:val="20"/>
          <w:szCs w:val="20"/>
        </w:rPr>
        <w:t>upward</w:t>
      </w:r>
      <w:proofErr w:type="gramEnd"/>
      <w:r>
        <w:rPr>
          <w:rFonts w:ascii="Book Antiqua" w:hAnsi="Book Antiqua" w:cs="Times New Roman"/>
          <w:i/>
          <w:sz w:val="20"/>
          <w:szCs w:val="20"/>
        </w:rPr>
        <w:t xml:space="preserve"> slur</w:t>
      </w:r>
      <w:r>
        <w:rPr>
          <w:rFonts w:ascii="Book Antiqua" w:hAnsi="Book Antiqua" w:cs="Times New Roman"/>
          <w:sz w:val="20"/>
          <w:szCs w:val="20"/>
        </w:rPr>
        <w:t xml:space="preserve"> bisa ditemukan pada birama ke-64.</w:t>
      </w:r>
    </w:p>
    <w:p w:rsidR="0054232A" w:rsidRDefault="0054232A" w:rsidP="0054232A">
      <w:pPr>
        <w:keepNext/>
        <w:spacing w:after="0" w:line="276" w:lineRule="auto"/>
        <w:jc w:val="center"/>
      </w:pPr>
      <w:r>
        <w:rPr>
          <w:rFonts w:ascii="Book Antiqua" w:hAnsi="Book Antiqua" w:cs="Times New Roman"/>
          <w:noProof/>
          <w:sz w:val="20"/>
          <w:szCs w:val="20"/>
        </w:rPr>
        <w:drawing>
          <wp:inline distT="0" distB="0" distL="0" distR="0">
            <wp:extent cx="1424902" cy="67550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oh slur seperdelapan.jpg"/>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b="17472"/>
                    <a:stretch/>
                  </pic:blipFill>
                  <pic:spPr bwMode="auto">
                    <a:xfrm>
                      <a:off x="0" y="0"/>
                      <a:ext cx="1461306" cy="692761"/>
                    </a:xfrm>
                    <a:prstGeom prst="rect">
                      <a:avLst/>
                    </a:prstGeom>
                    <a:ln>
                      <a:noFill/>
                    </a:ln>
                    <a:extLst>
                      <a:ext uri="{53640926-AAD7-44D8-BBD7-CCE9431645EC}">
                        <a14:shadowObscured xmlns:a14="http://schemas.microsoft.com/office/drawing/2010/main"/>
                      </a:ext>
                    </a:extLst>
                  </pic:spPr>
                </pic:pic>
              </a:graphicData>
            </a:graphic>
          </wp:inline>
        </w:drawing>
      </w:r>
    </w:p>
    <w:p w:rsidR="0054232A" w:rsidRPr="0054232A" w:rsidRDefault="0054232A" w:rsidP="00DB5C82">
      <w:pPr>
        <w:pStyle w:val="Caption"/>
        <w:spacing w:after="0" w:line="276" w:lineRule="auto"/>
        <w:jc w:val="center"/>
        <w:rPr>
          <w:rFonts w:ascii="Book Antiqua" w:hAnsi="Book Antiqua"/>
          <w:color w:val="auto"/>
        </w:rPr>
      </w:pPr>
      <w:r w:rsidRPr="0054232A">
        <w:rPr>
          <w:rFonts w:ascii="Book Antiqua" w:hAnsi="Book Antiqua"/>
          <w:i w:val="0"/>
          <w:color w:val="auto"/>
        </w:rPr>
        <w:t xml:space="preserve">Notasi </w:t>
      </w:r>
      <w:r w:rsidRPr="0054232A">
        <w:rPr>
          <w:rFonts w:ascii="Book Antiqua" w:hAnsi="Book Antiqua"/>
          <w:i w:val="0"/>
          <w:color w:val="auto"/>
        </w:rPr>
        <w:fldChar w:fldCharType="begin"/>
      </w:r>
      <w:r w:rsidRPr="0054232A">
        <w:rPr>
          <w:rFonts w:ascii="Book Antiqua" w:hAnsi="Book Antiqua"/>
          <w:i w:val="0"/>
          <w:color w:val="auto"/>
        </w:rPr>
        <w:instrText xml:space="preserve"> SEQ Notasi \* ARABIC </w:instrText>
      </w:r>
      <w:r w:rsidRPr="0054232A">
        <w:rPr>
          <w:rFonts w:ascii="Book Antiqua" w:hAnsi="Book Antiqua"/>
          <w:i w:val="0"/>
          <w:color w:val="auto"/>
        </w:rPr>
        <w:fldChar w:fldCharType="separate"/>
      </w:r>
      <w:r w:rsidR="00B8165B">
        <w:rPr>
          <w:rFonts w:ascii="Book Antiqua" w:hAnsi="Book Antiqua"/>
          <w:i w:val="0"/>
          <w:noProof/>
          <w:color w:val="auto"/>
        </w:rPr>
        <w:t>1</w:t>
      </w:r>
      <w:r w:rsidRPr="0054232A">
        <w:rPr>
          <w:rFonts w:ascii="Book Antiqua" w:hAnsi="Book Antiqua"/>
          <w:i w:val="0"/>
          <w:color w:val="auto"/>
        </w:rPr>
        <w:fldChar w:fldCharType="end"/>
      </w:r>
      <w:r w:rsidRPr="0054232A">
        <w:rPr>
          <w:rFonts w:ascii="Book Antiqua" w:hAnsi="Book Antiqua"/>
          <w:i w:val="0"/>
          <w:color w:val="auto"/>
        </w:rPr>
        <w:t xml:space="preserve">. </w:t>
      </w:r>
      <w:r w:rsidRPr="0054232A">
        <w:rPr>
          <w:rFonts w:ascii="Book Antiqua" w:hAnsi="Book Antiqua"/>
          <w:color w:val="auto"/>
        </w:rPr>
        <w:t>Upward slur</w:t>
      </w:r>
    </w:p>
    <w:p w:rsidR="00F131D3" w:rsidRPr="00F131D3" w:rsidRDefault="0054232A" w:rsidP="00F131D3">
      <w:pPr>
        <w:pStyle w:val="Caption"/>
        <w:spacing w:after="0" w:line="276" w:lineRule="auto"/>
        <w:jc w:val="center"/>
        <w:rPr>
          <w:rFonts w:ascii="Book Antiqua" w:hAnsi="Book Antiqua"/>
          <w:i w:val="0"/>
          <w:color w:val="auto"/>
        </w:rPr>
      </w:pPr>
      <w:r w:rsidRPr="0054232A">
        <w:rPr>
          <w:rFonts w:ascii="Book Antiqua" w:hAnsi="Book Antiqua"/>
          <w:i w:val="0"/>
          <w:color w:val="auto"/>
        </w:rPr>
        <w:t>(</w:t>
      </w:r>
      <w:r w:rsidRPr="0054232A">
        <w:rPr>
          <w:rFonts w:ascii="Book Antiqua" w:hAnsi="Book Antiqua"/>
          <w:color w:val="auto"/>
        </w:rPr>
        <w:t>Sunburst</w:t>
      </w:r>
      <w:r w:rsidRPr="0054232A">
        <w:rPr>
          <w:rFonts w:ascii="Book Antiqua" w:hAnsi="Book Antiqua"/>
          <w:i w:val="0"/>
          <w:color w:val="auto"/>
        </w:rPr>
        <w:t>, Andrew York)</w:t>
      </w:r>
    </w:p>
    <w:p w:rsidR="003E1569" w:rsidRPr="003E1569" w:rsidRDefault="00F131D3" w:rsidP="00F131D3">
      <w:pPr>
        <w:spacing w:after="0" w:line="276" w:lineRule="auto"/>
        <w:jc w:val="both"/>
      </w:pPr>
      <w:r>
        <w:rPr>
          <w:rFonts w:ascii="Book Antiqua" w:hAnsi="Book Antiqua" w:cs="Times New Roman"/>
          <w:sz w:val="20"/>
          <w:szCs w:val="20"/>
        </w:rPr>
        <w:t>Pada birama</w:t>
      </w:r>
      <w:r w:rsidRPr="00895D6B">
        <w:rPr>
          <w:rFonts w:ascii="Book Antiqua" w:hAnsi="Book Antiqua" w:cs="Times New Roman"/>
          <w:sz w:val="20"/>
          <w:szCs w:val="20"/>
        </w:rPr>
        <w:t xml:space="preserve"> tersebut teknik </w:t>
      </w:r>
      <w:proofErr w:type="gramStart"/>
      <w:r w:rsidRPr="00895D6B">
        <w:rPr>
          <w:rFonts w:ascii="Book Antiqua" w:hAnsi="Book Antiqua" w:cs="Times New Roman"/>
          <w:i/>
          <w:sz w:val="20"/>
          <w:szCs w:val="20"/>
        </w:rPr>
        <w:t xml:space="preserve">slur </w:t>
      </w:r>
      <w:r w:rsidRPr="00895D6B">
        <w:rPr>
          <w:rFonts w:ascii="Book Antiqua" w:hAnsi="Book Antiqua" w:cs="Times New Roman"/>
          <w:sz w:val="20"/>
          <w:szCs w:val="20"/>
        </w:rPr>
        <w:t xml:space="preserve"> yang</w:t>
      </w:r>
      <w:proofErr w:type="gramEnd"/>
      <w:r w:rsidRPr="00895D6B">
        <w:rPr>
          <w:rFonts w:ascii="Book Antiqua" w:hAnsi="Book Antiqua" w:cs="Times New Roman"/>
          <w:sz w:val="20"/>
          <w:szCs w:val="20"/>
        </w:rPr>
        <w:t xml:space="preserve"> digunakan yaitu </w:t>
      </w:r>
      <w:r w:rsidRPr="00895D6B">
        <w:rPr>
          <w:rFonts w:ascii="Book Antiqua" w:hAnsi="Book Antiqua" w:cs="Times New Roman"/>
          <w:i/>
          <w:sz w:val="20"/>
          <w:szCs w:val="20"/>
        </w:rPr>
        <w:t xml:space="preserve">single slur </w:t>
      </w:r>
      <w:r w:rsidRPr="00895D6B">
        <w:rPr>
          <w:rFonts w:ascii="Book Antiqua" w:hAnsi="Book Antiqua" w:cs="Times New Roman"/>
          <w:sz w:val="20"/>
          <w:szCs w:val="20"/>
        </w:rPr>
        <w:t xml:space="preserve">karena menggunakan satu jari dan pada satu birama tersebut menggunakan teknik </w:t>
      </w:r>
      <w:r w:rsidRPr="00895D6B">
        <w:rPr>
          <w:rFonts w:ascii="Book Antiqua" w:hAnsi="Book Antiqua" w:cs="Times New Roman"/>
          <w:i/>
          <w:sz w:val="20"/>
          <w:szCs w:val="20"/>
        </w:rPr>
        <w:t>upward slur</w:t>
      </w:r>
      <w:r w:rsidRPr="00895D6B">
        <w:rPr>
          <w:rFonts w:ascii="Book Antiqua" w:hAnsi="Book Antiqua" w:cs="Times New Roman"/>
          <w:sz w:val="20"/>
          <w:szCs w:val="20"/>
        </w:rPr>
        <w:t>. Nada yang dimainkan menggunakan jari tangan kanan yaitu nada (D) naik menuju nada (A) dan naik lagi menuju nada (B) dengan satu petikan</w:t>
      </w:r>
    </w:p>
    <w:p w:rsidR="00F131D3" w:rsidRPr="00F131D3" w:rsidRDefault="00DB5C82" w:rsidP="00F131D3">
      <w:pPr>
        <w:spacing w:after="0" w:line="276" w:lineRule="auto"/>
        <w:ind w:firstLine="426"/>
        <w:jc w:val="both"/>
        <w:rPr>
          <w:rFonts w:ascii="Book Antiqua" w:hAnsi="Book Antiqua" w:cs="Times New Roman"/>
          <w:sz w:val="20"/>
          <w:szCs w:val="20"/>
        </w:rPr>
      </w:pPr>
      <w:r>
        <w:rPr>
          <w:rFonts w:ascii="Book Antiqua" w:hAnsi="Book Antiqua"/>
          <w:sz w:val="20"/>
          <w:szCs w:val="20"/>
        </w:rPr>
        <w:t xml:space="preserve">Berikut adalah cara </w:t>
      </w:r>
      <w:proofErr w:type="gramStart"/>
      <w:r>
        <w:rPr>
          <w:rFonts w:ascii="Book Antiqua" w:hAnsi="Book Antiqua"/>
          <w:sz w:val="20"/>
          <w:szCs w:val="20"/>
        </w:rPr>
        <w:t>memainkannya :</w:t>
      </w:r>
      <w:proofErr w:type="gramEnd"/>
      <w:r>
        <w:rPr>
          <w:rFonts w:ascii="Book Antiqua" w:hAnsi="Book Antiqua"/>
          <w:sz w:val="20"/>
          <w:szCs w:val="20"/>
        </w:rPr>
        <w:t xml:space="preserve"> </w:t>
      </w:r>
      <w:r w:rsidRPr="00895D6B">
        <w:rPr>
          <w:rFonts w:ascii="Book Antiqua" w:hAnsi="Book Antiqua" w:cs="Times New Roman"/>
          <w:sz w:val="20"/>
          <w:szCs w:val="20"/>
        </w:rPr>
        <w:t>Nada</w:t>
      </w:r>
      <w:r>
        <w:rPr>
          <w:rFonts w:ascii="Book Antiqua" w:hAnsi="Book Antiqua" w:cs="Times New Roman"/>
          <w:sz w:val="20"/>
          <w:szCs w:val="20"/>
        </w:rPr>
        <w:t xml:space="preserve"> yang dimainkan adalah nada (D). Untuk penjarian nada (D)</w:t>
      </w:r>
      <w:r w:rsidRPr="00895D6B">
        <w:rPr>
          <w:rFonts w:ascii="Book Antiqua" w:hAnsi="Book Antiqua" w:cs="Times New Roman"/>
          <w:sz w:val="20"/>
          <w:szCs w:val="20"/>
        </w:rPr>
        <w:t xml:space="preserve"> </w:t>
      </w:r>
      <w:r>
        <w:rPr>
          <w:rFonts w:ascii="Book Antiqua" w:hAnsi="Book Antiqua" w:cs="Times New Roman"/>
          <w:sz w:val="20"/>
          <w:szCs w:val="20"/>
        </w:rPr>
        <w:t xml:space="preserve">disini menggunakan </w:t>
      </w:r>
      <w:r w:rsidRPr="00245D98">
        <w:rPr>
          <w:rFonts w:ascii="Book Antiqua" w:hAnsi="Book Antiqua" w:cs="Times New Roman"/>
          <w:i/>
          <w:sz w:val="20"/>
          <w:szCs w:val="20"/>
        </w:rPr>
        <w:t>open</w:t>
      </w:r>
      <w:r>
        <w:rPr>
          <w:rFonts w:ascii="Book Antiqua" w:hAnsi="Book Antiqua" w:cs="Times New Roman"/>
          <w:sz w:val="20"/>
          <w:szCs w:val="20"/>
        </w:rPr>
        <w:t xml:space="preserve"> </w:t>
      </w:r>
      <w:r>
        <w:rPr>
          <w:rFonts w:ascii="Book Antiqua" w:hAnsi="Book Antiqua" w:cs="Times New Roman"/>
          <w:i/>
          <w:sz w:val="20"/>
          <w:szCs w:val="20"/>
        </w:rPr>
        <w:t xml:space="preserve">string </w:t>
      </w:r>
      <w:r w:rsidRPr="00245D98">
        <w:rPr>
          <w:rFonts w:ascii="Book Antiqua" w:hAnsi="Book Antiqua" w:cs="Times New Roman"/>
          <w:sz w:val="20"/>
          <w:szCs w:val="20"/>
        </w:rPr>
        <w:t xml:space="preserve">dengan </w:t>
      </w:r>
      <w:r>
        <w:rPr>
          <w:rFonts w:ascii="Book Antiqua" w:hAnsi="Book Antiqua" w:cs="Times New Roman"/>
          <w:sz w:val="20"/>
          <w:szCs w:val="20"/>
        </w:rPr>
        <w:t xml:space="preserve">satu petikan bernilai 1/4 ketuk. </w:t>
      </w:r>
      <w:r w:rsidRPr="00245D98">
        <w:rPr>
          <w:rFonts w:ascii="Book Antiqua" w:hAnsi="Book Antiqua" w:cs="Times New Roman"/>
          <w:sz w:val="20"/>
          <w:szCs w:val="20"/>
        </w:rPr>
        <w:t>Kemudian dilanjut dengan menekan nada (A). Untuk penjarian nada (A) penekanan nada menggunakan jari telunjuk bernilai 1/8 ketuk</w:t>
      </w:r>
      <w:r>
        <w:rPr>
          <w:rFonts w:ascii="Book Antiqua" w:hAnsi="Book Antiqua" w:cs="Times New Roman"/>
          <w:sz w:val="20"/>
          <w:szCs w:val="20"/>
        </w:rPr>
        <w:t>. D</w:t>
      </w:r>
      <w:r w:rsidRPr="00245D98">
        <w:rPr>
          <w:rFonts w:ascii="Book Antiqua" w:hAnsi="Book Antiqua" w:cs="Times New Roman"/>
          <w:sz w:val="20"/>
          <w:szCs w:val="20"/>
        </w:rPr>
        <w:t xml:space="preserve">ilanjut lagi dengan menekan nada (B). Untuk penjarian nada (B) penekanan nada menggunakan jari </w:t>
      </w:r>
      <w:proofErr w:type="gramStart"/>
      <w:r w:rsidRPr="00245D98">
        <w:rPr>
          <w:rFonts w:ascii="Book Antiqua" w:hAnsi="Book Antiqua" w:cs="Times New Roman"/>
          <w:sz w:val="20"/>
          <w:szCs w:val="20"/>
        </w:rPr>
        <w:t>manis</w:t>
      </w:r>
      <w:proofErr w:type="gramEnd"/>
      <w:r w:rsidRPr="00245D98">
        <w:rPr>
          <w:rFonts w:ascii="Book Antiqua" w:hAnsi="Book Antiqua" w:cs="Times New Roman"/>
          <w:sz w:val="20"/>
          <w:szCs w:val="20"/>
        </w:rPr>
        <w:t xml:space="preserve"> bernilai 1/8 ketuk secara bergantian tanpa petikan setelah petikan pertama. Petikan menggunakan petikan </w:t>
      </w:r>
      <w:r w:rsidRPr="00245D98">
        <w:rPr>
          <w:rFonts w:ascii="Book Antiqua" w:hAnsi="Book Antiqua" w:cs="Times New Roman"/>
          <w:i/>
          <w:sz w:val="20"/>
          <w:szCs w:val="20"/>
        </w:rPr>
        <w:t>tiando</w:t>
      </w:r>
      <w:r w:rsidR="00F131D3">
        <w:rPr>
          <w:rFonts w:ascii="Book Antiqua" w:hAnsi="Book Antiqua" w:cs="Times New Roman"/>
          <w:sz w:val="20"/>
          <w:szCs w:val="20"/>
        </w:rPr>
        <w:t>.</w:t>
      </w:r>
    </w:p>
    <w:p w:rsidR="00DB5C82" w:rsidRDefault="00DB5C82" w:rsidP="00DB5C82">
      <w:pPr>
        <w:rPr>
          <w:rFonts w:ascii="Book Antiqua" w:hAnsi="Book Antiqua" w:cs="Times New Roman"/>
          <w:sz w:val="20"/>
          <w:szCs w:val="20"/>
        </w:rPr>
      </w:pPr>
      <w:r>
        <w:t xml:space="preserve">        </w:t>
      </w:r>
      <w:r w:rsidR="00DA2827" w:rsidRPr="00DA2827">
        <w:rPr>
          <w:rFonts w:ascii="Book Antiqua" w:hAnsi="Book Antiqua"/>
          <w:sz w:val="20"/>
          <w:szCs w:val="20"/>
        </w:rPr>
        <w:t>Untuk</w:t>
      </w:r>
      <w:r w:rsidR="00DA2827">
        <w:rPr>
          <w:rFonts w:ascii="Book Antiqua" w:hAnsi="Book Antiqua"/>
          <w:sz w:val="20"/>
          <w:szCs w:val="20"/>
        </w:rPr>
        <w:t xml:space="preserve"> </w:t>
      </w:r>
      <w:r w:rsidR="00DA2827">
        <w:rPr>
          <w:rFonts w:ascii="Book Antiqua" w:hAnsi="Book Antiqua" w:cs="Times New Roman"/>
          <w:i/>
          <w:sz w:val="20"/>
          <w:szCs w:val="20"/>
        </w:rPr>
        <w:t>downward slur</w:t>
      </w:r>
      <w:r w:rsidR="00DA2827">
        <w:rPr>
          <w:rFonts w:ascii="Book Antiqua" w:hAnsi="Book Antiqua" w:cs="Times New Roman"/>
          <w:sz w:val="20"/>
          <w:szCs w:val="20"/>
        </w:rPr>
        <w:t>, salah satu contohnya bisa ditemukan pada birama ke-58.</w:t>
      </w:r>
    </w:p>
    <w:p w:rsidR="009626AF" w:rsidRDefault="009626AF" w:rsidP="00DD41CD">
      <w:pPr>
        <w:keepNext/>
        <w:spacing w:after="0" w:line="240" w:lineRule="auto"/>
        <w:jc w:val="center"/>
      </w:pPr>
      <w:r>
        <w:rPr>
          <w:noProof/>
        </w:rPr>
        <w:lastRenderedPageBreak/>
        <w:drawing>
          <wp:inline distT="0" distB="0" distL="0" distR="0">
            <wp:extent cx="1408670" cy="70708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slur contoh.jpg"/>
                    <pic:cNvPicPr/>
                  </pic:nvPicPr>
                  <pic:blipFill>
                    <a:blip r:embed="rId11">
                      <a:extLst>
                        <a:ext uri="{28A0092B-C50C-407E-A947-70E740481C1C}">
                          <a14:useLocalDpi xmlns:a14="http://schemas.microsoft.com/office/drawing/2010/main" val="0"/>
                        </a:ext>
                      </a:extLst>
                    </a:blip>
                    <a:stretch>
                      <a:fillRect/>
                    </a:stretch>
                  </pic:blipFill>
                  <pic:spPr>
                    <a:xfrm>
                      <a:off x="0" y="0"/>
                      <a:ext cx="1421436" cy="713497"/>
                    </a:xfrm>
                    <a:prstGeom prst="rect">
                      <a:avLst/>
                    </a:prstGeom>
                  </pic:spPr>
                </pic:pic>
              </a:graphicData>
            </a:graphic>
          </wp:inline>
        </w:drawing>
      </w:r>
    </w:p>
    <w:p w:rsidR="009626AF" w:rsidRPr="009626AF" w:rsidRDefault="009626AF" w:rsidP="00DD41CD">
      <w:pPr>
        <w:pStyle w:val="Caption"/>
        <w:spacing w:after="0"/>
        <w:jc w:val="center"/>
        <w:rPr>
          <w:rFonts w:ascii="Book Antiqua" w:hAnsi="Book Antiqua" w:cs="Times New Roman"/>
          <w:color w:val="auto"/>
        </w:rPr>
      </w:pPr>
      <w:r w:rsidRPr="009626AF">
        <w:rPr>
          <w:rFonts w:ascii="Book Antiqua" w:hAnsi="Book Antiqua"/>
          <w:i w:val="0"/>
          <w:color w:val="auto"/>
        </w:rPr>
        <w:t xml:space="preserve">Notasi </w:t>
      </w:r>
      <w:r w:rsidRPr="009626AF">
        <w:rPr>
          <w:rFonts w:ascii="Book Antiqua" w:hAnsi="Book Antiqua"/>
          <w:i w:val="0"/>
          <w:color w:val="auto"/>
        </w:rPr>
        <w:fldChar w:fldCharType="begin"/>
      </w:r>
      <w:r w:rsidRPr="009626AF">
        <w:rPr>
          <w:rFonts w:ascii="Book Antiqua" w:hAnsi="Book Antiqua"/>
          <w:i w:val="0"/>
          <w:color w:val="auto"/>
        </w:rPr>
        <w:instrText xml:space="preserve"> SEQ Notasi \* ARABIC </w:instrText>
      </w:r>
      <w:r w:rsidRPr="009626AF">
        <w:rPr>
          <w:rFonts w:ascii="Book Antiqua" w:hAnsi="Book Antiqua"/>
          <w:i w:val="0"/>
          <w:color w:val="auto"/>
        </w:rPr>
        <w:fldChar w:fldCharType="separate"/>
      </w:r>
      <w:r w:rsidR="00B8165B">
        <w:rPr>
          <w:rFonts w:ascii="Book Antiqua" w:hAnsi="Book Antiqua"/>
          <w:i w:val="0"/>
          <w:noProof/>
          <w:color w:val="auto"/>
        </w:rPr>
        <w:t>2</w:t>
      </w:r>
      <w:r w:rsidRPr="009626AF">
        <w:rPr>
          <w:rFonts w:ascii="Book Antiqua" w:hAnsi="Book Antiqua"/>
          <w:i w:val="0"/>
          <w:color w:val="auto"/>
        </w:rPr>
        <w:fldChar w:fldCharType="end"/>
      </w:r>
      <w:r w:rsidRPr="009626AF">
        <w:rPr>
          <w:rFonts w:ascii="Book Antiqua" w:hAnsi="Book Antiqua"/>
          <w:color w:val="auto"/>
        </w:rPr>
        <w:t xml:space="preserve">. </w:t>
      </w:r>
      <w:proofErr w:type="gramStart"/>
      <w:r w:rsidRPr="009626AF">
        <w:rPr>
          <w:rFonts w:ascii="Book Antiqua" w:hAnsi="Book Antiqua" w:cs="Times New Roman"/>
          <w:color w:val="auto"/>
        </w:rPr>
        <w:t>downward</w:t>
      </w:r>
      <w:proofErr w:type="gramEnd"/>
      <w:r w:rsidRPr="009626AF">
        <w:rPr>
          <w:rFonts w:ascii="Book Antiqua" w:hAnsi="Book Antiqua" w:cs="Times New Roman"/>
          <w:color w:val="auto"/>
        </w:rPr>
        <w:t xml:space="preserve"> slur</w:t>
      </w:r>
    </w:p>
    <w:p w:rsidR="00B016CF" w:rsidRDefault="009626AF" w:rsidP="00B016CF">
      <w:pPr>
        <w:spacing w:after="0" w:line="276" w:lineRule="auto"/>
        <w:jc w:val="center"/>
        <w:rPr>
          <w:rFonts w:ascii="Book Antiqua" w:hAnsi="Book Antiqua"/>
          <w:i/>
          <w:sz w:val="18"/>
          <w:szCs w:val="18"/>
        </w:rPr>
      </w:pPr>
      <w:r w:rsidRPr="009626AF">
        <w:rPr>
          <w:rFonts w:ascii="Book Antiqua" w:hAnsi="Book Antiqua"/>
          <w:i/>
          <w:sz w:val="18"/>
          <w:szCs w:val="18"/>
        </w:rPr>
        <w:t>(</w:t>
      </w:r>
      <w:r w:rsidRPr="00B016CF">
        <w:rPr>
          <w:rFonts w:ascii="Book Antiqua" w:hAnsi="Book Antiqua"/>
          <w:i/>
          <w:sz w:val="18"/>
          <w:szCs w:val="18"/>
        </w:rPr>
        <w:t>Sunburst</w:t>
      </w:r>
      <w:r w:rsidRPr="009626AF">
        <w:rPr>
          <w:rFonts w:ascii="Book Antiqua" w:hAnsi="Book Antiqua"/>
          <w:i/>
          <w:sz w:val="18"/>
          <w:szCs w:val="18"/>
        </w:rPr>
        <w:t xml:space="preserve">, </w:t>
      </w:r>
      <w:r w:rsidRPr="00B016CF">
        <w:rPr>
          <w:rFonts w:ascii="Book Antiqua" w:hAnsi="Book Antiqua"/>
          <w:sz w:val="18"/>
          <w:szCs w:val="18"/>
        </w:rPr>
        <w:t xml:space="preserve">Andrew </w:t>
      </w:r>
      <w:r w:rsidR="00C55907" w:rsidRPr="00B016CF">
        <w:rPr>
          <w:rFonts w:ascii="Book Antiqua" w:hAnsi="Book Antiqua"/>
          <w:sz w:val="18"/>
          <w:szCs w:val="18"/>
        </w:rPr>
        <w:t>York</w:t>
      </w:r>
      <w:r w:rsidRPr="009626AF">
        <w:rPr>
          <w:rFonts w:ascii="Book Antiqua" w:hAnsi="Book Antiqua"/>
          <w:i/>
          <w:sz w:val="18"/>
          <w:szCs w:val="18"/>
        </w:rPr>
        <w:t>)</w:t>
      </w:r>
    </w:p>
    <w:p w:rsidR="00F131D3" w:rsidRPr="00F131D3" w:rsidRDefault="00F131D3" w:rsidP="00F131D3">
      <w:pPr>
        <w:spacing w:after="0" w:line="276" w:lineRule="auto"/>
        <w:jc w:val="both"/>
        <w:rPr>
          <w:rFonts w:ascii="Book Antiqua" w:hAnsi="Book Antiqua"/>
          <w:sz w:val="18"/>
          <w:szCs w:val="18"/>
        </w:rPr>
      </w:pPr>
      <w:r>
        <w:rPr>
          <w:rFonts w:ascii="Book Antiqua" w:hAnsi="Book Antiqua" w:cs="Times New Roman"/>
          <w:sz w:val="20"/>
          <w:szCs w:val="20"/>
        </w:rPr>
        <w:t xml:space="preserve">Pada birama tersebut, dimainkan dengan </w:t>
      </w:r>
      <w:r w:rsidRPr="00895D6B">
        <w:rPr>
          <w:rFonts w:ascii="Book Antiqua" w:hAnsi="Book Antiqua" w:cs="Times New Roman"/>
          <w:i/>
          <w:sz w:val="20"/>
          <w:szCs w:val="20"/>
        </w:rPr>
        <w:t>double slur</w:t>
      </w:r>
      <w:r w:rsidRPr="00895D6B">
        <w:rPr>
          <w:rFonts w:ascii="Book Antiqua" w:hAnsi="Book Antiqua" w:cs="Times New Roman"/>
          <w:sz w:val="20"/>
          <w:szCs w:val="20"/>
        </w:rPr>
        <w:t xml:space="preserve"> yaitu menggunakan dua jari secara bersamaan. Nada yang dimainkan menggunakan jari tangan kanan yaitu dari not (</w:t>
      </w:r>
      <w:r>
        <w:rPr>
          <w:rFonts w:ascii="Book Antiqua" w:hAnsi="Book Antiqua" w:cs="Times New Roman"/>
          <w:sz w:val="20"/>
          <w:szCs w:val="20"/>
        </w:rPr>
        <w:t>F# dan A</w:t>
      </w:r>
      <w:r w:rsidRPr="00895D6B">
        <w:rPr>
          <w:rFonts w:ascii="Book Antiqua" w:hAnsi="Book Antiqua" w:cs="Times New Roman"/>
          <w:sz w:val="20"/>
          <w:szCs w:val="20"/>
        </w:rPr>
        <w:t xml:space="preserve">) lalu ditekan ke nada yang lebih </w:t>
      </w:r>
      <w:r>
        <w:rPr>
          <w:rFonts w:ascii="Book Antiqua" w:hAnsi="Book Antiqua" w:cs="Times New Roman"/>
          <w:sz w:val="20"/>
          <w:szCs w:val="20"/>
        </w:rPr>
        <w:t>rendah (D dan F#</w:t>
      </w:r>
      <w:r w:rsidRPr="00895D6B">
        <w:rPr>
          <w:rFonts w:ascii="Book Antiqua" w:hAnsi="Book Antiqua" w:cs="Times New Roman"/>
          <w:sz w:val="20"/>
          <w:szCs w:val="20"/>
        </w:rPr>
        <w:t xml:space="preserve">) menggunkan jari tangan kiri dengan satu petikan. Karena nada yang dimainkan itu </w:t>
      </w:r>
      <w:r>
        <w:rPr>
          <w:rFonts w:ascii="Book Antiqua" w:hAnsi="Book Antiqua" w:cs="Times New Roman"/>
          <w:sz w:val="20"/>
          <w:szCs w:val="20"/>
        </w:rPr>
        <w:t>turun</w:t>
      </w:r>
      <w:r w:rsidRPr="00895D6B">
        <w:rPr>
          <w:rFonts w:ascii="Book Antiqua" w:hAnsi="Book Antiqua" w:cs="Times New Roman"/>
          <w:sz w:val="20"/>
          <w:szCs w:val="20"/>
        </w:rPr>
        <w:t xml:space="preserve">, maka menggunakan teknik </w:t>
      </w:r>
      <w:r w:rsidRPr="00895D6B">
        <w:rPr>
          <w:rFonts w:ascii="Book Antiqua" w:hAnsi="Book Antiqua" w:cs="Times New Roman"/>
          <w:i/>
          <w:sz w:val="20"/>
          <w:szCs w:val="20"/>
        </w:rPr>
        <w:t>downward slur</w:t>
      </w:r>
      <w:r w:rsidRPr="00895D6B">
        <w:rPr>
          <w:rFonts w:ascii="Book Antiqua" w:hAnsi="Book Antiqua" w:cs="Times New Roman"/>
          <w:sz w:val="20"/>
          <w:szCs w:val="20"/>
        </w:rPr>
        <w:t xml:space="preserve"> atau </w:t>
      </w:r>
      <w:r w:rsidRPr="00895D6B">
        <w:rPr>
          <w:rFonts w:ascii="Book Antiqua" w:hAnsi="Book Antiqua" w:cs="Times New Roman"/>
          <w:i/>
          <w:sz w:val="20"/>
          <w:szCs w:val="20"/>
        </w:rPr>
        <w:t>pull-off</w:t>
      </w:r>
      <w:r w:rsidRPr="00895D6B">
        <w:rPr>
          <w:rFonts w:ascii="Book Antiqua" w:hAnsi="Book Antiqua" w:cs="Times New Roman"/>
          <w:sz w:val="20"/>
          <w:szCs w:val="20"/>
        </w:rPr>
        <w:t>.</w:t>
      </w:r>
    </w:p>
    <w:p w:rsidR="00B016CF" w:rsidRDefault="00F131D3" w:rsidP="00B016CF">
      <w:pPr>
        <w:spacing w:after="0" w:line="276" w:lineRule="auto"/>
        <w:jc w:val="both"/>
        <w:rPr>
          <w:rFonts w:ascii="Book Antiqua" w:hAnsi="Book Antiqua"/>
          <w:sz w:val="20"/>
          <w:szCs w:val="20"/>
        </w:rPr>
      </w:pPr>
      <w:r>
        <w:rPr>
          <w:rFonts w:ascii="Book Antiqua" w:hAnsi="Book Antiqua"/>
          <w:sz w:val="20"/>
          <w:szCs w:val="20"/>
        </w:rPr>
        <w:t xml:space="preserve">        </w:t>
      </w:r>
      <w:r w:rsidR="00B016CF" w:rsidRPr="00B016CF">
        <w:rPr>
          <w:rFonts w:ascii="Book Antiqua" w:hAnsi="Book Antiqua"/>
          <w:sz w:val="20"/>
          <w:szCs w:val="20"/>
        </w:rPr>
        <w:t xml:space="preserve">Berikut adalah cara </w:t>
      </w:r>
      <w:proofErr w:type="gramStart"/>
      <w:r w:rsidR="00B016CF" w:rsidRPr="00B016CF">
        <w:rPr>
          <w:rFonts w:ascii="Book Antiqua" w:hAnsi="Book Antiqua"/>
          <w:sz w:val="20"/>
          <w:szCs w:val="20"/>
        </w:rPr>
        <w:t>memainkannya</w:t>
      </w:r>
      <w:r w:rsidR="00B016CF">
        <w:rPr>
          <w:rFonts w:ascii="Book Antiqua" w:hAnsi="Book Antiqua"/>
          <w:sz w:val="20"/>
          <w:szCs w:val="20"/>
        </w:rPr>
        <w:t xml:space="preserve"> </w:t>
      </w:r>
      <w:r w:rsidR="00B016CF" w:rsidRPr="00B016CF">
        <w:rPr>
          <w:rFonts w:ascii="Book Antiqua" w:hAnsi="Book Antiqua"/>
          <w:sz w:val="20"/>
          <w:szCs w:val="20"/>
        </w:rPr>
        <w:t>:</w:t>
      </w:r>
      <w:proofErr w:type="gramEnd"/>
    </w:p>
    <w:p w:rsidR="00B016CF" w:rsidRDefault="00B016CF" w:rsidP="00B016CF">
      <w:pPr>
        <w:spacing w:after="0" w:line="276" w:lineRule="auto"/>
        <w:jc w:val="both"/>
        <w:rPr>
          <w:rFonts w:ascii="Book Antiqua" w:hAnsi="Book Antiqua" w:cs="Times New Roman"/>
          <w:sz w:val="20"/>
          <w:szCs w:val="20"/>
        </w:rPr>
      </w:pPr>
      <w:r w:rsidRPr="00895D6B">
        <w:rPr>
          <w:rFonts w:ascii="Book Antiqua" w:hAnsi="Book Antiqua" w:cs="Times New Roman"/>
          <w:sz w:val="20"/>
          <w:szCs w:val="20"/>
        </w:rPr>
        <w:t>Nada yang</w:t>
      </w:r>
      <w:r>
        <w:rPr>
          <w:rFonts w:ascii="Book Antiqua" w:hAnsi="Book Antiqua" w:cs="Times New Roman"/>
          <w:sz w:val="20"/>
          <w:szCs w:val="20"/>
        </w:rPr>
        <w:t xml:space="preserve"> dimainkan adalah nada (F# dan A</w:t>
      </w:r>
      <w:r w:rsidRPr="00895D6B">
        <w:rPr>
          <w:rFonts w:ascii="Book Antiqua" w:hAnsi="Book Antiqua" w:cs="Times New Roman"/>
          <w:sz w:val="20"/>
          <w:szCs w:val="20"/>
        </w:rPr>
        <w:t>)</w:t>
      </w:r>
      <w:r>
        <w:rPr>
          <w:rFonts w:ascii="Book Antiqua" w:hAnsi="Book Antiqua" w:cs="Times New Roman"/>
          <w:sz w:val="20"/>
          <w:szCs w:val="20"/>
        </w:rPr>
        <w:t>. Untuk penjarian nada (F#)</w:t>
      </w:r>
      <w:r w:rsidRPr="00895D6B">
        <w:rPr>
          <w:rFonts w:ascii="Book Antiqua" w:hAnsi="Book Antiqua" w:cs="Times New Roman"/>
          <w:sz w:val="20"/>
          <w:szCs w:val="20"/>
        </w:rPr>
        <w:t xml:space="preserve"> </w:t>
      </w:r>
      <w:r>
        <w:rPr>
          <w:rFonts w:ascii="Book Antiqua" w:hAnsi="Book Antiqua" w:cs="Times New Roman"/>
          <w:sz w:val="20"/>
          <w:szCs w:val="20"/>
        </w:rPr>
        <w:t xml:space="preserve">penekanan nada menggunakan jari telunjuk dan untuk nada (A) penekanan nada menggunakan jari </w:t>
      </w:r>
      <w:proofErr w:type="gramStart"/>
      <w:r>
        <w:rPr>
          <w:rFonts w:ascii="Book Antiqua" w:hAnsi="Book Antiqua" w:cs="Times New Roman"/>
          <w:sz w:val="20"/>
          <w:szCs w:val="20"/>
        </w:rPr>
        <w:t>manis</w:t>
      </w:r>
      <w:proofErr w:type="gramEnd"/>
      <w:r>
        <w:rPr>
          <w:rFonts w:ascii="Book Antiqua" w:hAnsi="Book Antiqua" w:cs="Times New Roman"/>
          <w:sz w:val="20"/>
          <w:szCs w:val="20"/>
        </w:rPr>
        <w:t xml:space="preserve"> </w:t>
      </w:r>
      <w:r w:rsidRPr="00895D6B">
        <w:rPr>
          <w:rFonts w:ascii="Book Antiqua" w:hAnsi="Book Antiqua" w:cs="Times New Roman"/>
          <w:sz w:val="20"/>
          <w:szCs w:val="20"/>
        </w:rPr>
        <w:t>dengan satu petikan bernilai 1/4</w:t>
      </w:r>
      <w:r>
        <w:rPr>
          <w:rFonts w:ascii="Book Antiqua" w:hAnsi="Book Antiqua" w:cs="Times New Roman"/>
          <w:sz w:val="20"/>
          <w:szCs w:val="20"/>
        </w:rPr>
        <w:t xml:space="preserve"> ketuk. K</w:t>
      </w:r>
      <w:r w:rsidRPr="00895D6B">
        <w:rPr>
          <w:rFonts w:ascii="Book Antiqua" w:hAnsi="Book Antiqua" w:cs="Times New Roman"/>
          <w:sz w:val="20"/>
          <w:szCs w:val="20"/>
        </w:rPr>
        <w:t>emudian dilanj</w:t>
      </w:r>
      <w:r>
        <w:rPr>
          <w:rFonts w:ascii="Book Antiqua" w:hAnsi="Book Antiqua" w:cs="Times New Roman"/>
          <w:sz w:val="20"/>
          <w:szCs w:val="20"/>
        </w:rPr>
        <w:t>ut dengan menekan nada (D dan F#</w:t>
      </w:r>
      <w:r w:rsidRPr="00895D6B">
        <w:rPr>
          <w:rFonts w:ascii="Book Antiqua" w:hAnsi="Book Antiqua" w:cs="Times New Roman"/>
          <w:sz w:val="20"/>
          <w:szCs w:val="20"/>
        </w:rPr>
        <w:t>)</w:t>
      </w:r>
      <w:r>
        <w:rPr>
          <w:rFonts w:ascii="Book Antiqua" w:hAnsi="Book Antiqua" w:cs="Times New Roman"/>
          <w:sz w:val="20"/>
          <w:szCs w:val="20"/>
        </w:rPr>
        <w:t xml:space="preserve">. Untuk penjarian nada (D) penekanan nada menggunakan jari telunjuk dan untuk nada (F#) penekanan nada menggunakan jari yang </w:t>
      </w:r>
      <w:proofErr w:type="gramStart"/>
      <w:r>
        <w:rPr>
          <w:rFonts w:ascii="Book Antiqua" w:hAnsi="Book Antiqua" w:cs="Times New Roman"/>
          <w:sz w:val="20"/>
          <w:szCs w:val="20"/>
        </w:rPr>
        <w:t>sama</w:t>
      </w:r>
      <w:proofErr w:type="gramEnd"/>
      <w:r w:rsidRPr="00895D6B">
        <w:rPr>
          <w:rFonts w:ascii="Book Antiqua" w:hAnsi="Book Antiqua" w:cs="Times New Roman"/>
          <w:sz w:val="20"/>
          <w:szCs w:val="20"/>
        </w:rPr>
        <w:t xml:space="preserve"> secara bersamaan tanpa </w:t>
      </w:r>
      <w:r>
        <w:rPr>
          <w:rFonts w:ascii="Book Antiqua" w:hAnsi="Book Antiqua" w:cs="Times New Roman"/>
          <w:sz w:val="20"/>
          <w:szCs w:val="20"/>
        </w:rPr>
        <w:t xml:space="preserve">petikan setelah petikan pertama. Petikan menggunakan petikan </w:t>
      </w:r>
      <w:r>
        <w:rPr>
          <w:rFonts w:ascii="Book Antiqua" w:hAnsi="Book Antiqua" w:cs="Times New Roman"/>
          <w:i/>
          <w:sz w:val="20"/>
          <w:szCs w:val="20"/>
        </w:rPr>
        <w:t>tirando</w:t>
      </w:r>
      <w:r>
        <w:rPr>
          <w:rFonts w:ascii="Book Antiqua" w:hAnsi="Book Antiqua" w:cs="Times New Roman"/>
          <w:sz w:val="20"/>
          <w:szCs w:val="20"/>
        </w:rPr>
        <w:t>.</w:t>
      </w:r>
    </w:p>
    <w:p w:rsidR="007D2569" w:rsidRDefault="00B016CF" w:rsidP="00B016CF">
      <w:pPr>
        <w:spacing w:after="0" w:line="276" w:lineRule="auto"/>
        <w:jc w:val="both"/>
        <w:rPr>
          <w:rFonts w:ascii="Book Antiqua" w:hAnsi="Book Antiqua"/>
          <w:sz w:val="20"/>
          <w:szCs w:val="20"/>
        </w:rPr>
      </w:pPr>
      <w:r>
        <w:rPr>
          <w:rFonts w:ascii="Book Antiqua" w:hAnsi="Book Antiqua"/>
          <w:sz w:val="20"/>
          <w:szCs w:val="20"/>
        </w:rPr>
        <w:t xml:space="preserve">        Untuk teknik </w:t>
      </w:r>
      <w:r>
        <w:rPr>
          <w:rFonts w:ascii="Book Antiqua" w:hAnsi="Book Antiqua"/>
          <w:i/>
          <w:sz w:val="20"/>
          <w:szCs w:val="20"/>
        </w:rPr>
        <w:t>barre</w:t>
      </w:r>
      <w:r>
        <w:rPr>
          <w:rFonts w:ascii="Book Antiqua" w:hAnsi="Book Antiqua"/>
          <w:sz w:val="20"/>
          <w:szCs w:val="20"/>
        </w:rPr>
        <w:t xml:space="preserve">, </w:t>
      </w:r>
      <w:r>
        <w:rPr>
          <w:rFonts w:ascii="Book Antiqua" w:hAnsi="Book Antiqua"/>
          <w:i/>
          <w:sz w:val="20"/>
          <w:szCs w:val="20"/>
        </w:rPr>
        <w:t xml:space="preserve">barre </w:t>
      </w:r>
      <w:r>
        <w:rPr>
          <w:rFonts w:ascii="Book Antiqua" w:hAnsi="Book Antiqua"/>
          <w:sz w:val="20"/>
          <w:szCs w:val="20"/>
        </w:rPr>
        <w:t xml:space="preserve">yang digunakan dalam komposisi </w:t>
      </w:r>
      <w:r w:rsidR="00DD4907">
        <w:rPr>
          <w:rFonts w:ascii="Book Antiqua" w:hAnsi="Book Antiqua"/>
          <w:i/>
          <w:sz w:val="20"/>
          <w:szCs w:val="20"/>
        </w:rPr>
        <w:t xml:space="preserve">sunburst </w:t>
      </w:r>
      <w:r w:rsidR="00DD4907">
        <w:rPr>
          <w:rFonts w:ascii="Book Antiqua" w:hAnsi="Book Antiqua"/>
          <w:sz w:val="20"/>
          <w:szCs w:val="20"/>
        </w:rPr>
        <w:t xml:space="preserve">menggunkan teknik </w:t>
      </w:r>
      <w:r w:rsidR="00DD4907">
        <w:rPr>
          <w:rFonts w:ascii="Book Antiqua" w:hAnsi="Book Antiqua"/>
          <w:i/>
          <w:sz w:val="20"/>
          <w:szCs w:val="20"/>
        </w:rPr>
        <w:t>half barre</w:t>
      </w:r>
      <w:r w:rsidR="00DD4907">
        <w:rPr>
          <w:rFonts w:ascii="Book Antiqua" w:hAnsi="Book Antiqua"/>
          <w:sz w:val="20"/>
          <w:szCs w:val="20"/>
        </w:rPr>
        <w:t>. Salah satu</w:t>
      </w:r>
      <w:r w:rsidR="00DC0B8D">
        <w:rPr>
          <w:rFonts w:ascii="Book Antiqua" w:hAnsi="Book Antiqua"/>
          <w:sz w:val="20"/>
          <w:szCs w:val="20"/>
        </w:rPr>
        <w:t xml:space="preserve"> contoh</w:t>
      </w:r>
      <w:r w:rsidR="00DD4907">
        <w:rPr>
          <w:rFonts w:ascii="Book Antiqua" w:hAnsi="Book Antiqua"/>
          <w:sz w:val="20"/>
          <w:szCs w:val="20"/>
        </w:rPr>
        <w:t xml:space="preserve"> </w:t>
      </w:r>
      <w:r w:rsidR="00DD4907" w:rsidRPr="00DC0B8D">
        <w:rPr>
          <w:rFonts w:ascii="Book Antiqua" w:hAnsi="Book Antiqua"/>
          <w:i/>
          <w:sz w:val="20"/>
          <w:szCs w:val="20"/>
        </w:rPr>
        <w:t>half</w:t>
      </w:r>
      <w:r w:rsidR="00DD4907">
        <w:rPr>
          <w:rFonts w:ascii="Book Antiqua" w:hAnsi="Book Antiqua"/>
          <w:sz w:val="20"/>
          <w:szCs w:val="20"/>
        </w:rPr>
        <w:t xml:space="preserve"> </w:t>
      </w:r>
      <w:r w:rsidR="00DD4907">
        <w:rPr>
          <w:rFonts w:ascii="Book Antiqua" w:hAnsi="Book Antiqua"/>
          <w:i/>
          <w:sz w:val="20"/>
          <w:szCs w:val="20"/>
        </w:rPr>
        <w:t xml:space="preserve">barre </w:t>
      </w:r>
      <w:r w:rsidR="00DD4907">
        <w:rPr>
          <w:rFonts w:ascii="Book Antiqua" w:hAnsi="Book Antiqua"/>
          <w:sz w:val="20"/>
          <w:szCs w:val="20"/>
        </w:rPr>
        <w:t>bisa</w:t>
      </w:r>
      <w:r w:rsidR="00DC0B8D">
        <w:rPr>
          <w:rFonts w:ascii="Book Antiqua" w:hAnsi="Book Antiqua"/>
          <w:sz w:val="20"/>
          <w:szCs w:val="20"/>
        </w:rPr>
        <w:t xml:space="preserve"> ditemukan pada biram</w:t>
      </w:r>
      <w:r w:rsidR="001E44E4">
        <w:rPr>
          <w:rFonts w:ascii="Book Antiqua" w:hAnsi="Book Antiqua"/>
          <w:sz w:val="20"/>
          <w:szCs w:val="20"/>
        </w:rPr>
        <w:t xml:space="preserve">a </w:t>
      </w:r>
      <w:r w:rsidR="00DC0B8D">
        <w:rPr>
          <w:rFonts w:ascii="Book Antiqua" w:hAnsi="Book Antiqua"/>
          <w:sz w:val="20"/>
          <w:szCs w:val="20"/>
        </w:rPr>
        <w:t>ke-18.</w:t>
      </w:r>
    </w:p>
    <w:p w:rsidR="007D2569" w:rsidRDefault="007D2569" w:rsidP="00B016CF">
      <w:pPr>
        <w:spacing w:after="0" w:line="276" w:lineRule="auto"/>
        <w:jc w:val="both"/>
        <w:rPr>
          <w:rFonts w:ascii="Book Antiqua" w:hAnsi="Book Antiqua"/>
          <w:sz w:val="20"/>
          <w:szCs w:val="20"/>
        </w:rPr>
      </w:pPr>
    </w:p>
    <w:p w:rsidR="00DC0B8D" w:rsidRDefault="00DC0B8D" w:rsidP="00377D24">
      <w:pPr>
        <w:keepNext/>
        <w:spacing w:after="0" w:line="240" w:lineRule="auto"/>
        <w:jc w:val="center"/>
      </w:pPr>
      <w:r>
        <w:rPr>
          <w:rFonts w:ascii="Book Antiqua" w:hAnsi="Book Antiqua"/>
          <w:noProof/>
          <w:sz w:val="20"/>
          <w:szCs w:val="20"/>
        </w:rPr>
        <w:drawing>
          <wp:inline distT="0" distB="0" distL="0" distR="0">
            <wp:extent cx="1107369" cy="733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re 1.jpg"/>
                    <pic:cNvPicPr/>
                  </pic:nvPicPr>
                  <pic:blipFill rotWithShape="1">
                    <a:blip r:embed="rId12">
                      <a:extLst>
                        <a:ext uri="{28A0092B-C50C-407E-A947-70E740481C1C}">
                          <a14:useLocalDpi xmlns:a14="http://schemas.microsoft.com/office/drawing/2010/main" val="0"/>
                        </a:ext>
                      </a:extLst>
                    </a:blip>
                    <a:srcRect r="49669"/>
                    <a:stretch/>
                  </pic:blipFill>
                  <pic:spPr bwMode="auto">
                    <a:xfrm>
                      <a:off x="0" y="0"/>
                      <a:ext cx="1107369" cy="733167"/>
                    </a:xfrm>
                    <a:prstGeom prst="rect">
                      <a:avLst/>
                    </a:prstGeom>
                    <a:ln>
                      <a:noFill/>
                    </a:ln>
                    <a:extLst>
                      <a:ext uri="{53640926-AAD7-44D8-BBD7-CCE9431645EC}">
                        <a14:shadowObscured xmlns:a14="http://schemas.microsoft.com/office/drawing/2010/main"/>
                      </a:ext>
                    </a:extLst>
                  </pic:spPr>
                </pic:pic>
              </a:graphicData>
            </a:graphic>
          </wp:inline>
        </w:drawing>
      </w:r>
    </w:p>
    <w:p w:rsidR="00377D24" w:rsidRDefault="00DC0B8D" w:rsidP="00377D24">
      <w:pPr>
        <w:pStyle w:val="Caption"/>
        <w:spacing w:after="0"/>
        <w:jc w:val="center"/>
        <w:rPr>
          <w:rFonts w:ascii="Book Antiqua" w:hAnsi="Book Antiqua"/>
          <w:i w:val="0"/>
          <w:color w:val="auto"/>
        </w:rPr>
      </w:pPr>
      <w:r w:rsidRPr="00DC0B8D">
        <w:rPr>
          <w:rFonts w:ascii="Book Antiqua" w:hAnsi="Book Antiqua"/>
          <w:i w:val="0"/>
          <w:color w:val="auto"/>
        </w:rPr>
        <w:t xml:space="preserve">Notasi </w:t>
      </w:r>
      <w:r w:rsidRPr="00DC0B8D">
        <w:rPr>
          <w:rFonts w:ascii="Book Antiqua" w:hAnsi="Book Antiqua"/>
          <w:i w:val="0"/>
          <w:color w:val="auto"/>
        </w:rPr>
        <w:fldChar w:fldCharType="begin"/>
      </w:r>
      <w:r w:rsidRPr="00DC0B8D">
        <w:rPr>
          <w:rFonts w:ascii="Book Antiqua" w:hAnsi="Book Antiqua"/>
          <w:i w:val="0"/>
          <w:color w:val="auto"/>
        </w:rPr>
        <w:instrText xml:space="preserve"> SEQ Notasi \* ARABIC </w:instrText>
      </w:r>
      <w:r w:rsidRPr="00DC0B8D">
        <w:rPr>
          <w:rFonts w:ascii="Book Antiqua" w:hAnsi="Book Antiqua"/>
          <w:i w:val="0"/>
          <w:color w:val="auto"/>
        </w:rPr>
        <w:fldChar w:fldCharType="separate"/>
      </w:r>
      <w:r w:rsidR="00B8165B">
        <w:rPr>
          <w:rFonts w:ascii="Book Antiqua" w:hAnsi="Book Antiqua"/>
          <w:i w:val="0"/>
          <w:noProof/>
          <w:color w:val="auto"/>
        </w:rPr>
        <w:t>3</w:t>
      </w:r>
      <w:r w:rsidRPr="00DC0B8D">
        <w:rPr>
          <w:rFonts w:ascii="Book Antiqua" w:hAnsi="Book Antiqua"/>
          <w:i w:val="0"/>
          <w:color w:val="auto"/>
        </w:rPr>
        <w:fldChar w:fldCharType="end"/>
      </w:r>
      <w:r w:rsidR="00377D24">
        <w:rPr>
          <w:rFonts w:ascii="Book Antiqua" w:hAnsi="Book Antiqua"/>
          <w:i w:val="0"/>
          <w:color w:val="auto"/>
        </w:rPr>
        <w:t xml:space="preserve">. </w:t>
      </w:r>
      <w:r w:rsidR="00377D24">
        <w:rPr>
          <w:rFonts w:ascii="Book Antiqua" w:hAnsi="Book Antiqua"/>
          <w:color w:val="auto"/>
        </w:rPr>
        <w:t>Half barre</w:t>
      </w:r>
    </w:p>
    <w:p w:rsidR="00F131D3" w:rsidRDefault="00377D24" w:rsidP="00F131D3">
      <w:pPr>
        <w:spacing w:after="0" w:line="276" w:lineRule="auto"/>
        <w:jc w:val="center"/>
        <w:rPr>
          <w:rFonts w:ascii="Book Antiqua" w:hAnsi="Book Antiqua"/>
          <w:sz w:val="18"/>
          <w:szCs w:val="18"/>
        </w:rPr>
      </w:pPr>
      <w:r w:rsidRPr="00377D24">
        <w:rPr>
          <w:rFonts w:ascii="Book Antiqua" w:hAnsi="Book Antiqua"/>
          <w:sz w:val="18"/>
          <w:szCs w:val="18"/>
        </w:rPr>
        <w:t>(</w:t>
      </w:r>
      <w:r w:rsidR="00266703">
        <w:rPr>
          <w:rFonts w:ascii="Book Antiqua" w:hAnsi="Book Antiqua"/>
          <w:i/>
          <w:sz w:val="18"/>
          <w:szCs w:val="18"/>
        </w:rPr>
        <w:t>S</w:t>
      </w:r>
      <w:r w:rsidRPr="00377D24">
        <w:rPr>
          <w:rFonts w:ascii="Book Antiqua" w:hAnsi="Book Antiqua"/>
          <w:i/>
          <w:sz w:val="18"/>
          <w:szCs w:val="18"/>
        </w:rPr>
        <w:t xml:space="preserve">unburst, </w:t>
      </w:r>
      <w:r w:rsidRPr="00377D24">
        <w:rPr>
          <w:rFonts w:ascii="Book Antiqua" w:hAnsi="Book Antiqua"/>
          <w:sz w:val="18"/>
          <w:szCs w:val="18"/>
        </w:rPr>
        <w:t>Andrew York)</w:t>
      </w:r>
    </w:p>
    <w:p w:rsidR="00F131D3" w:rsidRDefault="00F131D3" w:rsidP="00F131D3">
      <w:pPr>
        <w:spacing w:after="0" w:line="276" w:lineRule="auto"/>
        <w:jc w:val="both"/>
        <w:rPr>
          <w:rFonts w:ascii="Book Antiqua" w:hAnsi="Book Antiqua"/>
          <w:sz w:val="18"/>
          <w:szCs w:val="18"/>
        </w:rPr>
      </w:pPr>
      <w:r w:rsidRPr="00895D6B">
        <w:rPr>
          <w:rFonts w:ascii="Book Antiqua" w:hAnsi="Book Antiqua" w:cs="Times New Roman"/>
          <w:sz w:val="20"/>
          <w:szCs w:val="20"/>
        </w:rPr>
        <w:t xml:space="preserve">Pada bar ke-18 ini adalah tipe teknik </w:t>
      </w:r>
      <w:r w:rsidRPr="00895D6B">
        <w:rPr>
          <w:rFonts w:ascii="Book Antiqua" w:hAnsi="Book Antiqua" w:cs="Times New Roman"/>
          <w:i/>
          <w:sz w:val="20"/>
          <w:szCs w:val="20"/>
        </w:rPr>
        <w:t>half barre</w:t>
      </w:r>
      <w:r w:rsidRPr="00895D6B">
        <w:rPr>
          <w:rFonts w:ascii="Book Antiqua" w:hAnsi="Book Antiqua" w:cs="Times New Roman"/>
          <w:sz w:val="20"/>
          <w:szCs w:val="20"/>
        </w:rPr>
        <w:t xml:space="preserve">, jadi penekanan pada senar tidak pada semua senar. Pada notasi dalam 1 birama di atas terdapat not-not yang dimainkan meggunakan teknik </w:t>
      </w:r>
      <w:r w:rsidRPr="00895D6B">
        <w:rPr>
          <w:rFonts w:ascii="Book Antiqua" w:hAnsi="Book Antiqua" w:cs="Times New Roman"/>
          <w:i/>
          <w:sz w:val="20"/>
          <w:szCs w:val="20"/>
        </w:rPr>
        <w:t xml:space="preserve">barre, </w:t>
      </w:r>
      <w:r w:rsidRPr="00895D6B">
        <w:rPr>
          <w:rFonts w:ascii="Book Antiqua" w:hAnsi="Book Antiqua" w:cs="Times New Roman"/>
          <w:sz w:val="20"/>
          <w:szCs w:val="20"/>
        </w:rPr>
        <w:t>not-not tersebut adalah (E) dan (A) ditekan bersamaan dengan satu jari kiri telunjuk dan dibunyikan secara bersamaan</w:t>
      </w:r>
      <w:r>
        <w:rPr>
          <w:rFonts w:ascii="Book Antiqua" w:hAnsi="Book Antiqua" w:cs="Times New Roman"/>
          <w:sz w:val="20"/>
          <w:szCs w:val="20"/>
        </w:rPr>
        <w:t>.</w:t>
      </w:r>
    </w:p>
    <w:p w:rsidR="009B534C" w:rsidRPr="00F131D3" w:rsidRDefault="00F131D3" w:rsidP="009B534C">
      <w:pPr>
        <w:spacing w:after="0" w:line="276" w:lineRule="auto"/>
        <w:jc w:val="both"/>
        <w:rPr>
          <w:rFonts w:ascii="Book Antiqua" w:hAnsi="Book Antiqua"/>
          <w:sz w:val="20"/>
          <w:szCs w:val="20"/>
        </w:rPr>
      </w:pPr>
      <w:r>
        <w:rPr>
          <w:rFonts w:ascii="Book Antiqua" w:hAnsi="Book Antiqua"/>
          <w:sz w:val="20"/>
          <w:szCs w:val="20"/>
        </w:rPr>
        <w:t xml:space="preserve">        </w:t>
      </w:r>
      <w:r w:rsidR="009B534C" w:rsidRPr="00F131D3">
        <w:rPr>
          <w:rFonts w:ascii="Book Antiqua" w:hAnsi="Book Antiqua"/>
          <w:sz w:val="20"/>
          <w:szCs w:val="20"/>
        </w:rPr>
        <w:t xml:space="preserve">Berikut adalah cara </w:t>
      </w:r>
      <w:proofErr w:type="gramStart"/>
      <w:r w:rsidR="009B534C" w:rsidRPr="00F131D3">
        <w:rPr>
          <w:rFonts w:ascii="Book Antiqua" w:hAnsi="Book Antiqua"/>
          <w:sz w:val="20"/>
          <w:szCs w:val="20"/>
        </w:rPr>
        <w:t>memainkannya :</w:t>
      </w:r>
      <w:proofErr w:type="gramEnd"/>
    </w:p>
    <w:p w:rsidR="009B534C" w:rsidRDefault="009B534C" w:rsidP="00F131D3">
      <w:pPr>
        <w:spacing w:after="0" w:line="276" w:lineRule="auto"/>
        <w:jc w:val="both"/>
        <w:rPr>
          <w:rFonts w:ascii="Book Antiqua" w:hAnsi="Book Antiqua" w:cs="Times New Roman"/>
          <w:sz w:val="20"/>
          <w:szCs w:val="20"/>
        </w:rPr>
      </w:pPr>
      <w:r w:rsidRPr="00895D6B">
        <w:rPr>
          <w:rFonts w:ascii="Book Antiqua" w:hAnsi="Book Antiqua" w:cs="Times New Roman"/>
          <w:sz w:val="20"/>
          <w:szCs w:val="20"/>
        </w:rPr>
        <w:t>Nada yang</w:t>
      </w:r>
      <w:r>
        <w:rPr>
          <w:rFonts w:ascii="Book Antiqua" w:hAnsi="Book Antiqua" w:cs="Times New Roman"/>
          <w:sz w:val="20"/>
          <w:szCs w:val="20"/>
        </w:rPr>
        <w:t xml:space="preserve"> dimainkan adalah nada (E dan A</w:t>
      </w:r>
      <w:r w:rsidRPr="00895D6B">
        <w:rPr>
          <w:rFonts w:ascii="Book Antiqua" w:hAnsi="Book Antiqua" w:cs="Times New Roman"/>
          <w:sz w:val="20"/>
          <w:szCs w:val="20"/>
        </w:rPr>
        <w:t>)</w:t>
      </w:r>
      <w:r>
        <w:rPr>
          <w:rFonts w:ascii="Book Antiqua" w:hAnsi="Book Antiqua" w:cs="Times New Roman"/>
          <w:sz w:val="20"/>
          <w:szCs w:val="20"/>
        </w:rPr>
        <w:t>. Untuk penjarian menggunakan satu jari kiri pada jari telunjuk</w:t>
      </w:r>
      <w:r w:rsidRPr="00895D6B">
        <w:rPr>
          <w:rFonts w:ascii="Book Antiqua" w:hAnsi="Book Antiqua" w:cs="Times New Roman"/>
          <w:sz w:val="20"/>
          <w:szCs w:val="20"/>
        </w:rPr>
        <w:t xml:space="preserve"> dengan satu petikan </w:t>
      </w:r>
      <w:r>
        <w:rPr>
          <w:rFonts w:ascii="Book Antiqua" w:hAnsi="Book Antiqua" w:cs="Times New Roman"/>
          <w:sz w:val="20"/>
          <w:szCs w:val="20"/>
        </w:rPr>
        <w:t xml:space="preserve">menggunakan petikan </w:t>
      </w:r>
      <w:r>
        <w:rPr>
          <w:rFonts w:ascii="Book Antiqua" w:hAnsi="Book Antiqua" w:cs="Times New Roman"/>
          <w:i/>
          <w:sz w:val="20"/>
          <w:szCs w:val="20"/>
        </w:rPr>
        <w:t>tirando</w:t>
      </w:r>
      <w:r>
        <w:rPr>
          <w:rFonts w:ascii="Book Antiqua" w:hAnsi="Book Antiqua" w:cs="Times New Roman"/>
          <w:sz w:val="20"/>
          <w:szCs w:val="20"/>
        </w:rPr>
        <w:t>.</w:t>
      </w:r>
    </w:p>
    <w:p w:rsidR="00201239" w:rsidRDefault="009B534C" w:rsidP="00F131D3">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Untuk teknik </w:t>
      </w:r>
      <w:r>
        <w:rPr>
          <w:rFonts w:ascii="Book Antiqua" w:hAnsi="Book Antiqua" w:cs="Times New Roman"/>
          <w:i/>
          <w:sz w:val="20"/>
          <w:szCs w:val="20"/>
        </w:rPr>
        <w:t>harmonic</w:t>
      </w:r>
      <w:r>
        <w:rPr>
          <w:rFonts w:ascii="Book Antiqua" w:hAnsi="Book Antiqua" w:cs="Times New Roman"/>
          <w:sz w:val="20"/>
          <w:szCs w:val="20"/>
        </w:rPr>
        <w:t xml:space="preserve">, </w:t>
      </w:r>
      <w:r>
        <w:rPr>
          <w:rFonts w:ascii="Book Antiqua" w:hAnsi="Book Antiqua" w:cs="Times New Roman"/>
          <w:i/>
          <w:sz w:val="20"/>
          <w:szCs w:val="20"/>
        </w:rPr>
        <w:t>harmonic</w:t>
      </w:r>
      <w:r>
        <w:rPr>
          <w:rFonts w:ascii="Book Antiqua" w:hAnsi="Book Antiqua" w:cs="Times New Roman"/>
          <w:sz w:val="20"/>
          <w:szCs w:val="20"/>
        </w:rPr>
        <w:t xml:space="preserve"> yang digunakan pada komposisi </w:t>
      </w:r>
      <w:r>
        <w:rPr>
          <w:rFonts w:ascii="Book Antiqua" w:hAnsi="Book Antiqua" w:cs="Times New Roman"/>
          <w:i/>
          <w:sz w:val="20"/>
          <w:szCs w:val="20"/>
        </w:rPr>
        <w:t>sunburst</w:t>
      </w:r>
      <w:r>
        <w:rPr>
          <w:rFonts w:ascii="Book Antiqua" w:hAnsi="Book Antiqua" w:cs="Times New Roman"/>
          <w:sz w:val="20"/>
          <w:szCs w:val="20"/>
        </w:rPr>
        <w:t xml:space="preserve"> adalah </w:t>
      </w:r>
      <w:r>
        <w:rPr>
          <w:rFonts w:ascii="Book Antiqua" w:hAnsi="Book Antiqua" w:cs="Times New Roman"/>
          <w:i/>
          <w:sz w:val="20"/>
          <w:szCs w:val="20"/>
        </w:rPr>
        <w:t>natural harmonic</w:t>
      </w:r>
      <w:r>
        <w:rPr>
          <w:rFonts w:ascii="Book Antiqua" w:hAnsi="Book Antiqua" w:cs="Times New Roman"/>
          <w:sz w:val="20"/>
          <w:szCs w:val="20"/>
        </w:rPr>
        <w:t xml:space="preserve">. Salah satu contoh </w:t>
      </w:r>
      <w:r>
        <w:rPr>
          <w:rFonts w:ascii="Book Antiqua" w:hAnsi="Book Antiqua" w:cs="Times New Roman"/>
          <w:i/>
          <w:sz w:val="20"/>
          <w:szCs w:val="20"/>
        </w:rPr>
        <w:t>na</w:t>
      </w:r>
      <w:r w:rsidR="002F177E">
        <w:rPr>
          <w:rFonts w:ascii="Book Antiqua" w:hAnsi="Book Antiqua" w:cs="Times New Roman"/>
          <w:i/>
          <w:sz w:val="20"/>
          <w:szCs w:val="20"/>
        </w:rPr>
        <w:t xml:space="preserve">tural </w:t>
      </w:r>
      <w:r>
        <w:rPr>
          <w:rFonts w:ascii="Book Antiqua" w:hAnsi="Book Antiqua" w:cs="Times New Roman"/>
          <w:i/>
          <w:sz w:val="20"/>
          <w:szCs w:val="20"/>
        </w:rPr>
        <w:t>harmonic</w:t>
      </w:r>
      <w:r>
        <w:rPr>
          <w:rFonts w:ascii="Book Antiqua" w:hAnsi="Book Antiqua" w:cs="Times New Roman"/>
          <w:sz w:val="20"/>
          <w:szCs w:val="20"/>
        </w:rPr>
        <w:t xml:space="preserve"> bisa ditemukan pada birama ke-13.</w:t>
      </w:r>
      <w:r w:rsidR="003E1569">
        <w:rPr>
          <w:rFonts w:ascii="Book Antiqua" w:hAnsi="Book Antiqua" w:cs="Times New Roman"/>
          <w:sz w:val="20"/>
          <w:szCs w:val="20"/>
        </w:rPr>
        <w:t xml:space="preserve"> </w:t>
      </w:r>
    </w:p>
    <w:p w:rsidR="00201239" w:rsidRDefault="00201239" w:rsidP="00201239">
      <w:pPr>
        <w:keepNext/>
        <w:spacing w:after="0" w:line="276" w:lineRule="auto"/>
        <w:jc w:val="center"/>
      </w:pPr>
      <w:r>
        <w:rPr>
          <w:rFonts w:ascii="Book Antiqua" w:hAnsi="Book Antiqua" w:cs="Times New Roman"/>
          <w:noProof/>
          <w:sz w:val="20"/>
          <w:szCs w:val="20"/>
        </w:rPr>
        <w:drawing>
          <wp:inline distT="0" distB="0" distL="0" distR="0">
            <wp:extent cx="1371600" cy="6695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onic 1.jpg"/>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17286" cy="691806"/>
                    </a:xfrm>
                    <a:prstGeom prst="rect">
                      <a:avLst/>
                    </a:prstGeom>
                  </pic:spPr>
                </pic:pic>
              </a:graphicData>
            </a:graphic>
          </wp:inline>
        </w:drawing>
      </w:r>
    </w:p>
    <w:p w:rsidR="00201239" w:rsidRPr="00201239" w:rsidRDefault="00201239" w:rsidP="00201239">
      <w:pPr>
        <w:pStyle w:val="Caption"/>
        <w:spacing w:after="0"/>
        <w:jc w:val="center"/>
        <w:rPr>
          <w:rFonts w:ascii="Book Antiqua" w:hAnsi="Book Antiqua"/>
          <w:color w:val="auto"/>
        </w:rPr>
      </w:pPr>
      <w:r w:rsidRPr="00201239">
        <w:rPr>
          <w:rFonts w:ascii="Book Antiqua" w:hAnsi="Book Antiqua"/>
          <w:color w:val="auto"/>
        </w:rPr>
        <w:t xml:space="preserve">Notasi </w:t>
      </w:r>
      <w:r w:rsidRPr="00201239">
        <w:rPr>
          <w:rFonts w:ascii="Book Antiqua" w:hAnsi="Book Antiqua"/>
          <w:color w:val="auto"/>
        </w:rPr>
        <w:fldChar w:fldCharType="begin"/>
      </w:r>
      <w:r w:rsidRPr="00201239">
        <w:rPr>
          <w:rFonts w:ascii="Book Antiqua" w:hAnsi="Book Antiqua"/>
          <w:color w:val="auto"/>
        </w:rPr>
        <w:instrText xml:space="preserve"> SEQ Notasi \* ARABIC </w:instrText>
      </w:r>
      <w:r w:rsidRPr="00201239">
        <w:rPr>
          <w:rFonts w:ascii="Book Antiqua" w:hAnsi="Book Antiqua"/>
          <w:color w:val="auto"/>
        </w:rPr>
        <w:fldChar w:fldCharType="separate"/>
      </w:r>
      <w:r w:rsidR="00B8165B">
        <w:rPr>
          <w:rFonts w:ascii="Book Antiqua" w:hAnsi="Book Antiqua"/>
          <w:noProof/>
          <w:color w:val="auto"/>
        </w:rPr>
        <w:t>4</w:t>
      </w:r>
      <w:r w:rsidRPr="00201239">
        <w:rPr>
          <w:rFonts w:ascii="Book Antiqua" w:hAnsi="Book Antiqua"/>
          <w:color w:val="auto"/>
        </w:rPr>
        <w:fldChar w:fldCharType="end"/>
      </w:r>
      <w:r w:rsidRPr="00201239">
        <w:rPr>
          <w:rFonts w:ascii="Book Antiqua" w:hAnsi="Book Antiqua"/>
          <w:color w:val="auto"/>
        </w:rPr>
        <w:t xml:space="preserve"> Natural harmonic</w:t>
      </w:r>
    </w:p>
    <w:p w:rsidR="00201239" w:rsidRDefault="00201239" w:rsidP="00201239">
      <w:pPr>
        <w:spacing w:after="0" w:line="276" w:lineRule="auto"/>
        <w:jc w:val="center"/>
        <w:rPr>
          <w:rFonts w:ascii="Book Antiqua" w:hAnsi="Book Antiqua"/>
          <w:sz w:val="18"/>
          <w:szCs w:val="18"/>
        </w:rPr>
      </w:pPr>
      <w:r w:rsidRPr="00201239">
        <w:rPr>
          <w:rFonts w:ascii="Book Antiqua" w:hAnsi="Book Antiqua"/>
          <w:sz w:val="18"/>
          <w:szCs w:val="18"/>
        </w:rPr>
        <w:t>(</w:t>
      </w:r>
      <w:r w:rsidR="00266703">
        <w:rPr>
          <w:rFonts w:ascii="Book Antiqua" w:hAnsi="Book Antiqua"/>
          <w:i/>
          <w:sz w:val="18"/>
          <w:szCs w:val="18"/>
        </w:rPr>
        <w:t>S</w:t>
      </w:r>
      <w:r w:rsidRPr="00201239">
        <w:rPr>
          <w:rFonts w:ascii="Book Antiqua" w:hAnsi="Book Antiqua"/>
          <w:i/>
          <w:sz w:val="18"/>
          <w:szCs w:val="18"/>
        </w:rPr>
        <w:t>unburst</w:t>
      </w:r>
      <w:r w:rsidRPr="00201239">
        <w:rPr>
          <w:rFonts w:ascii="Book Antiqua" w:hAnsi="Book Antiqua"/>
          <w:sz w:val="18"/>
          <w:szCs w:val="18"/>
        </w:rPr>
        <w:t>, Andrew York)</w:t>
      </w:r>
    </w:p>
    <w:p w:rsidR="00201239" w:rsidRDefault="00266703" w:rsidP="00201239">
      <w:pPr>
        <w:spacing w:after="0" w:line="276" w:lineRule="auto"/>
        <w:jc w:val="both"/>
        <w:rPr>
          <w:rFonts w:ascii="Book Antiqua" w:hAnsi="Book Antiqua" w:cs="Times New Roman"/>
          <w:sz w:val="20"/>
          <w:szCs w:val="20"/>
        </w:rPr>
      </w:pPr>
      <w:r w:rsidRPr="00895D6B">
        <w:rPr>
          <w:rFonts w:ascii="Book Antiqua" w:hAnsi="Book Antiqua" w:cs="Times New Roman"/>
          <w:sz w:val="20"/>
          <w:szCs w:val="20"/>
        </w:rPr>
        <w:t xml:space="preserve">Pada </w:t>
      </w:r>
      <w:r>
        <w:rPr>
          <w:rFonts w:ascii="Book Antiqua" w:hAnsi="Book Antiqua" w:cs="Times New Roman"/>
          <w:sz w:val="20"/>
          <w:szCs w:val="20"/>
        </w:rPr>
        <w:t>birama tersebut, teknik yang digunakan adalah</w:t>
      </w:r>
      <w:r w:rsidRPr="00895D6B">
        <w:rPr>
          <w:rFonts w:ascii="Book Antiqua" w:hAnsi="Book Antiqua" w:cs="Times New Roman"/>
          <w:sz w:val="20"/>
          <w:szCs w:val="20"/>
        </w:rPr>
        <w:t xml:space="preserve"> </w:t>
      </w:r>
      <w:r w:rsidRPr="00895D6B">
        <w:rPr>
          <w:rFonts w:ascii="Book Antiqua" w:hAnsi="Book Antiqua" w:cs="Times New Roman"/>
          <w:i/>
          <w:sz w:val="20"/>
          <w:szCs w:val="20"/>
        </w:rPr>
        <w:t>natural haromonic</w:t>
      </w:r>
      <w:r w:rsidRPr="00895D6B">
        <w:rPr>
          <w:rFonts w:ascii="Book Antiqua" w:hAnsi="Book Antiqua" w:cs="Times New Roman"/>
          <w:sz w:val="20"/>
          <w:szCs w:val="20"/>
        </w:rPr>
        <w:t xml:space="preserve">, jadi not tersebut dimainkan dengan teknik </w:t>
      </w:r>
      <w:r w:rsidRPr="00895D6B">
        <w:rPr>
          <w:rFonts w:ascii="Book Antiqua" w:hAnsi="Book Antiqua" w:cs="Times New Roman"/>
          <w:i/>
          <w:sz w:val="20"/>
          <w:szCs w:val="20"/>
        </w:rPr>
        <w:t>harmonic</w:t>
      </w:r>
      <w:r w:rsidRPr="00895D6B">
        <w:rPr>
          <w:rFonts w:ascii="Book Antiqua" w:hAnsi="Book Antiqua" w:cs="Times New Roman"/>
          <w:sz w:val="20"/>
          <w:szCs w:val="20"/>
        </w:rPr>
        <w:t xml:space="preserve">. Pada notasi dalam contoh gambar di atas terdapat not-not yang dimainkan meggunakan teknik </w:t>
      </w:r>
      <w:r w:rsidRPr="00895D6B">
        <w:rPr>
          <w:rFonts w:ascii="Book Antiqua" w:hAnsi="Book Antiqua" w:cs="Times New Roman"/>
          <w:i/>
          <w:sz w:val="20"/>
          <w:szCs w:val="20"/>
        </w:rPr>
        <w:t xml:space="preserve">harmonic, </w:t>
      </w:r>
      <w:r w:rsidRPr="00895D6B">
        <w:rPr>
          <w:rFonts w:ascii="Book Antiqua" w:hAnsi="Book Antiqua" w:cs="Times New Roman"/>
          <w:sz w:val="20"/>
          <w:szCs w:val="20"/>
        </w:rPr>
        <w:t>not-not tersebut adalah (D), (G), (B), dan (D) disentuh bersamaan pada posisi/</w:t>
      </w:r>
      <w:r w:rsidRPr="00895D6B">
        <w:rPr>
          <w:rFonts w:ascii="Book Antiqua" w:hAnsi="Book Antiqua" w:cs="Times New Roman"/>
          <w:i/>
          <w:sz w:val="20"/>
          <w:szCs w:val="20"/>
        </w:rPr>
        <w:t xml:space="preserve">fret </w:t>
      </w:r>
      <w:r w:rsidRPr="00895D6B">
        <w:rPr>
          <w:rFonts w:ascii="Book Antiqua" w:hAnsi="Book Antiqua" w:cs="Times New Roman"/>
          <w:sz w:val="20"/>
          <w:szCs w:val="20"/>
        </w:rPr>
        <w:t xml:space="preserve">12 dengan satu jari kiri </w:t>
      </w:r>
      <w:r w:rsidRPr="00895D6B">
        <w:rPr>
          <w:rFonts w:ascii="Book Antiqua" w:hAnsi="Book Antiqua" w:cs="Times New Roman"/>
          <w:color w:val="000000" w:themeColor="text1"/>
          <w:sz w:val="20"/>
          <w:szCs w:val="20"/>
        </w:rPr>
        <w:t>(</w:t>
      </w:r>
      <w:r w:rsidRPr="00895D6B">
        <w:rPr>
          <w:rFonts w:ascii="Book Antiqua" w:hAnsi="Book Antiqua" w:cs="Times New Roman"/>
          <w:i/>
          <w:color w:val="000000" w:themeColor="text1"/>
          <w:sz w:val="20"/>
          <w:szCs w:val="20"/>
        </w:rPr>
        <w:t xml:space="preserve">barre) </w:t>
      </w:r>
      <w:r w:rsidRPr="00895D6B">
        <w:rPr>
          <w:rFonts w:ascii="Book Antiqua" w:hAnsi="Book Antiqua" w:cs="Times New Roman"/>
          <w:sz w:val="20"/>
          <w:szCs w:val="20"/>
        </w:rPr>
        <w:t>dan dibunyikan secara bersamaan.</w:t>
      </w:r>
    </w:p>
    <w:p w:rsidR="00201239" w:rsidRDefault="00201239" w:rsidP="00201239">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Berikut adalah cara </w:t>
      </w:r>
      <w:proofErr w:type="gramStart"/>
      <w:r>
        <w:rPr>
          <w:rFonts w:ascii="Book Antiqua" w:hAnsi="Book Antiqua" w:cs="Times New Roman"/>
          <w:sz w:val="20"/>
          <w:szCs w:val="20"/>
        </w:rPr>
        <w:t>memainkannya :</w:t>
      </w:r>
      <w:proofErr w:type="gramEnd"/>
    </w:p>
    <w:p w:rsidR="001E44E4" w:rsidRDefault="00201239" w:rsidP="00201239">
      <w:pPr>
        <w:spacing w:after="0" w:line="276" w:lineRule="auto"/>
        <w:jc w:val="both"/>
        <w:rPr>
          <w:rFonts w:ascii="Book Antiqua" w:hAnsi="Book Antiqua" w:cs="Times New Roman"/>
          <w:sz w:val="20"/>
          <w:szCs w:val="20"/>
        </w:rPr>
      </w:pPr>
      <w:r w:rsidRPr="00895D6B">
        <w:rPr>
          <w:rFonts w:ascii="Book Antiqua" w:hAnsi="Book Antiqua" w:cs="Times New Roman"/>
          <w:sz w:val="20"/>
          <w:szCs w:val="20"/>
        </w:rPr>
        <w:t>Nada yang</w:t>
      </w:r>
      <w:r>
        <w:rPr>
          <w:rFonts w:ascii="Book Antiqua" w:hAnsi="Book Antiqua" w:cs="Times New Roman"/>
          <w:sz w:val="20"/>
          <w:szCs w:val="20"/>
        </w:rPr>
        <w:t xml:space="preserve"> dimainkan adalah nada (D, G, B, dan D</w:t>
      </w:r>
      <w:r w:rsidRPr="00895D6B">
        <w:rPr>
          <w:rFonts w:ascii="Book Antiqua" w:hAnsi="Book Antiqua" w:cs="Times New Roman"/>
          <w:sz w:val="20"/>
          <w:szCs w:val="20"/>
        </w:rPr>
        <w:t>)</w:t>
      </w:r>
      <w:r>
        <w:rPr>
          <w:rFonts w:ascii="Book Antiqua" w:hAnsi="Book Antiqua" w:cs="Times New Roman"/>
          <w:sz w:val="20"/>
          <w:szCs w:val="20"/>
        </w:rPr>
        <w:t xml:space="preserve"> menggunakan satu jari kiri pada jari telunjuk</w:t>
      </w:r>
      <w:r w:rsidRPr="00895D6B">
        <w:rPr>
          <w:rFonts w:ascii="Book Antiqua" w:hAnsi="Book Antiqua" w:cs="Times New Roman"/>
          <w:sz w:val="20"/>
          <w:szCs w:val="20"/>
        </w:rPr>
        <w:t xml:space="preserve"> </w:t>
      </w:r>
      <w:r>
        <w:rPr>
          <w:rFonts w:ascii="Book Antiqua" w:hAnsi="Book Antiqua" w:cs="Times New Roman"/>
          <w:sz w:val="20"/>
          <w:szCs w:val="20"/>
        </w:rPr>
        <w:t xml:space="preserve">dengan menyentuh </w:t>
      </w:r>
      <w:r>
        <w:rPr>
          <w:rFonts w:ascii="Book Antiqua" w:hAnsi="Book Antiqua" w:cs="Times New Roman"/>
          <w:i/>
          <w:sz w:val="20"/>
          <w:szCs w:val="20"/>
        </w:rPr>
        <w:t xml:space="preserve">fret </w:t>
      </w:r>
      <w:r>
        <w:rPr>
          <w:rFonts w:ascii="Book Antiqua" w:hAnsi="Book Antiqua" w:cs="Times New Roman"/>
          <w:sz w:val="20"/>
          <w:szCs w:val="20"/>
        </w:rPr>
        <w:t xml:space="preserve">ke-12 dan dimainkan pada </w:t>
      </w:r>
      <w:r w:rsidRPr="00895D6B">
        <w:rPr>
          <w:rFonts w:ascii="Book Antiqua" w:hAnsi="Book Antiqua" w:cs="Times New Roman"/>
          <w:sz w:val="20"/>
          <w:szCs w:val="20"/>
        </w:rPr>
        <w:t xml:space="preserve">satu petikan </w:t>
      </w:r>
      <w:r>
        <w:rPr>
          <w:rFonts w:ascii="Book Antiqua" w:hAnsi="Book Antiqua" w:cs="Times New Roman"/>
          <w:sz w:val="20"/>
          <w:szCs w:val="20"/>
        </w:rPr>
        <w:t xml:space="preserve">menggunakan petikan </w:t>
      </w:r>
      <w:r>
        <w:rPr>
          <w:rFonts w:ascii="Book Antiqua" w:hAnsi="Book Antiqua" w:cs="Times New Roman"/>
          <w:i/>
          <w:sz w:val="20"/>
          <w:szCs w:val="20"/>
        </w:rPr>
        <w:t>tirando</w:t>
      </w:r>
      <w:r w:rsidR="001E44E4">
        <w:rPr>
          <w:rFonts w:ascii="Book Antiqua" w:hAnsi="Book Antiqua" w:cs="Times New Roman"/>
          <w:sz w:val="20"/>
          <w:szCs w:val="20"/>
        </w:rPr>
        <w:t>.</w:t>
      </w:r>
    </w:p>
    <w:p w:rsidR="00266703" w:rsidRDefault="001E44E4" w:rsidP="00201239">
      <w:pPr>
        <w:spacing w:after="0" w:line="276" w:lineRule="auto"/>
        <w:jc w:val="both"/>
        <w:rPr>
          <w:rFonts w:ascii="Book Antiqua" w:hAnsi="Book Antiqua" w:cs="Times New Roman"/>
          <w:noProof/>
          <w:sz w:val="20"/>
          <w:szCs w:val="20"/>
        </w:rPr>
      </w:pPr>
      <w:r>
        <w:rPr>
          <w:rFonts w:ascii="Book Antiqua" w:hAnsi="Book Antiqua" w:cs="Times New Roman"/>
          <w:sz w:val="20"/>
          <w:szCs w:val="20"/>
        </w:rPr>
        <w:lastRenderedPageBreak/>
        <w:t xml:space="preserve">        Untuk teknik </w:t>
      </w:r>
      <w:r>
        <w:rPr>
          <w:rFonts w:ascii="Book Antiqua" w:hAnsi="Book Antiqua" w:cs="Times New Roman"/>
          <w:i/>
          <w:sz w:val="20"/>
          <w:szCs w:val="20"/>
        </w:rPr>
        <w:t>glissando</w:t>
      </w:r>
      <w:r>
        <w:rPr>
          <w:rFonts w:ascii="Book Antiqua" w:hAnsi="Book Antiqua" w:cs="Times New Roman"/>
          <w:sz w:val="20"/>
          <w:szCs w:val="20"/>
        </w:rPr>
        <w:t xml:space="preserve">, salah satu contoh teknik </w:t>
      </w:r>
      <w:r>
        <w:rPr>
          <w:rFonts w:ascii="Book Antiqua" w:hAnsi="Book Antiqua" w:cs="Times New Roman"/>
          <w:i/>
          <w:sz w:val="20"/>
          <w:szCs w:val="20"/>
        </w:rPr>
        <w:t xml:space="preserve">glissando </w:t>
      </w:r>
      <w:r>
        <w:rPr>
          <w:rFonts w:ascii="Book Antiqua" w:hAnsi="Book Antiqua" w:cs="Times New Roman"/>
          <w:sz w:val="20"/>
          <w:szCs w:val="20"/>
        </w:rPr>
        <w:t>bisa ditemukan pada birama ke-1.</w:t>
      </w:r>
      <w:r w:rsidR="00266703" w:rsidRPr="00266703">
        <w:rPr>
          <w:rFonts w:ascii="Book Antiqua" w:hAnsi="Book Antiqua" w:cs="Times New Roman"/>
          <w:sz w:val="20"/>
          <w:szCs w:val="20"/>
        </w:rPr>
        <w:t xml:space="preserve"> </w:t>
      </w:r>
    </w:p>
    <w:p w:rsidR="00266703" w:rsidRDefault="00266703" w:rsidP="00266703">
      <w:pPr>
        <w:keepNext/>
        <w:spacing w:after="0" w:line="276" w:lineRule="auto"/>
        <w:jc w:val="center"/>
      </w:pPr>
      <w:r>
        <w:rPr>
          <w:rFonts w:ascii="Book Antiqua" w:hAnsi="Book Antiqua" w:cs="Times New Roman"/>
          <w:noProof/>
          <w:sz w:val="20"/>
          <w:szCs w:val="20"/>
        </w:rPr>
        <w:drawing>
          <wp:inline distT="0" distB="0" distL="0" distR="0">
            <wp:extent cx="1091821" cy="6935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iss 1.jpg"/>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l="-1" r="51185"/>
                    <a:stretch/>
                  </pic:blipFill>
                  <pic:spPr bwMode="auto">
                    <a:xfrm>
                      <a:off x="0" y="0"/>
                      <a:ext cx="1097756" cy="697294"/>
                    </a:xfrm>
                    <a:prstGeom prst="rect">
                      <a:avLst/>
                    </a:prstGeom>
                    <a:ln>
                      <a:noFill/>
                    </a:ln>
                    <a:extLst>
                      <a:ext uri="{53640926-AAD7-44D8-BBD7-CCE9431645EC}">
                        <a14:shadowObscured xmlns:a14="http://schemas.microsoft.com/office/drawing/2010/main"/>
                      </a:ext>
                    </a:extLst>
                  </pic:spPr>
                </pic:pic>
              </a:graphicData>
            </a:graphic>
          </wp:inline>
        </w:drawing>
      </w:r>
    </w:p>
    <w:p w:rsidR="00266703" w:rsidRPr="00266703" w:rsidRDefault="00266703" w:rsidP="00266703">
      <w:pPr>
        <w:pStyle w:val="Caption"/>
        <w:spacing w:after="0"/>
        <w:jc w:val="center"/>
        <w:rPr>
          <w:rFonts w:ascii="Book Antiqua" w:hAnsi="Book Antiqua"/>
          <w:i w:val="0"/>
          <w:color w:val="auto"/>
        </w:rPr>
      </w:pPr>
      <w:r w:rsidRPr="00266703">
        <w:rPr>
          <w:rFonts w:ascii="Book Antiqua" w:hAnsi="Book Antiqua"/>
          <w:i w:val="0"/>
          <w:color w:val="auto"/>
        </w:rPr>
        <w:t xml:space="preserve">Notasi </w:t>
      </w:r>
      <w:r w:rsidRPr="00266703">
        <w:rPr>
          <w:rFonts w:ascii="Book Antiqua" w:hAnsi="Book Antiqua"/>
          <w:i w:val="0"/>
          <w:color w:val="auto"/>
        </w:rPr>
        <w:fldChar w:fldCharType="begin"/>
      </w:r>
      <w:r w:rsidRPr="00266703">
        <w:rPr>
          <w:rFonts w:ascii="Book Antiqua" w:hAnsi="Book Antiqua"/>
          <w:i w:val="0"/>
          <w:color w:val="auto"/>
        </w:rPr>
        <w:instrText xml:space="preserve"> SEQ Notasi \* ARABIC </w:instrText>
      </w:r>
      <w:r w:rsidRPr="00266703">
        <w:rPr>
          <w:rFonts w:ascii="Book Antiqua" w:hAnsi="Book Antiqua"/>
          <w:i w:val="0"/>
          <w:color w:val="auto"/>
        </w:rPr>
        <w:fldChar w:fldCharType="separate"/>
      </w:r>
      <w:r w:rsidR="00B8165B">
        <w:rPr>
          <w:rFonts w:ascii="Book Antiqua" w:hAnsi="Book Antiqua"/>
          <w:i w:val="0"/>
          <w:noProof/>
          <w:color w:val="auto"/>
        </w:rPr>
        <w:t>5</w:t>
      </w:r>
      <w:r w:rsidRPr="00266703">
        <w:rPr>
          <w:rFonts w:ascii="Book Antiqua" w:hAnsi="Book Antiqua"/>
          <w:i w:val="0"/>
          <w:color w:val="auto"/>
        </w:rPr>
        <w:fldChar w:fldCharType="end"/>
      </w:r>
      <w:r w:rsidRPr="00266703">
        <w:rPr>
          <w:rFonts w:ascii="Book Antiqua" w:hAnsi="Book Antiqua"/>
          <w:color w:val="auto"/>
        </w:rPr>
        <w:t>. Glissando</w:t>
      </w:r>
    </w:p>
    <w:p w:rsidR="00266703" w:rsidRPr="00266703" w:rsidRDefault="00266703" w:rsidP="00266703">
      <w:pPr>
        <w:spacing w:after="0" w:line="240" w:lineRule="auto"/>
        <w:jc w:val="center"/>
        <w:rPr>
          <w:rFonts w:ascii="Book Antiqua" w:hAnsi="Book Antiqua"/>
          <w:i/>
          <w:sz w:val="18"/>
        </w:rPr>
      </w:pPr>
      <w:r w:rsidRPr="00266703">
        <w:rPr>
          <w:rFonts w:ascii="Book Antiqua" w:hAnsi="Book Antiqua"/>
          <w:sz w:val="18"/>
        </w:rPr>
        <w:t>(</w:t>
      </w:r>
      <w:r>
        <w:rPr>
          <w:rFonts w:ascii="Book Antiqua" w:hAnsi="Book Antiqua"/>
          <w:i/>
          <w:sz w:val="18"/>
        </w:rPr>
        <w:t>S</w:t>
      </w:r>
      <w:r w:rsidRPr="00266703">
        <w:rPr>
          <w:rFonts w:ascii="Book Antiqua" w:hAnsi="Book Antiqua"/>
          <w:i/>
          <w:sz w:val="18"/>
        </w:rPr>
        <w:t xml:space="preserve">unburst, </w:t>
      </w:r>
      <w:r w:rsidRPr="00266703">
        <w:rPr>
          <w:rFonts w:ascii="Book Antiqua" w:hAnsi="Book Antiqua"/>
          <w:sz w:val="18"/>
        </w:rPr>
        <w:t>Andrew York</w:t>
      </w:r>
      <w:r w:rsidRPr="00266703">
        <w:rPr>
          <w:rFonts w:ascii="Book Antiqua" w:hAnsi="Book Antiqua"/>
          <w:i/>
          <w:sz w:val="18"/>
        </w:rPr>
        <w:t>)</w:t>
      </w:r>
    </w:p>
    <w:p w:rsidR="0009119C" w:rsidRDefault="00266703" w:rsidP="0009119C">
      <w:pPr>
        <w:spacing w:after="0" w:line="276" w:lineRule="auto"/>
        <w:jc w:val="both"/>
        <w:rPr>
          <w:rFonts w:ascii="Book Antiqua" w:hAnsi="Book Antiqua" w:cs="Times New Roman"/>
          <w:sz w:val="20"/>
          <w:szCs w:val="20"/>
        </w:rPr>
      </w:pPr>
      <w:r w:rsidRPr="00895D6B">
        <w:rPr>
          <w:rFonts w:ascii="Book Antiqua" w:hAnsi="Book Antiqua" w:cs="Times New Roman"/>
          <w:sz w:val="20"/>
          <w:szCs w:val="20"/>
        </w:rPr>
        <w:t xml:space="preserve">Pada </w:t>
      </w:r>
      <w:r>
        <w:rPr>
          <w:rFonts w:ascii="Book Antiqua" w:hAnsi="Book Antiqua" w:cs="Times New Roman"/>
          <w:sz w:val="20"/>
          <w:szCs w:val="20"/>
        </w:rPr>
        <w:t xml:space="preserve">birama tersebut, </w:t>
      </w:r>
      <w:r w:rsidRPr="00895D6B">
        <w:rPr>
          <w:rFonts w:ascii="Book Antiqua" w:hAnsi="Book Antiqua" w:cs="Times New Roman"/>
          <w:sz w:val="20"/>
          <w:szCs w:val="20"/>
        </w:rPr>
        <w:t xml:space="preserve">terdapat not yang dimainkan meggunakan teknik </w:t>
      </w:r>
      <w:r w:rsidRPr="00895D6B">
        <w:rPr>
          <w:rFonts w:ascii="Book Antiqua" w:hAnsi="Book Antiqua" w:cs="Times New Roman"/>
          <w:i/>
          <w:sz w:val="20"/>
          <w:szCs w:val="20"/>
        </w:rPr>
        <w:t xml:space="preserve">glissando, </w:t>
      </w:r>
      <w:r w:rsidRPr="00895D6B">
        <w:rPr>
          <w:rFonts w:ascii="Book Antiqua" w:hAnsi="Book Antiqua" w:cs="Times New Roman"/>
          <w:sz w:val="20"/>
          <w:szCs w:val="20"/>
        </w:rPr>
        <w:t xml:space="preserve">not yang dimainkan adalah nada (E) dengan jari </w:t>
      </w:r>
      <w:proofErr w:type="gramStart"/>
      <w:r w:rsidRPr="00895D6B">
        <w:rPr>
          <w:rFonts w:ascii="Book Antiqua" w:hAnsi="Book Antiqua" w:cs="Times New Roman"/>
          <w:sz w:val="20"/>
          <w:szCs w:val="20"/>
        </w:rPr>
        <w:t>manis</w:t>
      </w:r>
      <w:proofErr w:type="gramEnd"/>
      <w:r w:rsidRPr="00895D6B">
        <w:rPr>
          <w:rFonts w:ascii="Book Antiqua" w:hAnsi="Book Antiqua" w:cs="Times New Roman"/>
          <w:sz w:val="20"/>
          <w:szCs w:val="20"/>
        </w:rPr>
        <w:t xml:space="preserve">, setelah itu jari manis yang menekan nada (E) tadi, di </w:t>
      </w:r>
      <w:r w:rsidRPr="00895D6B">
        <w:rPr>
          <w:rFonts w:ascii="Book Antiqua" w:hAnsi="Book Antiqua" w:cs="Times New Roman"/>
          <w:i/>
          <w:sz w:val="20"/>
          <w:szCs w:val="20"/>
        </w:rPr>
        <w:t xml:space="preserve">slide </w:t>
      </w:r>
      <w:r w:rsidRPr="00895D6B">
        <w:rPr>
          <w:rFonts w:ascii="Book Antiqua" w:hAnsi="Book Antiqua" w:cs="Times New Roman"/>
          <w:sz w:val="20"/>
          <w:szCs w:val="20"/>
        </w:rPr>
        <w:t>atau diluncurkan ke nada (F#) dengan satu petikan</w:t>
      </w:r>
      <w:r>
        <w:rPr>
          <w:rFonts w:ascii="Book Antiqua" w:hAnsi="Book Antiqua" w:cs="Times New Roman"/>
          <w:sz w:val="20"/>
          <w:szCs w:val="20"/>
        </w:rPr>
        <w:t>.</w:t>
      </w:r>
    </w:p>
    <w:p w:rsidR="0009119C" w:rsidRDefault="0009119C" w:rsidP="00201239">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AE6A31">
        <w:rPr>
          <w:rFonts w:ascii="Book Antiqua" w:hAnsi="Book Antiqua" w:cs="Times New Roman"/>
          <w:sz w:val="20"/>
          <w:szCs w:val="20"/>
        </w:rPr>
        <w:t>Dari semua teknik</w:t>
      </w:r>
      <w:r w:rsidR="009A2EF7">
        <w:rPr>
          <w:rFonts w:ascii="Book Antiqua" w:hAnsi="Book Antiqua" w:cs="Times New Roman"/>
          <w:sz w:val="20"/>
          <w:szCs w:val="20"/>
        </w:rPr>
        <w:t xml:space="preserve"> yang sudah disebutkan sebelumnya, </w:t>
      </w:r>
      <w:r w:rsidR="00AE6A31">
        <w:rPr>
          <w:rFonts w:ascii="Book Antiqua" w:hAnsi="Book Antiqua" w:cs="Times New Roman"/>
          <w:sz w:val="20"/>
          <w:szCs w:val="20"/>
        </w:rPr>
        <w:t>teknik</w:t>
      </w:r>
      <w:r w:rsidR="009A2EF7">
        <w:rPr>
          <w:rFonts w:ascii="Book Antiqua" w:hAnsi="Book Antiqua" w:cs="Times New Roman"/>
          <w:sz w:val="20"/>
          <w:szCs w:val="20"/>
        </w:rPr>
        <w:t xml:space="preserve"> petikan y</w:t>
      </w:r>
      <w:r w:rsidR="00AE6A31">
        <w:rPr>
          <w:rFonts w:ascii="Book Antiqua" w:hAnsi="Book Antiqua" w:cs="Times New Roman"/>
          <w:sz w:val="20"/>
          <w:szCs w:val="20"/>
        </w:rPr>
        <w:t>ang digunakan</w:t>
      </w:r>
      <w:r w:rsidR="009A2EF7">
        <w:rPr>
          <w:rFonts w:ascii="Book Antiqua" w:hAnsi="Book Antiqua" w:cs="Times New Roman"/>
          <w:sz w:val="20"/>
          <w:szCs w:val="20"/>
        </w:rPr>
        <w:t xml:space="preserve"> pada komposisi </w:t>
      </w:r>
      <w:r w:rsidR="009A2EF7">
        <w:rPr>
          <w:rFonts w:ascii="Book Antiqua" w:hAnsi="Book Antiqua" w:cs="Times New Roman"/>
          <w:i/>
          <w:sz w:val="20"/>
          <w:szCs w:val="20"/>
        </w:rPr>
        <w:t>sunburst</w:t>
      </w:r>
      <w:r w:rsidR="00AE6A31">
        <w:rPr>
          <w:rFonts w:ascii="Book Antiqua" w:hAnsi="Book Antiqua" w:cs="Times New Roman"/>
          <w:sz w:val="20"/>
          <w:szCs w:val="20"/>
        </w:rPr>
        <w:t xml:space="preserve"> adalah teknik </w:t>
      </w:r>
      <w:r>
        <w:rPr>
          <w:rFonts w:ascii="Book Antiqua" w:hAnsi="Book Antiqua" w:cs="Times New Roman"/>
          <w:sz w:val="20"/>
          <w:szCs w:val="20"/>
        </w:rPr>
        <w:t xml:space="preserve">petikan </w:t>
      </w:r>
      <w:r>
        <w:rPr>
          <w:rFonts w:ascii="Book Antiqua" w:hAnsi="Book Antiqua" w:cs="Times New Roman"/>
          <w:i/>
          <w:sz w:val="20"/>
          <w:szCs w:val="20"/>
        </w:rPr>
        <w:t>tirando</w:t>
      </w:r>
      <w:r w:rsidR="00854B28">
        <w:rPr>
          <w:rFonts w:ascii="Book Antiqua" w:hAnsi="Book Antiqua" w:cs="Times New Roman"/>
          <w:sz w:val="20"/>
          <w:szCs w:val="20"/>
        </w:rPr>
        <w:t xml:space="preserve">. </w:t>
      </w:r>
      <w:r w:rsidR="00AE6A31">
        <w:rPr>
          <w:rFonts w:ascii="Book Antiqua" w:hAnsi="Book Antiqua" w:cs="Times New Roman"/>
          <w:sz w:val="20"/>
          <w:szCs w:val="20"/>
        </w:rPr>
        <w:t xml:space="preserve">Selain </w:t>
      </w:r>
      <w:r w:rsidR="00854B28">
        <w:rPr>
          <w:rFonts w:ascii="Book Antiqua" w:hAnsi="Book Antiqua" w:cs="Times New Roman"/>
          <w:sz w:val="20"/>
          <w:szCs w:val="20"/>
        </w:rPr>
        <w:t xml:space="preserve">untuk </w:t>
      </w:r>
      <w:r w:rsidR="00AE6A31">
        <w:rPr>
          <w:rFonts w:ascii="Book Antiqua" w:hAnsi="Book Antiqua" w:cs="Times New Roman"/>
          <w:sz w:val="20"/>
          <w:szCs w:val="20"/>
        </w:rPr>
        <w:t>memainkan teknik</w:t>
      </w:r>
      <w:r w:rsidR="009A2EF7">
        <w:rPr>
          <w:rFonts w:ascii="Book Antiqua" w:hAnsi="Book Antiqua" w:cs="Times New Roman"/>
          <w:sz w:val="20"/>
          <w:szCs w:val="20"/>
        </w:rPr>
        <w:t xml:space="preserve"> yang ada pada komposisi </w:t>
      </w:r>
      <w:r w:rsidR="00597FEC">
        <w:rPr>
          <w:rFonts w:ascii="Book Antiqua" w:hAnsi="Book Antiqua" w:cs="Times New Roman"/>
          <w:i/>
          <w:sz w:val="20"/>
          <w:szCs w:val="20"/>
        </w:rPr>
        <w:t>sunburst</w:t>
      </w:r>
      <w:r w:rsidR="00854B28">
        <w:rPr>
          <w:rFonts w:ascii="Book Antiqua" w:hAnsi="Book Antiqua" w:cs="Times New Roman"/>
          <w:sz w:val="20"/>
          <w:szCs w:val="20"/>
        </w:rPr>
        <w:t xml:space="preserve">, teknik petikan </w:t>
      </w:r>
      <w:r w:rsidR="00854B28">
        <w:rPr>
          <w:rFonts w:ascii="Book Antiqua" w:hAnsi="Book Antiqua" w:cs="Times New Roman"/>
          <w:i/>
          <w:sz w:val="20"/>
          <w:szCs w:val="20"/>
        </w:rPr>
        <w:t>tirando</w:t>
      </w:r>
      <w:r w:rsidR="00854B28">
        <w:rPr>
          <w:rFonts w:ascii="Book Antiqua" w:hAnsi="Book Antiqua" w:cs="Times New Roman"/>
          <w:sz w:val="20"/>
          <w:szCs w:val="20"/>
        </w:rPr>
        <w:t xml:space="preserve"> juga digunakan dalam</w:t>
      </w:r>
      <w:r>
        <w:rPr>
          <w:rFonts w:ascii="Book Antiqua" w:hAnsi="Book Antiqua" w:cs="Times New Roman"/>
          <w:sz w:val="20"/>
          <w:szCs w:val="20"/>
        </w:rPr>
        <w:t xml:space="preserve"> memainkan akor, </w:t>
      </w:r>
      <w:r>
        <w:rPr>
          <w:rFonts w:ascii="Book Antiqua" w:hAnsi="Book Antiqua" w:cs="Times New Roman"/>
          <w:i/>
          <w:sz w:val="20"/>
          <w:szCs w:val="20"/>
        </w:rPr>
        <w:t>arpeggio</w:t>
      </w:r>
      <w:r w:rsidRPr="00F9273E">
        <w:rPr>
          <w:rFonts w:ascii="Book Antiqua" w:hAnsi="Book Antiqua" w:cs="Times New Roman"/>
          <w:sz w:val="20"/>
          <w:szCs w:val="20"/>
        </w:rPr>
        <w:t>, dan</w:t>
      </w:r>
      <w:r w:rsidR="00854B28">
        <w:rPr>
          <w:rFonts w:ascii="Book Antiqua" w:hAnsi="Book Antiqua" w:cs="Times New Roman"/>
          <w:sz w:val="20"/>
          <w:szCs w:val="20"/>
        </w:rPr>
        <w:t xml:space="preserve"> melodi yang berada pada komposisi </w:t>
      </w:r>
      <w:r w:rsidR="009A2EF7">
        <w:rPr>
          <w:rFonts w:ascii="Book Antiqua" w:hAnsi="Book Antiqua" w:cs="Times New Roman"/>
          <w:i/>
          <w:sz w:val="20"/>
          <w:szCs w:val="20"/>
        </w:rPr>
        <w:t>sunburst</w:t>
      </w:r>
      <w:r w:rsidR="009A2EF7">
        <w:rPr>
          <w:rFonts w:ascii="Book Antiqua" w:hAnsi="Book Antiqua" w:cs="Times New Roman"/>
          <w:sz w:val="20"/>
          <w:szCs w:val="20"/>
        </w:rPr>
        <w:t xml:space="preserve"> karya Andrew York.</w:t>
      </w:r>
      <w:r w:rsidR="00AE6A31">
        <w:rPr>
          <w:rFonts w:ascii="Book Antiqua" w:hAnsi="Book Antiqua" w:cs="Times New Roman"/>
          <w:sz w:val="20"/>
          <w:szCs w:val="20"/>
        </w:rPr>
        <w:t xml:space="preserve"> </w:t>
      </w:r>
    </w:p>
    <w:p w:rsidR="008F19F0" w:rsidRDefault="00AE6A31" w:rsidP="00597FE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Di dalam komposisi s</w:t>
      </w:r>
      <w:r>
        <w:rPr>
          <w:rFonts w:ascii="Book Antiqua" w:hAnsi="Book Antiqua" w:cs="Times New Roman"/>
          <w:i/>
          <w:sz w:val="20"/>
          <w:szCs w:val="20"/>
        </w:rPr>
        <w:t>unburst</w:t>
      </w:r>
      <w:r>
        <w:rPr>
          <w:rFonts w:ascii="Book Antiqua" w:hAnsi="Book Antiqua" w:cs="Times New Roman"/>
          <w:sz w:val="20"/>
          <w:szCs w:val="20"/>
        </w:rPr>
        <w:t xml:space="preserve"> karya Andrew </w:t>
      </w:r>
      <w:proofErr w:type="gramStart"/>
      <w:r>
        <w:rPr>
          <w:rFonts w:ascii="Book Antiqua" w:hAnsi="Book Antiqua" w:cs="Times New Roman"/>
          <w:sz w:val="20"/>
          <w:szCs w:val="20"/>
        </w:rPr>
        <w:t>York  banyak</w:t>
      </w:r>
      <w:proofErr w:type="gramEnd"/>
      <w:r>
        <w:rPr>
          <w:rFonts w:ascii="Book Antiqua" w:hAnsi="Book Antiqua" w:cs="Times New Roman"/>
          <w:sz w:val="20"/>
          <w:szCs w:val="20"/>
        </w:rPr>
        <w:t xml:space="preserve"> sekali bagian-bagian yang berupa akor. Akor-akor tersebut dimainkan dengan petikan </w:t>
      </w:r>
      <w:r>
        <w:rPr>
          <w:rFonts w:ascii="Book Antiqua" w:hAnsi="Book Antiqua" w:cs="Times New Roman"/>
          <w:i/>
          <w:sz w:val="20"/>
          <w:szCs w:val="20"/>
        </w:rPr>
        <w:t>tirando</w:t>
      </w:r>
      <w:r w:rsidR="00597FEC">
        <w:rPr>
          <w:rFonts w:ascii="Book Antiqua" w:hAnsi="Book Antiqua" w:cs="Times New Roman"/>
          <w:sz w:val="20"/>
          <w:szCs w:val="20"/>
        </w:rPr>
        <w:t xml:space="preserve">. Salah satu contoh </w:t>
      </w:r>
      <w:r w:rsidR="00597FEC" w:rsidRPr="00597FEC">
        <w:rPr>
          <w:rFonts w:ascii="Book Antiqua" w:hAnsi="Book Antiqua" w:cs="Times New Roman"/>
          <w:sz w:val="20"/>
          <w:szCs w:val="20"/>
        </w:rPr>
        <w:t>akor</w:t>
      </w:r>
      <w:r w:rsidR="00597FEC">
        <w:rPr>
          <w:rFonts w:ascii="Book Antiqua" w:hAnsi="Book Antiqua" w:cs="Times New Roman"/>
          <w:sz w:val="20"/>
          <w:szCs w:val="20"/>
        </w:rPr>
        <w:t xml:space="preserve"> yang dimainkan dengan teknik </w:t>
      </w:r>
      <w:proofErr w:type="gramStart"/>
      <w:r w:rsidR="00597FEC">
        <w:rPr>
          <w:rFonts w:ascii="Book Antiqua" w:hAnsi="Book Antiqua" w:cs="Times New Roman"/>
          <w:sz w:val="20"/>
          <w:szCs w:val="20"/>
        </w:rPr>
        <w:t xml:space="preserve">petikan  </w:t>
      </w:r>
      <w:r w:rsidR="00597FEC">
        <w:rPr>
          <w:rFonts w:ascii="Book Antiqua" w:hAnsi="Book Antiqua" w:cs="Times New Roman"/>
          <w:i/>
          <w:sz w:val="20"/>
          <w:szCs w:val="20"/>
        </w:rPr>
        <w:t>tirando</w:t>
      </w:r>
      <w:proofErr w:type="gramEnd"/>
      <w:r w:rsidR="00597FEC">
        <w:rPr>
          <w:rFonts w:ascii="Book Antiqua" w:hAnsi="Book Antiqua" w:cs="Times New Roman"/>
          <w:sz w:val="20"/>
          <w:szCs w:val="20"/>
        </w:rPr>
        <w:t xml:space="preserve"> bisa ditemukan pada birama ke-18.</w:t>
      </w:r>
    </w:p>
    <w:p w:rsidR="006C6160" w:rsidRDefault="006C6160" w:rsidP="00597FEC">
      <w:pPr>
        <w:spacing w:after="0" w:line="276" w:lineRule="auto"/>
        <w:jc w:val="both"/>
        <w:rPr>
          <w:rFonts w:ascii="Book Antiqua" w:hAnsi="Book Antiqua" w:cs="Times New Roman"/>
          <w:sz w:val="20"/>
          <w:szCs w:val="20"/>
        </w:rPr>
      </w:pPr>
    </w:p>
    <w:p w:rsidR="008F19F0" w:rsidRDefault="008F19F0" w:rsidP="008F19F0">
      <w:pPr>
        <w:keepNext/>
        <w:spacing w:after="0" w:line="276" w:lineRule="auto"/>
        <w:ind w:left="142"/>
        <w:jc w:val="center"/>
      </w:pPr>
      <w:r>
        <w:rPr>
          <w:rFonts w:ascii="Book Antiqua" w:hAnsi="Book Antiqua" w:cs="Times New Roman"/>
          <w:noProof/>
          <w:sz w:val="20"/>
          <w:szCs w:val="20"/>
        </w:rPr>
        <w:drawing>
          <wp:inline distT="0" distB="0" distL="0" distR="0">
            <wp:extent cx="1662389" cy="5049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rando akor.jpg"/>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13593" cy="520521"/>
                    </a:xfrm>
                    <a:prstGeom prst="rect">
                      <a:avLst/>
                    </a:prstGeom>
                  </pic:spPr>
                </pic:pic>
              </a:graphicData>
            </a:graphic>
          </wp:inline>
        </w:drawing>
      </w:r>
    </w:p>
    <w:p w:rsidR="00597FEC" w:rsidRPr="008F19F0" w:rsidRDefault="008F19F0" w:rsidP="008F19F0">
      <w:pPr>
        <w:pStyle w:val="Caption"/>
        <w:spacing w:after="0"/>
        <w:jc w:val="center"/>
        <w:rPr>
          <w:rFonts w:ascii="Book Antiqua" w:hAnsi="Book Antiqua"/>
          <w:color w:val="auto"/>
        </w:rPr>
      </w:pPr>
      <w:r w:rsidRPr="008F19F0">
        <w:rPr>
          <w:rFonts w:ascii="Book Antiqua" w:hAnsi="Book Antiqua"/>
          <w:i w:val="0"/>
          <w:color w:val="auto"/>
        </w:rPr>
        <w:t xml:space="preserve">Notasi </w:t>
      </w:r>
      <w:r w:rsidRPr="008F19F0">
        <w:rPr>
          <w:rFonts w:ascii="Book Antiqua" w:hAnsi="Book Antiqua"/>
          <w:i w:val="0"/>
          <w:color w:val="auto"/>
        </w:rPr>
        <w:fldChar w:fldCharType="begin"/>
      </w:r>
      <w:r w:rsidRPr="008F19F0">
        <w:rPr>
          <w:rFonts w:ascii="Book Antiqua" w:hAnsi="Book Antiqua"/>
          <w:i w:val="0"/>
          <w:color w:val="auto"/>
        </w:rPr>
        <w:instrText xml:space="preserve"> SEQ Notasi \* ARABIC </w:instrText>
      </w:r>
      <w:r w:rsidRPr="008F19F0">
        <w:rPr>
          <w:rFonts w:ascii="Book Antiqua" w:hAnsi="Book Antiqua"/>
          <w:i w:val="0"/>
          <w:color w:val="auto"/>
        </w:rPr>
        <w:fldChar w:fldCharType="separate"/>
      </w:r>
      <w:r w:rsidR="00B8165B">
        <w:rPr>
          <w:rFonts w:ascii="Book Antiqua" w:hAnsi="Book Antiqua"/>
          <w:i w:val="0"/>
          <w:noProof/>
          <w:color w:val="auto"/>
        </w:rPr>
        <w:t>6</w:t>
      </w:r>
      <w:r w:rsidRPr="008F19F0">
        <w:rPr>
          <w:rFonts w:ascii="Book Antiqua" w:hAnsi="Book Antiqua"/>
          <w:i w:val="0"/>
          <w:color w:val="auto"/>
        </w:rPr>
        <w:fldChar w:fldCharType="end"/>
      </w:r>
      <w:r w:rsidRPr="008F19F0">
        <w:rPr>
          <w:rFonts w:ascii="Book Antiqua" w:hAnsi="Book Antiqua"/>
          <w:i w:val="0"/>
          <w:color w:val="auto"/>
        </w:rPr>
        <w:t>. Akor menggunakan teknik petikan</w:t>
      </w:r>
      <w:r w:rsidRPr="008F19F0">
        <w:rPr>
          <w:rFonts w:ascii="Book Antiqua" w:hAnsi="Book Antiqua"/>
          <w:color w:val="auto"/>
        </w:rPr>
        <w:t xml:space="preserve"> tirando</w:t>
      </w:r>
    </w:p>
    <w:p w:rsidR="008F19F0" w:rsidRDefault="008F19F0" w:rsidP="00AC2D71">
      <w:pPr>
        <w:spacing w:after="0" w:line="276" w:lineRule="auto"/>
        <w:jc w:val="center"/>
        <w:rPr>
          <w:rFonts w:ascii="Book Antiqua" w:hAnsi="Book Antiqua"/>
          <w:sz w:val="18"/>
          <w:szCs w:val="18"/>
        </w:rPr>
      </w:pPr>
      <w:r w:rsidRPr="008F19F0">
        <w:rPr>
          <w:rFonts w:ascii="Book Antiqua" w:hAnsi="Book Antiqua"/>
          <w:sz w:val="18"/>
          <w:szCs w:val="18"/>
        </w:rPr>
        <w:t>(</w:t>
      </w:r>
      <w:r>
        <w:rPr>
          <w:rFonts w:ascii="Book Antiqua" w:hAnsi="Book Antiqua"/>
          <w:i/>
          <w:sz w:val="18"/>
          <w:szCs w:val="18"/>
        </w:rPr>
        <w:t>S</w:t>
      </w:r>
      <w:r w:rsidRPr="008F19F0">
        <w:rPr>
          <w:rFonts w:ascii="Book Antiqua" w:hAnsi="Book Antiqua"/>
          <w:i/>
          <w:sz w:val="18"/>
          <w:szCs w:val="18"/>
        </w:rPr>
        <w:t xml:space="preserve">unburst, </w:t>
      </w:r>
      <w:r w:rsidRPr="008F19F0">
        <w:rPr>
          <w:rFonts w:ascii="Book Antiqua" w:hAnsi="Book Antiqua"/>
          <w:sz w:val="18"/>
          <w:szCs w:val="18"/>
        </w:rPr>
        <w:t>Andrew York)</w:t>
      </w:r>
    </w:p>
    <w:p w:rsidR="00AC2D71" w:rsidRDefault="00AC2D71" w:rsidP="00AC2D71">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Selain akor, terdapat beberapa bagian yang dimainkan dengan </w:t>
      </w:r>
      <w:r>
        <w:rPr>
          <w:rFonts w:ascii="Book Antiqua" w:hAnsi="Book Antiqua" w:cs="Times New Roman"/>
          <w:i/>
          <w:sz w:val="20"/>
          <w:szCs w:val="20"/>
        </w:rPr>
        <w:t>arpeggio</w:t>
      </w:r>
      <w:r>
        <w:rPr>
          <w:rFonts w:ascii="Book Antiqua" w:hAnsi="Book Antiqua" w:cs="Times New Roman"/>
          <w:sz w:val="20"/>
          <w:szCs w:val="20"/>
        </w:rPr>
        <w:t xml:space="preserve">. Salah satu contoh </w:t>
      </w:r>
      <w:r w:rsidRPr="00AC2D71">
        <w:rPr>
          <w:rFonts w:ascii="Book Antiqua" w:hAnsi="Book Antiqua" w:cs="Times New Roman"/>
          <w:i/>
          <w:sz w:val="20"/>
          <w:szCs w:val="20"/>
        </w:rPr>
        <w:t>arpeggio</w:t>
      </w:r>
      <w:r>
        <w:rPr>
          <w:rFonts w:ascii="Book Antiqua" w:hAnsi="Book Antiqua" w:cs="Times New Roman"/>
          <w:sz w:val="20"/>
          <w:szCs w:val="20"/>
        </w:rPr>
        <w:t xml:space="preserve"> yang dimainkan dengan teknik </w:t>
      </w:r>
      <w:proofErr w:type="gramStart"/>
      <w:r>
        <w:rPr>
          <w:rFonts w:ascii="Book Antiqua" w:hAnsi="Book Antiqua" w:cs="Times New Roman"/>
          <w:sz w:val="20"/>
          <w:szCs w:val="20"/>
        </w:rPr>
        <w:t xml:space="preserve">petikan  </w:t>
      </w:r>
      <w:r>
        <w:rPr>
          <w:rFonts w:ascii="Book Antiqua" w:hAnsi="Book Antiqua" w:cs="Times New Roman"/>
          <w:i/>
          <w:sz w:val="20"/>
          <w:szCs w:val="20"/>
        </w:rPr>
        <w:t>tirando</w:t>
      </w:r>
      <w:proofErr w:type="gramEnd"/>
      <w:r>
        <w:rPr>
          <w:rFonts w:ascii="Book Antiqua" w:hAnsi="Book Antiqua" w:cs="Times New Roman"/>
          <w:sz w:val="20"/>
          <w:szCs w:val="20"/>
        </w:rPr>
        <w:t xml:space="preserve"> bisa ditemukan pada birama ke-30.</w:t>
      </w:r>
    </w:p>
    <w:p w:rsidR="00AC2D71" w:rsidRDefault="00AC2D71" w:rsidP="00AC2D71">
      <w:pPr>
        <w:keepNext/>
        <w:spacing w:after="0" w:line="276" w:lineRule="auto"/>
        <w:jc w:val="center"/>
      </w:pPr>
      <w:r>
        <w:rPr>
          <w:rFonts w:ascii="Book Antiqua" w:hAnsi="Book Antiqua" w:cs="Times New Roman"/>
          <w:noProof/>
          <w:sz w:val="20"/>
          <w:szCs w:val="20"/>
        </w:rPr>
        <w:drawing>
          <wp:inline distT="0" distB="0" distL="0" distR="0">
            <wp:extent cx="1494430" cy="6386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rando arpeggio.jpg"/>
                    <pic:cNvPicPr/>
                  </pic:nvPicPr>
                  <pic:blipFill>
                    <a:blip r:embed="rId19">
                      <a:extLst>
                        <a:ext uri="{28A0092B-C50C-407E-A947-70E740481C1C}">
                          <a14:useLocalDpi xmlns:a14="http://schemas.microsoft.com/office/drawing/2010/main" val="0"/>
                        </a:ext>
                      </a:extLst>
                    </a:blip>
                    <a:stretch>
                      <a:fillRect/>
                    </a:stretch>
                  </pic:blipFill>
                  <pic:spPr>
                    <a:xfrm>
                      <a:off x="0" y="0"/>
                      <a:ext cx="1530649" cy="654151"/>
                    </a:xfrm>
                    <a:prstGeom prst="rect">
                      <a:avLst/>
                    </a:prstGeom>
                  </pic:spPr>
                </pic:pic>
              </a:graphicData>
            </a:graphic>
          </wp:inline>
        </w:drawing>
      </w:r>
    </w:p>
    <w:p w:rsidR="00AC2D71" w:rsidRPr="00AC2D71" w:rsidRDefault="00AC2D71" w:rsidP="00AC2D71">
      <w:pPr>
        <w:pStyle w:val="Caption"/>
        <w:spacing w:after="0"/>
        <w:jc w:val="center"/>
        <w:rPr>
          <w:rFonts w:ascii="Book Antiqua" w:hAnsi="Book Antiqua"/>
          <w:color w:val="auto"/>
        </w:rPr>
      </w:pPr>
      <w:r w:rsidRPr="00AC2D71">
        <w:rPr>
          <w:rFonts w:ascii="Book Antiqua" w:hAnsi="Book Antiqua"/>
          <w:i w:val="0"/>
          <w:color w:val="auto"/>
        </w:rPr>
        <w:t xml:space="preserve">Notasi </w:t>
      </w:r>
      <w:r w:rsidRPr="00AC2D71">
        <w:rPr>
          <w:rFonts w:ascii="Book Antiqua" w:hAnsi="Book Antiqua"/>
          <w:i w:val="0"/>
          <w:color w:val="auto"/>
        </w:rPr>
        <w:fldChar w:fldCharType="begin"/>
      </w:r>
      <w:r w:rsidRPr="00AC2D71">
        <w:rPr>
          <w:rFonts w:ascii="Book Antiqua" w:hAnsi="Book Antiqua"/>
          <w:i w:val="0"/>
          <w:color w:val="auto"/>
        </w:rPr>
        <w:instrText xml:space="preserve"> SEQ Notasi \* ARABIC </w:instrText>
      </w:r>
      <w:r w:rsidRPr="00AC2D71">
        <w:rPr>
          <w:rFonts w:ascii="Book Antiqua" w:hAnsi="Book Antiqua"/>
          <w:i w:val="0"/>
          <w:color w:val="auto"/>
        </w:rPr>
        <w:fldChar w:fldCharType="separate"/>
      </w:r>
      <w:r w:rsidR="00B8165B">
        <w:rPr>
          <w:rFonts w:ascii="Book Antiqua" w:hAnsi="Book Antiqua"/>
          <w:i w:val="0"/>
          <w:noProof/>
          <w:color w:val="auto"/>
        </w:rPr>
        <w:t>7</w:t>
      </w:r>
      <w:r w:rsidRPr="00AC2D71">
        <w:rPr>
          <w:rFonts w:ascii="Book Antiqua" w:hAnsi="Book Antiqua"/>
          <w:i w:val="0"/>
          <w:color w:val="auto"/>
        </w:rPr>
        <w:fldChar w:fldCharType="end"/>
      </w:r>
      <w:r w:rsidRPr="00AC2D71">
        <w:rPr>
          <w:rFonts w:ascii="Book Antiqua" w:hAnsi="Book Antiqua"/>
          <w:i w:val="0"/>
          <w:color w:val="auto"/>
        </w:rPr>
        <w:t xml:space="preserve">. </w:t>
      </w:r>
      <w:r w:rsidRPr="00AC2D71">
        <w:rPr>
          <w:rFonts w:ascii="Book Antiqua" w:hAnsi="Book Antiqua"/>
          <w:color w:val="auto"/>
        </w:rPr>
        <w:t xml:space="preserve">Arpeggio </w:t>
      </w:r>
      <w:r w:rsidRPr="00E952A3">
        <w:rPr>
          <w:rFonts w:ascii="Book Antiqua" w:hAnsi="Book Antiqua"/>
          <w:i w:val="0"/>
          <w:color w:val="auto"/>
        </w:rPr>
        <w:t>menggunakan teknik pet</w:t>
      </w:r>
      <w:r w:rsidR="00E952A3">
        <w:rPr>
          <w:rFonts w:ascii="Book Antiqua" w:hAnsi="Book Antiqua"/>
          <w:i w:val="0"/>
          <w:color w:val="auto"/>
        </w:rPr>
        <w:t>i</w:t>
      </w:r>
      <w:r w:rsidRPr="00E952A3">
        <w:rPr>
          <w:rFonts w:ascii="Book Antiqua" w:hAnsi="Book Antiqua"/>
          <w:i w:val="0"/>
          <w:color w:val="auto"/>
        </w:rPr>
        <w:t>kan</w:t>
      </w:r>
      <w:r w:rsidRPr="00AC2D71">
        <w:rPr>
          <w:rFonts w:ascii="Book Antiqua" w:hAnsi="Book Antiqua"/>
          <w:i w:val="0"/>
          <w:color w:val="auto"/>
        </w:rPr>
        <w:t xml:space="preserve"> </w:t>
      </w:r>
      <w:r w:rsidRPr="00AC2D71">
        <w:rPr>
          <w:rFonts w:ascii="Book Antiqua" w:hAnsi="Book Antiqua"/>
          <w:color w:val="auto"/>
        </w:rPr>
        <w:t>tirando</w:t>
      </w:r>
    </w:p>
    <w:p w:rsidR="00AC2D71" w:rsidRDefault="00AC2D71" w:rsidP="00AC2D71">
      <w:pPr>
        <w:pStyle w:val="Caption"/>
        <w:spacing w:after="0"/>
        <w:jc w:val="center"/>
        <w:rPr>
          <w:rFonts w:ascii="Book Antiqua" w:hAnsi="Book Antiqua"/>
          <w:i w:val="0"/>
          <w:color w:val="auto"/>
        </w:rPr>
      </w:pPr>
      <w:r w:rsidRPr="00AC2D71">
        <w:rPr>
          <w:rFonts w:ascii="Book Antiqua" w:hAnsi="Book Antiqua"/>
          <w:i w:val="0"/>
          <w:color w:val="auto"/>
        </w:rPr>
        <w:t>(</w:t>
      </w:r>
      <w:r w:rsidRPr="00AC2D71">
        <w:rPr>
          <w:rFonts w:ascii="Book Antiqua" w:hAnsi="Book Antiqua"/>
          <w:color w:val="auto"/>
        </w:rPr>
        <w:t>Sunburst</w:t>
      </w:r>
      <w:r w:rsidRPr="00AC2D71">
        <w:rPr>
          <w:rFonts w:ascii="Book Antiqua" w:hAnsi="Book Antiqua"/>
          <w:i w:val="0"/>
          <w:color w:val="auto"/>
        </w:rPr>
        <w:t xml:space="preserve">, Andrew York) </w:t>
      </w:r>
    </w:p>
    <w:p w:rsidR="00E952A3" w:rsidRPr="00E952A3" w:rsidRDefault="00E952A3" w:rsidP="00E952A3">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Melodi-melodi pada komposisi </w:t>
      </w:r>
      <w:r>
        <w:rPr>
          <w:rFonts w:ascii="Book Antiqua" w:hAnsi="Book Antiqua" w:cs="Times New Roman"/>
          <w:i/>
          <w:sz w:val="20"/>
          <w:szCs w:val="20"/>
        </w:rPr>
        <w:t>sunburst</w:t>
      </w:r>
      <w:r>
        <w:rPr>
          <w:rFonts w:ascii="Book Antiqua" w:hAnsi="Book Antiqua" w:cs="Times New Roman"/>
          <w:sz w:val="20"/>
          <w:szCs w:val="20"/>
        </w:rPr>
        <w:t xml:space="preserve"> dimainkan dengan petikan </w:t>
      </w:r>
      <w:r>
        <w:rPr>
          <w:rFonts w:ascii="Book Antiqua" w:hAnsi="Book Antiqua" w:cs="Times New Roman"/>
          <w:i/>
          <w:sz w:val="20"/>
          <w:szCs w:val="20"/>
        </w:rPr>
        <w:t>tirando</w:t>
      </w:r>
      <w:r>
        <w:rPr>
          <w:rFonts w:ascii="Book Antiqua" w:hAnsi="Book Antiqua" w:cs="Times New Roman"/>
          <w:sz w:val="20"/>
          <w:szCs w:val="20"/>
        </w:rPr>
        <w:t xml:space="preserve">. Dengan petikan </w:t>
      </w:r>
      <w:r>
        <w:rPr>
          <w:rFonts w:ascii="Book Antiqua" w:hAnsi="Book Antiqua" w:cs="Times New Roman"/>
          <w:i/>
          <w:sz w:val="20"/>
          <w:szCs w:val="20"/>
        </w:rPr>
        <w:t xml:space="preserve">tirando </w:t>
      </w:r>
      <w:r>
        <w:rPr>
          <w:rFonts w:ascii="Book Antiqua" w:hAnsi="Book Antiqua" w:cs="Times New Roman"/>
          <w:sz w:val="20"/>
          <w:szCs w:val="20"/>
        </w:rPr>
        <w:t xml:space="preserve">kebanyakan melodi tersebut lebih ringan dan nyaman untuk dimainkan. Salah satu contoh </w:t>
      </w:r>
      <w:r w:rsidRPr="00E952A3">
        <w:rPr>
          <w:rFonts w:ascii="Book Antiqua" w:hAnsi="Book Antiqua" w:cs="Times New Roman"/>
          <w:sz w:val="20"/>
          <w:szCs w:val="20"/>
        </w:rPr>
        <w:t>melodi</w:t>
      </w:r>
      <w:r>
        <w:rPr>
          <w:rFonts w:ascii="Book Antiqua" w:hAnsi="Book Antiqua" w:cs="Times New Roman"/>
          <w:sz w:val="20"/>
          <w:szCs w:val="20"/>
        </w:rPr>
        <w:t xml:space="preserve"> yang dimainkan dengan teknik </w:t>
      </w:r>
      <w:proofErr w:type="gramStart"/>
      <w:r>
        <w:rPr>
          <w:rFonts w:ascii="Book Antiqua" w:hAnsi="Book Antiqua" w:cs="Times New Roman"/>
          <w:sz w:val="20"/>
          <w:szCs w:val="20"/>
        </w:rPr>
        <w:t xml:space="preserve">petikan  </w:t>
      </w:r>
      <w:r>
        <w:rPr>
          <w:rFonts w:ascii="Book Antiqua" w:hAnsi="Book Antiqua" w:cs="Times New Roman"/>
          <w:i/>
          <w:sz w:val="20"/>
          <w:szCs w:val="20"/>
        </w:rPr>
        <w:t>tirando</w:t>
      </w:r>
      <w:proofErr w:type="gramEnd"/>
      <w:r>
        <w:rPr>
          <w:rFonts w:ascii="Book Antiqua" w:hAnsi="Book Antiqua" w:cs="Times New Roman"/>
          <w:sz w:val="20"/>
          <w:szCs w:val="20"/>
        </w:rPr>
        <w:t xml:space="preserve"> bisa ditemukan pada birama ke-5.</w:t>
      </w:r>
    </w:p>
    <w:p w:rsidR="00E952A3" w:rsidRDefault="00E952A3" w:rsidP="00216C3B">
      <w:pPr>
        <w:keepNext/>
        <w:spacing w:after="0" w:line="240" w:lineRule="auto"/>
        <w:jc w:val="center"/>
      </w:pPr>
      <w:r>
        <w:rPr>
          <w:noProof/>
        </w:rPr>
        <w:drawing>
          <wp:inline distT="0" distB="0" distL="0" distR="0">
            <wp:extent cx="1808053" cy="601416"/>
            <wp:effectExtent l="0" t="0" r="190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rando melodi.jpg"/>
                    <pic:cNvPicPr/>
                  </pic:nvPicPr>
                  <pic:blipFill>
                    <a:blip r:embed="rId20">
                      <a:extLst>
                        <a:ext uri="{28A0092B-C50C-407E-A947-70E740481C1C}">
                          <a14:useLocalDpi xmlns:a14="http://schemas.microsoft.com/office/drawing/2010/main" val="0"/>
                        </a:ext>
                      </a:extLst>
                    </a:blip>
                    <a:stretch>
                      <a:fillRect/>
                    </a:stretch>
                  </pic:blipFill>
                  <pic:spPr>
                    <a:xfrm>
                      <a:off x="0" y="0"/>
                      <a:ext cx="1839527" cy="611885"/>
                    </a:xfrm>
                    <a:prstGeom prst="rect">
                      <a:avLst/>
                    </a:prstGeom>
                  </pic:spPr>
                </pic:pic>
              </a:graphicData>
            </a:graphic>
          </wp:inline>
        </w:drawing>
      </w:r>
    </w:p>
    <w:p w:rsidR="00E952A3" w:rsidRPr="00E952A3" w:rsidRDefault="00E952A3" w:rsidP="00216C3B">
      <w:pPr>
        <w:pStyle w:val="Caption"/>
        <w:spacing w:after="0"/>
        <w:jc w:val="center"/>
        <w:rPr>
          <w:rFonts w:ascii="Book Antiqua" w:hAnsi="Book Antiqua"/>
          <w:color w:val="auto"/>
        </w:rPr>
      </w:pPr>
      <w:r w:rsidRPr="00E952A3">
        <w:rPr>
          <w:rFonts w:ascii="Book Antiqua" w:hAnsi="Book Antiqua"/>
          <w:i w:val="0"/>
          <w:color w:val="auto"/>
        </w:rPr>
        <w:t xml:space="preserve">Notasi </w:t>
      </w:r>
      <w:r w:rsidRPr="00E952A3">
        <w:rPr>
          <w:rFonts w:ascii="Book Antiqua" w:hAnsi="Book Antiqua"/>
          <w:i w:val="0"/>
          <w:color w:val="auto"/>
        </w:rPr>
        <w:fldChar w:fldCharType="begin"/>
      </w:r>
      <w:r w:rsidRPr="00E952A3">
        <w:rPr>
          <w:rFonts w:ascii="Book Antiqua" w:hAnsi="Book Antiqua"/>
          <w:i w:val="0"/>
          <w:color w:val="auto"/>
        </w:rPr>
        <w:instrText xml:space="preserve"> SEQ Notasi \* ARABIC </w:instrText>
      </w:r>
      <w:r w:rsidRPr="00E952A3">
        <w:rPr>
          <w:rFonts w:ascii="Book Antiqua" w:hAnsi="Book Antiqua"/>
          <w:i w:val="0"/>
          <w:color w:val="auto"/>
        </w:rPr>
        <w:fldChar w:fldCharType="separate"/>
      </w:r>
      <w:r w:rsidR="00B8165B">
        <w:rPr>
          <w:rFonts w:ascii="Book Antiqua" w:hAnsi="Book Antiqua"/>
          <w:i w:val="0"/>
          <w:noProof/>
          <w:color w:val="auto"/>
        </w:rPr>
        <w:t>8</w:t>
      </w:r>
      <w:r w:rsidRPr="00E952A3">
        <w:rPr>
          <w:rFonts w:ascii="Book Antiqua" w:hAnsi="Book Antiqua"/>
          <w:i w:val="0"/>
          <w:color w:val="auto"/>
        </w:rPr>
        <w:fldChar w:fldCharType="end"/>
      </w:r>
      <w:r w:rsidRPr="00E952A3">
        <w:rPr>
          <w:rFonts w:ascii="Book Antiqua" w:hAnsi="Book Antiqua"/>
          <w:i w:val="0"/>
          <w:color w:val="auto"/>
        </w:rPr>
        <w:t xml:space="preserve">. Melodi menggunakan teknik petikan </w:t>
      </w:r>
      <w:r w:rsidRPr="00E952A3">
        <w:rPr>
          <w:rFonts w:ascii="Book Antiqua" w:hAnsi="Book Antiqua"/>
          <w:color w:val="auto"/>
        </w:rPr>
        <w:t>tirando</w:t>
      </w:r>
    </w:p>
    <w:p w:rsidR="00E952A3" w:rsidRDefault="00E952A3" w:rsidP="00216C3B">
      <w:pPr>
        <w:spacing w:after="0" w:line="240" w:lineRule="auto"/>
        <w:jc w:val="center"/>
        <w:rPr>
          <w:rFonts w:ascii="Book Antiqua" w:hAnsi="Book Antiqua"/>
          <w:sz w:val="18"/>
          <w:szCs w:val="18"/>
        </w:rPr>
      </w:pPr>
      <w:r w:rsidRPr="00E952A3">
        <w:rPr>
          <w:rFonts w:ascii="Book Antiqua" w:hAnsi="Book Antiqua"/>
          <w:sz w:val="18"/>
          <w:szCs w:val="18"/>
        </w:rPr>
        <w:t>(</w:t>
      </w:r>
      <w:r w:rsidRPr="00E952A3">
        <w:rPr>
          <w:rFonts w:ascii="Book Antiqua" w:hAnsi="Book Antiqua"/>
          <w:i/>
          <w:sz w:val="18"/>
          <w:szCs w:val="18"/>
        </w:rPr>
        <w:t>Sunburst</w:t>
      </w:r>
      <w:r w:rsidRPr="00E952A3">
        <w:rPr>
          <w:rFonts w:ascii="Book Antiqua" w:hAnsi="Book Antiqua"/>
          <w:sz w:val="18"/>
          <w:szCs w:val="18"/>
        </w:rPr>
        <w:t>, Andrew York)</w:t>
      </w:r>
    </w:p>
    <w:p w:rsidR="00E934FA" w:rsidRPr="00E934FA" w:rsidRDefault="00E934FA" w:rsidP="00E934FA">
      <w:pPr>
        <w:spacing w:after="0" w:line="240" w:lineRule="auto"/>
        <w:ind w:firstLine="284"/>
        <w:jc w:val="both"/>
        <w:rPr>
          <w:rFonts w:ascii="Book Antiqua" w:hAnsi="Book Antiqua"/>
          <w:sz w:val="18"/>
          <w:szCs w:val="18"/>
        </w:rPr>
      </w:pPr>
      <w:r w:rsidRPr="00895D6B">
        <w:rPr>
          <w:rFonts w:ascii="Book Antiqua" w:hAnsi="Book Antiqua" w:cs="Times New Roman"/>
          <w:i/>
          <w:sz w:val="20"/>
          <w:szCs w:val="20"/>
        </w:rPr>
        <w:t xml:space="preserve">Sunburst </w:t>
      </w:r>
      <w:r w:rsidRPr="00895D6B">
        <w:rPr>
          <w:rFonts w:ascii="Book Antiqua" w:hAnsi="Book Antiqua" w:cs="Times New Roman"/>
          <w:sz w:val="20"/>
          <w:szCs w:val="20"/>
        </w:rPr>
        <w:t xml:space="preserve">merupakan komposisi gitar yang mempunyai berbagai jenis teknik permainan di dalamnya sehingga untuk membawakan karya ini dengan baik maka seorang pemain dituntut harus mengetahui teknik </w:t>
      </w:r>
      <w:proofErr w:type="gramStart"/>
      <w:r w:rsidRPr="00895D6B">
        <w:rPr>
          <w:rFonts w:ascii="Book Antiqua" w:hAnsi="Book Antiqua" w:cs="Times New Roman"/>
          <w:sz w:val="20"/>
          <w:szCs w:val="20"/>
        </w:rPr>
        <w:t>apa</w:t>
      </w:r>
      <w:proofErr w:type="gramEnd"/>
      <w:r w:rsidRPr="00895D6B">
        <w:rPr>
          <w:rFonts w:ascii="Book Antiqua" w:hAnsi="Book Antiqua" w:cs="Times New Roman"/>
          <w:sz w:val="20"/>
          <w:szCs w:val="20"/>
        </w:rPr>
        <w:t xml:space="preserve"> saja yang digunakan dalam komposisi ini.</w:t>
      </w:r>
      <w:r>
        <w:rPr>
          <w:rFonts w:ascii="Book Antiqua" w:hAnsi="Book Antiqua" w:cs="Times New Roman"/>
          <w:sz w:val="20"/>
          <w:szCs w:val="20"/>
        </w:rPr>
        <w:t xml:space="preserve"> Faktor kendala saat memainkan komposisi </w:t>
      </w:r>
      <w:r>
        <w:rPr>
          <w:rFonts w:ascii="Book Antiqua" w:hAnsi="Book Antiqua" w:cs="Times New Roman"/>
          <w:i/>
          <w:sz w:val="20"/>
          <w:szCs w:val="20"/>
        </w:rPr>
        <w:t xml:space="preserve">sunburst </w:t>
      </w:r>
      <w:r>
        <w:rPr>
          <w:rFonts w:ascii="Book Antiqua" w:hAnsi="Book Antiqua" w:cs="Times New Roman"/>
          <w:sz w:val="20"/>
          <w:szCs w:val="20"/>
        </w:rPr>
        <w:t xml:space="preserve">ini adalah: </w:t>
      </w:r>
      <w:r>
        <w:rPr>
          <w:rFonts w:ascii="Book Antiqua" w:hAnsi="Book Antiqua" w:cs="Times New Roman"/>
          <w:i/>
          <w:sz w:val="20"/>
          <w:szCs w:val="20"/>
        </w:rPr>
        <w:t>speed</w:t>
      </w:r>
      <w:r>
        <w:rPr>
          <w:rFonts w:ascii="Book Antiqua" w:hAnsi="Book Antiqua" w:cs="Times New Roman"/>
          <w:sz w:val="20"/>
          <w:szCs w:val="20"/>
        </w:rPr>
        <w:t xml:space="preserve">, </w:t>
      </w:r>
      <w:r>
        <w:rPr>
          <w:rFonts w:ascii="Book Antiqua" w:hAnsi="Book Antiqua" w:cs="Times New Roman"/>
          <w:i/>
          <w:sz w:val="20"/>
          <w:szCs w:val="20"/>
        </w:rPr>
        <w:t>power</w:t>
      </w:r>
      <w:r>
        <w:rPr>
          <w:rFonts w:ascii="Book Antiqua" w:hAnsi="Book Antiqua" w:cs="Times New Roman"/>
          <w:sz w:val="20"/>
          <w:szCs w:val="20"/>
        </w:rPr>
        <w:t xml:space="preserve">, dan kesehatan </w:t>
      </w:r>
      <w:r w:rsidR="00EB2EA4">
        <w:rPr>
          <w:rFonts w:ascii="Book Antiqua" w:hAnsi="Book Antiqua" w:cs="Times New Roman"/>
          <w:sz w:val="20"/>
          <w:szCs w:val="20"/>
        </w:rPr>
        <w:t>d</w:t>
      </w:r>
      <w:r>
        <w:rPr>
          <w:rFonts w:ascii="Book Antiqua" w:hAnsi="Book Antiqua" w:cs="Times New Roman"/>
          <w:sz w:val="20"/>
          <w:szCs w:val="20"/>
        </w:rPr>
        <w:t>an ketahan fisik.</w:t>
      </w:r>
    </w:p>
    <w:p w:rsidR="007F0DC8" w:rsidRDefault="00B2476D" w:rsidP="00B2476D">
      <w:pPr>
        <w:spacing w:after="0" w:line="240" w:lineRule="auto"/>
        <w:jc w:val="both"/>
        <w:rPr>
          <w:rFonts w:ascii="Book Antiqua" w:hAnsi="Book Antiqua" w:cs="Times New Roman"/>
          <w:sz w:val="20"/>
          <w:szCs w:val="20"/>
        </w:rPr>
      </w:pPr>
      <w:r>
        <w:rPr>
          <w:rFonts w:ascii="Book Antiqua" w:hAnsi="Book Antiqua" w:cs="Times New Roman"/>
          <w:sz w:val="20"/>
          <w:szCs w:val="20"/>
        </w:rPr>
        <w:t xml:space="preserve">        </w:t>
      </w:r>
      <w:r w:rsidRPr="00895D6B">
        <w:rPr>
          <w:rFonts w:ascii="Book Antiqua" w:hAnsi="Book Antiqua" w:cs="Times New Roman"/>
          <w:sz w:val="20"/>
          <w:szCs w:val="20"/>
        </w:rPr>
        <w:t>Beberapa bagian dalam komposisi ini menggunakan not 1/16 dan sebagian menggunakan not 1/32 sehingga dituntut untuk memainkan dengan cepa</w:t>
      </w:r>
      <w:r>
        <w:rPr>
          <w:rFonts w:ascii="Book Antiqua" w:hAnsi="Book Antiqua" w:cs="Times New Roman"/>
          <w:sz w:val="20"/>
          <w:szCs w:val="20"/>
        </w:rPr>
        <w:t xml:space="preserve">t juga terdapat dalam beberapa </w:t>
      </w:r>
      <w:r w:rsidRPr="00895D6B">
        <w:rPr>
          <w:rFonts w:ascii="Book Antiqua" w:hAnsi="Book Antiqua" w:cs="Times New Roman"/>
          <w:sz w:val="20"/>
          <w:szCs w:val="20"/>
        </w:rPr>
        <w:t>bagian dalam komposisi ini.</w:t>
      </w:r>
      <w:r w:rsidR="007F0DC8">
        <w:rPr>
          <w:rFonts w:ascii="Book Antiqua" w:hAnsi="Book Antiqua" w:cs="Times New Roman"/>
          <w:sz w:val="20"/>
          <w:szCs w:val="20"/>
        </w:rPr>
        <w:t xml:space="preserve"> </w:t>
      </w:r>
    </w:p>
    <w:p w:rsidR="00B2476D" w:rsidRDefault="006C6160" w:rsidP="007F0DC8">
      <w:pPr>
        <w:spacing w:after="0" w:line="240" w:lineRule="auto"/>
        <w:ind w:firstLine="426"/>
        <w:jc w:val="both"/>
        <w:rPr>
          <w:rFonts w:ascii="Book Antiqua" w:hAnsi="Book Antiqua" w:cs="Times New Roman"/>
          <w:sz w:val="20"/>
          <w:szCs w:val="20"/>
        </w:rPr>
      </w:pPr>
      <w:r>
        <w:rPr>
          <w:rFonts w:ascii="Book Antiqua" w:hAnsi="Book Antiqua" w:cs="Times New Roman"/>
          <w:sz w:val="20"/>
          <w:szCs w:val="20"/>
        </w:rPr>
        <w:t>Bisa dilihat pada birama ke-</w:t>
      </w:r>
      <w:r w:rsidR="00084523">
        <w:rPr>
          <w:rFonts w:ascii="Book Antiqua" w:hAnsi="Book Antiqua" w:cs="Times New Roman"/>
          <w:sz w:val="20"/>
          <w:szCs w:val="20"/>
        </w:rPr>
        <w:t>38</w:t>
      </w:r>
      <w:r>
        <w:rPr>
          <w:rFonts w:ascii="Book Antiqua" w:hAnsi="Book Antiqua" w:cs="Times New Roman"/>
          <w:sz w:val="20"/>
          <w:szCs w:val="20"/>
        </w:rPr>
        <w:t xml:space="preserve">, ini salah satu bagian pada komposisi </w:t>
      </w:r>
      <w:r>
        <w:rPr>
          <w:rFonts w:ascii="Book Antiqua" w:hAnsi="Book Antiqua" w:cs="Times New Roman"/>
          <w:i/>
          <w:sz w:val="20"/>
          <w:szCs w:val="20"/>
        </w:rPr>
        <w:t xml:space="preserve">sunburst </w:t>
      </w:r>
      <w:r>
        <w:rPr>
          <w:rFonts w:ascii="Book Antiqua" w:hAnsi="Book Antiqua" w:cs="Times New Roman"/>
          <w:sz w:val="20"/>
          <w:szCs w:val="20"/>
        </w:rPr>
        <w:t>yang memerlukan kecepatan dalam memainkanya.</w:t>
      </w:r>
    </w:p>
    <w:p w:rsidR="006C6160" w:rsidRDefault="006C6160" w:rsidP="007F0DC8">
      <w:pPr>
        <w:spacing w:after="0" w:line="240" w:lineRule="auto"/>
        <w:ind w:firstLine="426"/>
        <w:jc w:val="both"/>
        <w:rPr>
          <w:rFonts w:ascii="Book Antiqua" w:hAnsi="Book Antiqua" w:cs="Times New Roman"/>
          <w:sz w:val="20"/>
          <w:szCs w:val="20"/>
        </w:rPr>
      </w:pPr>
    </w:p>
    <w:p w:rsidR="006C6160" w:rsidRDefault="006C6160" w:rsidP="006C6160">
      <w:pPr>
        <w:keepNext/>
        <w:spacing w:after="0" w:line="240" w:lineRule="auto"/>
        <w:jc w:val="center"/>
      </w:pPr>
      <w:r>
        <w:rPr>
          <w:rFonts w:ascii="Book Antiqua" w:hAnsi="Book Antiqua" w:cs="Times New Roman"/>
          <w:noProof/>
          <w:sz w:val="20"/>
          <w:szCs w:val="20"/>
        </w:rPr>
        <w:drawing>
          <wp:inline distT="0" distB="0" distL="0" distR="0">
            <wp:extent cx="1419185" cy="5527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urnal soeed.jpg"/>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30393" cy="557100"/>
                    </a:xfrm>
                    <a:prstGeom prst="rect">
                      <a:avLst/>
                    </a:prstGeom>
                  </pic:spPr>
                </pic:pic>
              </a:graphicData>
            </a:graphic>
          </wp:inline>
        </w:drawing>
      </w:r>
    </w:p>
    <w:p w:rsidR="006C6160" w:rsidRPr="006C6160" w:rsidRDefault="006C6160" w:rsidP="006C6160">
      <w:pPr>
        <w:pStyle w:val="Caption"/>
        <w:spacing w:after="0"/>
        <w:jc w:val="center"/>
        <w:rPr>
          <w:rFonts w:ascii="Book Antiqua" w:hAnsi="Book Antiqua"/>
          <w:i w:val="0"/>
          <w:color w:val="auto"/>
        </w:rPr>
      </w:pPr>
      <w:r w:rsidRPr="006C6160">
        <w:rPr>
          <w:rFonts w:ascii="Book Antiqua" w:hAnsi="Book Antiqua"/>
          <w:i w:val="0"/>
          <w:color w:val="auto"/>
        </w:rPr>
        <w:t xml:space="preserve">Notasi </w:t>
      </w:r>
      <w:r w:rsidRPr="006C6160">
        <w:rPr>
          <w:rFonts w:ascii="Book Antiqua" w:hAnsi="Book Antiqua"/>
          <w:i w:val="0"/>
          <w:color w:val="auto"/>
        </w:rPr>
        <w:fldChar w:fldCharType="begin"/>
      </w:r>
      <w:r w:rsidRPr="006C6160">
        <w:rPr>
          <w:rFonts w:ascii="Book Antiqua" w:hAnsi="Book Antiqua"/>
          <w:i w:val="0"/>
          <w:color w:val="auto"/>
        </w:rPr>
        <w:instrText xml:space="preserve"> SEQ Notasi \* ARABIC </w:instrText>
      </w:r>
      <w:r w:rsidRPr="006C6160">
        <w:rPr>
          <w:rFonts w:ascii="Book Antiqua" w:hAnsi="Book Antiqua"/>
          <w:i w:val="0"/>
          <w:color w:val="auto"/>
        </w:rPr>
        <w:fldChar w:fldCharType="separate"/>
      </w:r>
      <w:r w:rsidR="00B8165B">
        <w:rPr>
          <w:rFonts w:ascii="Book Antiqua" w:hAnsi="Book Antiqua"/>
          <w:i w:val="0"/>
          <w:noProof/>
          <w:color w:val="auto"/>
        </w:rPr>
        <w:t>9</w:t>
      </w:r>
      <w:r w:rsidRPr="006C6160">
        <w:rPr>
          <w:rFonts w:ascii="Book Antiqua" w:hAnsi="Book Antiqua"/>
          <w:i w:val="0"/>
          <w:color w:val="auto"/>
        </w:rPr>
        <w:fldChar w:fldCharType="end"/>
      </w:r>
      <w:r w:rsidRPr="006C6160">
        <w:rPr>
          <w:rFonts w:ascii="Book Antiqua" w:hAnsi="Book Antiqua"/>
          <w:i w:val="0"/>
          <w:color w:val="auto"/>
        </w:rPr>
        <w:t xml:space="preserve">. </w:t>
      </w:r>
      <w:r w:rsidRPr="006C6160">
        <w:rPr>
          <w:rFonts w:ascii="Book Antiqua" w:hAnsi="Book Antiqua"/>
          <w:color w:val="auto"/>
        </w:rPr>
        <w:t>Speed</w:t>
      </w:r>
    </w:p>
    <w:p w:rsidR="006C6160" w:rsidRDefault="006C6160" w:rsidP="006C6160">
      <w:pPr>
        <w:spacing w:after="0" w:line="240" w:lineRule="auto"/>
        <w:jc w:val="center"/>
        <w:rPr>
          <w:rFonts w:ascii="Book Antiqua" w:hAnsi="Book Antiqua"/>
          <w:sz w:val="18"/>
          <w:szCs w:val="18"/>
        </w:rPr>
      </w:pPr>
      <w:r w:rsidRPr="006C6160">
        <w:rPr>
          <w:rFonts w:ascii="Book Antiqua" w:hAnsi="Book Antiqua"/>
          <w:sz w:val="18"/>
          <w:szCs w:val="18"/>
        </w:rPr>
        <w:t>(</w:t>
      </w:r>
      <w:r w:rsidRPr="006C6160">
        <w:rPr>
          <w:rFonts w:ascii="Book Antiqua" w:hAnsi="Book Antiqua"/>
          <w:i/>
          <w:sz w:val="18"/>
          <w:szCs w:val="18"/>
        </w:rPr>
        <w:t>Sunburst</w:t>
      </w:r>
      <w:r w:rsidRPr="006C6160">
        <w:rPr>
          <w:rFonts w:ascii="Book Antiqua" w:hAnsi="Book Antiqua"/>
          <w:sz w:val="18"/>
          <w:szCs w:val="18"/>
        </w:rPr>
        <w:t>, Andrew York)</w:t>
      </w:r>
    </w:p>
    <w:p w:rsidR="006C6160" w:rsidRDefault="006C6160" w:rsidP="006C6160">
      <w:pPr>
        <w:spacing w:after="0" w:line="240" w:lineRule="auto"/>
        <w:jc w:val="both"/>
        <w:rPr>
          <w:rFonts w:ascii="Book Antiqua" w:hAnsi="Book Antiqua" w:cs="Times New Roman"/>
          <w:sz w:val="20"/>
          <w:szCs w:val="20"/>
        </w:rPr>
      </w:pPr>
      <w:r>
        <w:rPr>
          <w:rFonts w:ascii="Book Antiqua" w:hAnsi="Book Antiqua" w:cs="Times New Roman"/>
          <w:sz w:val="20"/>
          <w:szCs w:val="20"/>
        </w:rPr>
        <w:t xml:space="preserve">Pada </w:t>
      </w:r>
      <w:r w:rsidRPr="00895D6B">
        <w:rPr>
          <w:rFonts w:ascii="Book Antiqua" w:hAnsi="Book Antiqua" w:cs="Times New Roman"/>
          <w:sz w:val="20"/>
          <w:szCs w:val="20"/>
        </w:rPr>
        <w:t xml:space="preserve">bagian ini memerlukan pergerakan yang cepat untuk </w:t>
      </w:r>
      <w:r w:rsidRPr="00895D6B">
        <w:rPr>
          <w:rFonts w:ascii="Book Antiqua" w:hAnsi="Book Antiqua" w:cs="Times New Roman"/>
          <w:sz w:val="20"/>
          <w:szCs w:val="20"/>
        </w:rPr>
        <w:lastRenderedPageBreak/>
        <w:t>dima</w:t>
      </w:r>
      <w:r>
        <w:rPr>
          <w:rFonts w:ascii="Book Antiqua" w:hAnsi="Book Antiqua" w:cs="Times New Roman"/>
          <w:sz w:val="20"/>
          <w:szCs w:val="20"/>
        </w:rPr>
        <w:t>inkan dengan not 1/16 d</w:t>
      </w:r>
      <w:r w:rsidRPr="00895D6B">
        <w:rPr>
          <w:rFonts w:ascii="Book Antiqua" w:hAnsi="Book Antiqua" w:cs="Times New Roman"/>
          <w:sz w:val="20"/>
          <w:szCs w:val="20"/>
        </w:rPr>
        <w:t xml:space="preserve">engan penggunaan teknik </w:t>
      </w:r>
      <w:r w:rsidRPr="00895D6B">
        <w:rPr>
          <w:rFonts w:ascii="Book Antiqua" w:hAnsi="Book Antiqua" w:cs="Times New Roman"/>
          <w:i/>
          <w:sz w:val="20"/>
          <w:szCs w:val="20"/>
        </w:rPr>
        <w:t>slur</w:t>
      </w:r>
      <w:r w:rsidRPr="00895D6B">
        <w:rPr>
          <w:rFonts w:ascii="Book Antiqua" w:hAnsi="Book Antiqua" w:cs="Times New Roman"/>
          <w:sz w:val="20"/>
          <w:szCs w:val="20"/>
        </w:rPr>
        <w:t>, semata-mata tidak hanya kecepatan yang menjadi masalah, namun karena posisinya yang sulit untuk dimainkan dengan cepat dan jelas.</w:t>
      </w:r>
    </w:p>
    <w:p w:rsidR="00084523" w:rsidRDefault="00084523" w:rsidP="006C6160">
      <w:pPr>
        <w:spacing w:after="0" w:line="240" w:lineRule="auto"/>
        <w:jc w:val="both"/>
        <w:rPr>
          <w:rFonts w:ascii="Book Antiqua" w:hAnsi="Book Antiqua" w:cs="Times New Roman"/>
          <w:sz w:val="20"/>
          <w:szCs w:val="20"/>
        </w:rPr>
      </w:pPr>
      <w:r>
        <w:rPr>
          <w:rFonts w:ascii="Book Antiqua" w:hAnsi="Book Antiqua" w:cs="Times New Roman"/>
          <w:sz w:val="20"/>
          <w:szCs w:val="20"/>
        </w:rPr>
        <w:t xml:space="preserve">Selain </w:t>
      </w:r>
      <w:r>
        <w:rPr>
          <w:rFonts w:ascii="Book Antiqua" w:hAnsi="Book Antiqua" w:cs="Times New Roman"/>
          <w:i/>
          <w:sz w:val="20"/>
          <w:szCs w:val="20"/>
        </w:rPr>
        <w:t>speed</w:t>
      </w:r>
      <w:r>
        <w:rPr>
          <w:rFonts w:ascii="Book Antiqua" w:hAnsi="Book Antiqua" w:cs="Times New Roman"/>
          <w:sz w:val="20"/>
          <w:szCs w:val="20"/>
        </w:rPr>
        <w:t xml:space="preserve">, </w:t>
      </w:r>
      <w:r w:rsidRPr="00084523">
        <w:rPr>
          <w:rFonts w:ascii="Book Antiqua" w:hAnsi="Book Antiqua" w:cs="Times New Roman"/>
          <w:i/>
          <w:sz w:val="20"/>
          <w:szCs w:val="20"/>
        </w:rPr>
        <w:t>power</w:t>
      </w:r>
      <w:r>
        <w:rPr>
          <w:rFonts w:ascii="Book Antiqua" w:hAnsi="Book Antiqua" w:cs="Times New Roman"/>
          <w:sz w:val="20"/>
          <w:szCs w:val="20"/>
        </w:rPr>
        <w:t xml:space="preserve"> perlu diperhatikan secara detail dalam memainkan komposisi </w:t>
      </w:r>
      <w:r>
        <w:rPr>
          <w:rFonts w:ascii="Book Antiqua" w:hAnsi="Book Antiqua" w:cs="Times New Roman"/>
          <w:i/>
          <w:sz w:val="20"/>
          <w:szCs w:val="20"/>
        </w:rPr>
        <w:t>sunburst</w:t>
      </w:r>
      <w:r>
        <w:rPr>
          <w:rFonts w:ascii="Book Antiqua" w:hAnsi="Book Antiqua" w:cs="Times New Roman"/>
          <w:sz w:val="20"/>
          <w:szCs w:val="20"/>
        </w:rPr>
        <w:t xml:space="preserve">. Dalam komposisi </w:t>
      </w:r>
      <w:r>
        <w:rPr>
          <w:rFonts w:ascii="Book Antiqua" w:hAnsi="Book Antiqua" w:cs="Times New Roman"/>
          <w:i/>
          <w:sz w:val="20"/>
          <w:szCs w:val="20"/>
        </w:rPr>
        <w:t>sunburst</w:t>
      </w:r>
      <w:r>
        <w:rPr>
          <w:rFonts w:ascii="Book Antiqua" w:hAnsi="Book Antiqua" w:cs="Times New Roman"/>
          <w:sz w:val="20"/>
          <w:szCs w:val="20"/>
        </w:rPr>
        <w:t xml:space="preserve">, terdapat beberapa bagian yang sulit untuk dimainkan dengan </w:t>
      </w:r>
      <w:r>
        <w:rPr>
          <w:rFonts w:ascii="Book Antiqua" w:hAnsi="Book Antiqua" w:cs="Times New Roman"/>
          <w:i/>
          <w:sz w:val="20"/>
          <w:szCs w:val="20"/>
        </w:rPr>
        <w:t>power</w:t>
      </w:r>
      <w:r>
        <w:rPr>
          <w:rFonts w:ascii="Book Antiqua" w:hAnsi="Book Antiqua" w:cs="Times New Roman"/>
          <w:sz w:val="20"/>
          <w:szCs w:val="20"/>
        </w:rPr>
        <w:t xml:space="preserve"> yang bagus.</w:t>
      </w:r>
    </w:p>
    <w:p w:rsidR="00084523" w:rsidRDefault="00084523" w:rsidP="00084523">
      <w:pPr>
        <w:spacing w:after="0" w:line="240" w:lineRule="auto"/>
        <w:ind w:firstLine="426"/>
        <w:jc w:val="both"/>
        <w:rPr>
          <w:rFonts w:ascii="Book Antiqua" w:hAnsi="Book Antiqua" w:cs="Times New Roman"/>
          <w:sz w:val="20"/>
          <w:szCs w:val="20"/>
        </w:rPr>
      </w:pPr>
      <w:r>
        <w:rPr>
          <w:rFonts w:ascii="Book Antiqua" w:hAnsi="Book Antiqua" w:cs="Times New Roman"/>
          <w:sz w:val="20"/>
          <w:szCs w:val="20"/>
        </w:rPr>
        <w:t xml:space="preserve">Bisa dilihat pada birama ke-48-49, ini salah satu bagian pada komposisi </w:t>
      </w:r>
      <w:r>
        <w:rPr>
          <w:rFonts w:ascii="Book Antiqua" w:hAnsi="Book Antiqua" w:cs="Times New Roman"/>
          <w:i/>
          <w:sz w:val="20"/>
          <w:szCs w:val="20"/>
        </w:rPr>
        <w:t xml:space="preserve">sunburst </w:t>
      </w:r>
      <w:r>
        <w:rPr>
          <w:rFonts w:ascii="Book Antiqua" w:hAnsi="Book Antiqua" w:cs="Times New Roman"/>
          <w:sz w:val="20"/>
          <w:szCs w:val="20"/>
        </w:rPr>
        <w:t xml:space="preserve">yang memerlukan </w:t>
      </w:r>
      <w:r w:rsidRPr="00084523">
        <w:rPr>
          <w:rFonts w:ascii="Book Antiqua" w:hAnsi="Book Antiqua" w:cs="Times New Roman"/>
          <w:i/>
          <w:sz w:val="20"/>
          <w:szCs w:val="20"/>
        </w:rPr>
        <w:t>power</w:t>
      </w:r>
      <w:r>
        <w:rPr>
          <w:rFonts w:ascii="Book Antiqua" w:hAnsi="Book Antiqua" w:cs="Times New Roman"/>
          <w:sz w:val="20"/>
          <w:szCs w:val="20"/>
        </w:rPr>
        <w:t xml:space="preserve"> yang bagus.</w:t>
      </w:r>
    </w:p>
    <w:p w:rsidR="00B8165B" w:rsidRDefault="00B8165B" w:rsidP="00084523">
      <w:pPr>
        <w:spacing w:after="0" w:line="240" w:lineRule="auto"/>
        <w:ind w:firstLine="426"/>
        <w:jc w:val="both"/>
        <w:rPr>
          <w:rFonts w:ascii="Book Antiqua" w:hAnsi="Book Antiqua" w:cs="Times New Roman"/>
          <w:sz w:val="20"/>
          <w:szCs w:val="20"/>
        </w:rPr>
      </w:pPr>
    </w:p>
    <w:p w:rsidR="00B8165B" w:rsidRDefault="00B8165B" w:rsidP="00B8165B">
      <w:pPr>
        <w:keepNext/>
        <w:spacing w:after="0" w:line="240" w:lineRule="auto"/>
        <w:jc w:val="center"/>
      </w:pPr>
      <w:r>
        <w:rPr>
          <w:rFonts w:ascii="Book Antiqua" w:hAnsi="Book Antiqua"/>
          <w:noProof/>
          <w:sz w:val="18"/>
          <w:szCs w:val="18"/>
        </w:rPr>
        <w:drawing>
          <wp:inline distT="0" distB="0" distL="0" distR="0">
            <wp:extent cx="1767385" cy="626691"/>
            <wp:effectExtent l="0" t="0" r="444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we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90253" cy="634800"/>
                    </a:xfrm>
                    <a:prstGeom prst="rect">
                      <a:avLst/>
                    </a:prstGeom>
                  </pic:spPr>
                </pic:pic>
              </a:graphicData>
            </a:graphic>
          </wp:inline>
        </w:drawing>
      </w:r>
    </w:p>
    <w:p w:rsidR="00084523" w:rsidRPr="00B8165B" w:rsidRDefault="00B8165B" w:rsidP="00B8165B">
      <w:pPr>
        <w:pStyle w:val="Caption"/>
        <w:spacing w:after="0"/>
        <w:jc w:val="center"/>
        <w:rPr>
          <w:rFonts w:ascii="Book Antiqua" w:hAnsi="Book Antiqua"/>
          <w:color w:val="auto"/>
        </w:rPr>
      </w:pPr>
      <w:r w:rsidRPr="00B8165B">
        <w:rPr>
          <w:rFonts w:ascii="Book Antiqua" w:hAnsi="Book Antiqua"/>
          <w:i w:val="0"/>
          <w:color w:val="auto"/>
        </w:rPr>
        <w:t xml:space="preserve">Notasi </w:t>
      </w:r>
      <w:r w:rsidRPr="00B8165B">
        <w:rPr>
          <w:rFonts w:ascii="Book Antiqua" w:hAnsi="Book Antiqua"/>
          <w:i w:val="0"/>
          <w:color w:val="auto"/>
        </w:rPr>
        <w:fldChar w:fldCharType="begin"/>
      </w:r>
      <w:r w:rsidRPr="00B8165B">
        <w:rPr>
          <w:rFonts w:ascii="Book Antiqua" w:hAnsi="Book Antiqua"/>
          <w:i w:val="0"/>
          <w:color w:val="auto"/>
        </w:rPr>
        <w:instrText xml:space="preserve"> SEQ Notasi \* ARABIC </w:instrText>
      </w:r>
      <w:r w:rsidRPr="00B8165B">
        <w:rPr>
          <w:rFonts w:ascii="Book Antiqua" w:hAnsi="Book Antiqua"/>
          <w:i w:val="0"/>
          <w:color w:val="auto"/>
        </w:rPr>
        <w:fldChar w:fldCharType="separate"/>
      </w:r>
      <w:r w:rsidRPr="00B8165B">
        <w:rPr>
          <w:rFonts w:ascii="Book Antiqua" w:hAnsi="Book Antiqua"/>
          <w:i w:val="0"/>
          <w:noProof/>
          <w:color w:val="auto"/>
        </w:rPr>
        <w:t>10</w:t>
      </w:r>
      <w:r w:rsidRPr="00B8165B">
        <w:rPr>
          <w:rFonts w:ascii="Book Antiqua" w:hAnsi="Book Antiqua"/>
          <w:i w:val="0"/>
          <w:color w:val="auto"/>
        </w:rPr>
        <w:fldChar w:fldCharType="end"/>
      </w:r>
      <w:r w:rsidRPr="00B8165B">
        <w:rPr>
          <w:rFonts w:ascii="Book Antiqua" w:hAnsi="Book Antiqua"/>
          <w:i w:val="0"/>
          <w:color w:val="auto"/>
        </w:rPr>
        <w:t xml:space="preserve">. </w:t>
      </w:r>
      <w:r w:rsidRPr="00B8165B">
        <w:rPr>
          <w:rFonts w:ascii="Book Antiqua" w:hAnsi="Book Antiqua"/>
          <w:color w:val="auto"/>
        </w:rPr>
        <w:t>Power</w:t>
      </w:r>
    </w:p>
    <w:p w:rsidR="00B8165B" w:rsidRPr="00B8165B" w:rsidRDefault="00B8165B" w:rsidP="00B8165B">
      <w:pPr>
        <w:spacing w:after="0" w:line="240" w:lineRule="auto"/>
        <w:jc w:val="center"/>
        <w:rPr>
          <w:rFonts w:ascii="Book Antiqua" w:hAnsi="Book Antiqua"/>
          <w:sz w:val="18"/>
          <w:szCs w:val="18"/>
        </w:rPr>
      </w:pPr>
      <w:r w:rsidRPr="00B8165B">
        <w:rPr>
          <w:rFonts w:ascii="Book Antiqua" w:hAnsi="Book Antiqua"/>
          <w:sz w:val="18"/>
          <w:szCs w:val="18"/>
        </w:rPr>
        <w:t>(</w:t>
      </w:r>
      <w:r w:rsidRPr="00B8165B">
        <w:rPr>
          <w:rFonts w:ascii="Book Antiqua" w:hAnsi="Book Antiqua"/>
          <w:i/>
          <w:sz w:val="18"/>
          <w:szCs w:val="18"/>
        </w:rPr>
        <w:t>Sunburst</w:t>
      </w:r>
      <w:r w:rsidRPr="00B8165B">
        <w:rPr>
          <w:rFonts w:ascii="Book Antiqua" w:hAnsi="Book Antiqua"/>
          <w:sz w:val="18"/>
          <w:szCs w:val="18"/>
        </w:rPr>
        <w:t>, Andrew York)</w:t>
      </w:r>
    </w:p>
    <w:p w:rsidR="00B2476D" w:rsidRDefault="00B8165B" w:rsidP="00B8165B">
      <w:pPr>
        <w:spacing w:after="0" w:line="240" w:lineRule="auto"/>
        <w:jc w:val="both"/>
        <w:rPr>
          <w:rFonts w:ascii="Book Antiqua" w:hAnsi="Book Antiqua" w:cs="Times New Roman"/>
          <w:sz w:val="20"/>
          <w:szCs w:val="20"/>
        </w:rPr>
      </w:pPr>
      <w:r w:rsidRPr="00895D6B">
        <w:rPr>
          <w:rFonts w:ascii="Book Antiqua" w:hAnsi="Book Antiqua" w:cs="Times New Roman"/>
          <w:sz w:val="20"/>
          <w:szCs w:val="20"/>
        </w:rPr>
        <w:t xml:space="preserve">Pada bagian ini perlu dimainkan perlu dimainkan dengan dinamik </w:t>
      </w:r>
      <w:r w:rsidRPr="00895D6B">
        <w:rPr>
          <w:rFonts w:ascii="Book Antiqua" w:hAnsi="Book Antiqua" w:cs="Times New Roman"/>
          <w:i/>
          <w:sz w:val="20"/>
          <w:szCs w:val="20"/>
        </w:rPr>
        <w:t>f (forte</w:t>
      </w:r>
      <w:r>
        <w:rPr>
          <w:rFonts w:ascii="Book Antiqua" w:hAnsi="Book Antiqua" w:cs="Times New Roman"/>
          <w:i/>
          <w:sz w:val="20"/>
          <w:szCs w:val="20"/>
        </w:rPr>
        <w:t>)</w:t>
      </w:r>
      <w:r>
        <w:rPr>
          <w:rFonts w:ascii="Book Antiqua" w:hAnsi="Book Antiqua" w:cs="Times New Roman"/>
          <w:sz w:val="20"/>
          <w:szCs w:val="20"/>
        </w:rPr>
        <w:t>. Namun tetap memperhatikan kemampuan volume pada alat musik gitar dan tidak melebihi kemampuan dari alat musik itu sendiri. Menggunakan warna suara (</w:t>
      </w:r>
      <w:r w:rsidRPr="00B8165B">
        <w:rPr>
          <w:rFonts w:ascii="Book Antiqua" w:hAnsi="Book Antiqua" w:cs="Times New Roman"/>
          <w:i/>
          <w:sz w:val="20"/>
          <w:szCs w:val="20"/>
        </w:rPr>
        <w:t>tone colour</w:t>
      </w:r>
      <w:r>
        <w:rPr>
          <w:rFonts w:ascii="Book Antiqua" w:hAnsi="Book Antiqua" w:cs="Times New Roman"/>
          <w:sz w:val="20"/>
          <w:szCs w:val="20"/>
        </w:rPr>
        <w:t>)</w:t>
      </w:r>
      <w:r w:rsidR="00B2476D">
        <w:rPr>
          <w:rFonts w:ascii="Book Antiqua" w:hAnsi="Book Antiqua" w:cs="Times New Roman"/>
          <w:sz w:val="20"/>
          <w:szCs w:val="20"/>
        </w:rPr>
        <w:t xml:space="preserve"> </w:t>
      </w:r>
      <w:r>
        <w:rPr>
          <w:rFonts w:ascii="Book Antiqua" w:hAnsi="Book Antiqua" w:cs="Times New Roman"/>
          <w:sz w:val="20"/>
          <w:szCs w:val="20"/>
        </w:rPr>
        <w:t>memungkinkan kita untuk memberikan kekuatan yang diperlukan untuk memainkan ako</w:t>
      </w:r>
      <w:r w:rsidR="00607906">
        <w:rPr>
          <w:rFonts w:ascii="Book Antiqua" w:hAnsi="Book Antiqua" w:cs="Times New Roman"/>
          <w:sz w:val="20"/>
          <w:szCs w:val="20"/>
        </w:rPr>
        <w:t xml:space="preserve">r dan </w:t>
      </w:r>
      <w:r>
        <w:rPr>
          <w:rFonts w:ascii="Book Antiqua" w:hAnsi="Book Antiqua" w:cs="Times New Roman"/>
          <w:sz w:val="20"/>
          <w:szCs w:val="20"/>
        </w:rPr>
        <w:t>melodi</w:t>
      </w:r>
      <w:r w:rsidR="00233868">
        <w:rPr>
          <w:rFonts w:ascii="Book Antiqua" w:hAnsi="Book Antiqua" w:cs="Times New Roman"/>
          <w:sz w:val="20"/>
          <w:szCs w:val="20"/>
        </w:rPr>
        <w:t>.</w:t>
      </w:r>
      <w:r>
        <w:rPr>
          <w:rFonts w:ascii="Book Antiqua" w:hAnsi="Book Antiqua" w:cs="Times New Roman"/>
          <w:sz w:val="20"/>
          <w:szCs w:val="20"/>
        </w:rPr>
        <w:t xml:space="preserve"> </w:t>
      </w:r>
    </w:p>
    <w:p w:rsidR="0020572E" w:rsidRDefault="0020572E" w:rsidP="0020572E">
      <w:pPr>
        <w:spacing w:after="0" w:line="240" w:lineRule="auto"/>
        <w:ind w:firstLine="426"/>
        <w:jc w:val="both"/>
        <w:rPr>
          <w:rFonts w:ascii="Book Antiqua" w:hAnsi="Book Antiqua" w:cs="Times New Roman"/>
          <w:sz w:val="20"/>
          <w:szCs w:val="20"/>
        </w:rPr>
      </w:pPr>
      <w:r>
        <w:rPr>
          <w:rFonts w:ascii="Book Antiqua" w:hAnsi="Book Antiqua" w:cs="Times New Roman"/>
          <w:sz w:val="20"/>
          <w:szCs w:val="20"/>
        </w:rPr>
        <w:t xml:space="preserve">Faktor kendala lainnya adalah kesehatan dan ketahanan fisik. Karena </w:t>
      </w:r>
      <w:r w:rsidRPr="00895D6B">
        <w:rPr>
          <w:rFonts w:ascii="Book Antiqua" w:hAnsi="Book Antiqua" w:cs="Times New Roman"/>
          <w:i/>
          <w:sz w:val="20"/>
          <w:szCs w:val="20"/>
        </w:rPr>
        <w:t xml:space="preserve">Sunburst </w:t>
      </w:r>
      <w:r w:rsidRPr="00895D6B">
        <w:rPr>
          <w:rFonts w:ascii="Book Antiqua" w:hAnsi="Book Antiqua" w:cs="Times New Roman"/>
          <w:sz w:val="20"/>
          <w:szCs w:val="20"/>
        </w:rPr>
        <w:t xml:space="preserve">merupakan sebuah komposisi jumlah yang tidak banyak yaitu 64 birama tetapi memiliki banyak repetisi, dengan tingkat kesulitan yang tinggi </w:t>
      </w:r>
      <w:r w:rsidRPr="00895D6B">
        <w:rPr>
          <w:rFonts w:ascii="Book Antiqua" w:hAnsi="Book Antiqua" w:cs="Times New Roman"/>
          <w:i/>
          <w:sz w:val="20"/>
          <w:szCs w:val="20"/>
        </w:rPr>
        <w:t>(advance)</w:t>
      </w:r>
      <w:r w:rsidRPr="00895D6B">
        <w:rPr>
          <w:rFonts w:ascii="Book Antiqua" w:hAnsi="Book Antiqua" w:cs="Times New Roman"/>
          <w:sz w:val="20"/>
          <w:szCs w:val="20"/>
        </w:rPr>
        <w:t xml:space="preserve">. Seorang pemain gitar klasik sebaiknya memiliki ketahanan fisik yang baik dalam bermain, untuk dapat memainkan </w:t>
      </w:r>
      <w:r w:rsidRPr="00895D6B">
        <w:rPr>
          <w:rFonts w:ascii="Book Antiqua" w:hAnsi="Book Antiqua" w:cs="Times New Roman"/>
          <w:i/>
          <w:sz w:val="20"/>
          <w:szCs w:val="20"/>
        </w:rPr>
        <w:t>sunburst</w:t>
      </w:r>
      <w:r w:rsidRPr="00895D6B">
        <w:rPr>
          <w:rFonts w:ascii="Book Antiqua" w:hAnsi="Book Antiqua" w:cs="Times New Roman"/>
          <w:sz w:val="20"/>
          <w:szCs w:val="20"/>
        </w:rPr>
        <w:t xml:space="preserve"> dengan baik.</w:t>
      </w:r>
    </w:p>
    <w:p w:rsidR="0020572E" w:rsidRDefault="0020572E" w:rsidP="0020572E">
      <w:pPr>
        <w:spacing w:after="0" w:line="240" w:lineRule="auto"/>
        <w:ind w:firstLine="426"/>
        <w:jc w:val="both"/>
        <w:rPr>
          <w:rFonts w:ascii="Book Antiqua" w:hAnsi="Book Antiqua" w:cs="Times New Roman"/>
          <w:sz w:val="20"/>
          <w:szCs w:val="20"/>
        </w:rPr>
      </w:pPr>
      <w:r w:rsidRPr="00895D6B">
        <w:rPr>
          <w:rFonts w:ascii="Book Antiqua" w:hAnsi="Book Antiqua" w:cs="Times New Roman"/>
          <w:sz w:val="20"/>
          <w:szCs w:val="20"/>
        </w:rPr>
        <w:t>Pemain gitar klasik sebaiknya mengetahui bagaimana posisi duduk yang baik, posisi tangan yang baik, dan posisi tubuh yang baik. Dengan posisi yang baik maka pemain gitar klasik tidak merasakan ketegangan diantara otot-otot tubuh baik otot badan, tangan, maupun jari.</w:t>
      </w:r>
    </w:p>
    <w:p w:rsidR="00E76A3B" w:rsidRDefault="00E76A3B" w:rsidP="0020572E">
      <w:pPr>
        <w:spacing w:after="0" w:line="240" w:lineRule="auto"/>
        <w:ind w:firstLine="426"/>
        <w:jc w:val="both"/>
        <w:rPr>
          <w:rFonts w:ascii="Book Antiqua" w:hAnsi="Book Antiqua" w:cs="Times New Roman"/>
          <w:sz w:val="20"/>
          <w:szCs w:val="20"/>
        </w:rPr>
      </w:pPr>
      <w:r w:rsidRPr="00895D6B">
        <w:rPr>
          <w:rFonts w:ascii="Book Antiqua" w:hAnsi="Book Antiqua" w:cs="Times New Roman"/>
          <w:sz w:val="20"/>
          <w:szCs w:val="20"/>
        </w:rPr>
        <w:t>Dengan dem</w:t>
      </w:r>
      <w:r>
        <w:rPr>
          <w:rFonts w:ascii="Book Antiqua" w:hAnsi="Book Antiqua" w:cs="Times New Roman"/>
          <w:sz w:val="20"/>
          <w:szCs w:val="20"/>
        </w:rPr>
        <w:t>ikian ketahanan fisik dapat dij</w:t>
      </w:r>
      <w:r w:rsidRPr="00895D6B">
        <w:rPr>
          <w:rFonts w:ascii="Book Antiqua" w:hAnsi="Book Antiqua" w:cs="Times New Roman"/>
          <w:sz w:val="20"/>
          <w:szCs w:val="20"/>
        </w:rPr>
        <w:t>ag</w:t>
      </w:r>
      <w:r>
        <w:rPr>
          <w:rFonts w:ascii="Book Antiqua" w:hAnsi="Book Antiqua" w:cs="Times New Roman"/>
          <w:sz w:val="20"/>
          <w:szCs w:val="20"/>
        </w:rPr>
        <w:t xml:space="preserve">a dan mampu memainkan komposisi </w:t>
      </w:r>
      <w:r>
        <w:rPr>
          <w:rFonts w:ascii="Book Antiqua" w:hAnsi="Book Antiqua" w:cs="Times New Roman"/>
          <w:i/>
          <w:sz w:val="20"/>
          <w:szCs w:val="20"/>
        </w:rPr>
        <w:t xml:space="preserve">sunburst </w:t>
      </w:r>
      <w:r>
        <w:rPr>
          <w:rFonts w:ascii="Book Antiqua" w:hAnsi="Book Antiqua" w:cs="Times New Roman"/>
          <w:sz w:val="20"/>
          <w:szCs w:val="20"/>
        </w:rPr>
        <w:t xml:space="preserve">karya Andrew </w:t>
      </w:r>
      <w:proofErr w:type="gramStart"/>
      <w:r>
        <w:rPr>
          <w:rFonts w:ascii="Book Antiqua" w:hAnsi="Book Antiqua" w:cs="Times New Roman"/>
          <w:sz w:val="20"/>
          <w:szCs w:val="20"/>
        </w:rPr>
        <w:t xml:space="preserve">York </w:t>
      </w:r>
      <w:r w:rsidRPr="00895D6B">
        <w:rPr>
          <w:rFonts w:ascii="Book Antiqua" w:hAnsi="Book Antiqua" w:cs="Times New Roman"/>
          <w:sz w:val="20"/>
          <w:szCs w:val="20"/>
        </w:rPr>
        <w:t xml:space="preserve"> yang</w:t>
      </w:r>
      <w:proofErr w:type="gramEnd"/>
      <w:r w:rsidRPr="00895D6B">
        <w:rPr>
          <w:rFonts w:ascii="Book Antiqua" w:hAnsi="Book Antiqua" w:cs="Times New Roman"/>
          <w:sz w:val="20"/>
          <w:szCs w:val="20"/>
        </w:rPr>
        <w:t xml:space="preserve"> memiliki banyak repe</w:t>
      </w:r>
      <w:r>
        <w:rPr>
          <w:rFonts w:ascii="Book Antiqua" w:hAnsi="Book Antiqua" w:cs="Times New Roman"/>
          <w:sz w:val="20"/>
          <w:szCs w:val="20"/>
        </w:rPr>
        <w:t>ti</w:t>
      </w:r>
      <w:r w:rsidRPr="00895D6B">
        <w:rPr>
          <w:rFonts w:ascii="Book Antiqua" w:hAnsi="Book Antiqua" w:cs="Times New Roman"/>
          <w:sz w:val="20"/>
          <w:szCs w:val="20"/>
        </w:rPr>
        <w:t>si dengan tingkat kesulitan tinggi</w:t>
      </w:r>
      <w:r>
        <w:rPr>
          <w:rFonts w:ascii="Book Antiqua" w:hAnsi="Book Antiqua" w:cs="Times New Roman"/>
          <w:sz w:val="20"/>
          <w:szCs w:val="20"/>
        </w:rPr>
        <w:t>.</w:t>
      </w:r>
    </w:p>
    <w:p w:rsidR="005A778C" w:rsidRDefault="005A778C" w:rsidP="0020572E">
      <w:pPr>
        <w:spacing w:after="0" w:line="240" w:lineRule="auto"/>
        <w:ind w:firstLine="426"/>
        <w:jc w:val="both"/>
        <w:rPr>
          <w:rFonts w:ascii="Book Antiqua" w:hAnsi="Book Antiqua" w:cs="Times New Roman"/>
          <w:sz w:val="20"/>
          <w:szCs w:val="20"/>
        </w:rPr>
      </w:pPr>
    </w:p>
    <w:p w:rsidR="005A778C" w:rsidRDefault="005A778C" w:rsidP="005A778C">
      <w:pPr>
        <w:spacing w:after="0" w:line="276" w:lineRule="auto"/>
        <w:jc w:val="both"/>
        <w:rPr>
          <w:rFonts w:ascii="Book Antiqua" w:hAnsi="Book Antiqua" w:cs="Times New Roman"/>
          <w:b/>
          <w:sz w:val="20"/>
          <w:szCs w:val="20"/>
        </w:rPr>
      </w:pPr>
      <w:r>
        <w:rPr>
          <w:rFonts w:ascii="Book Antiqua" w:hAnsi="Book Antiqua" w:cs="Times New Roman"/>
          <w:b/>
          <w:sz w:val="20"/>
          <w:szCs w:val="20"/>
        </w:rPr>
        <w:t>PENUTUP</w:t>
      </w:r>
    </w:p>
    <w:p w:rsidR="001C05F0" w:rsidRDefault="001C05F0" w:rsidP="005A778C">
      <w:pPr>
        <w:spacing w:after="0" w:line="276" w:lineRule="auto"/>
        <w:jc w:val="both"/>
        <w:rPr>
          <w:rFonts w:ascii="Book Antiqua" w:hAnsi="Book Antiqua" w:cs="Times New Roman"/>
          <w:sz w:val="20"/>
          <w:szCs w:val="20"/>
        </w:rPr>
      </w:pPr>
      <w:r>
        <w:rPr>
          <w:rFonts w:ascii="Book Antiqua" w:hAnsi="Book Antiqua" w:cs="Times New Roman"/>
          <w:b/>
          <w:sz w:val="20"/>
          <w:szCs w:val="20"/>
        </w:rPr>
        <w:t xml:space="preserve">       </w:t>
      </w:r>
      <w:r>
        <w:rPr>
          <w:rFonts w:ascii="Book Antiqua" w:hAnsi="Book Antiqua" w:cs="Times New Roman"/>
          <w:i/>
          <w:sz w:val="20"/>
          <w:szCs w:val="20"/>
        </w:rPr>
        <w:t xml:space="preserve">Sunburst </w:t>
      </w:r>
      <w:r>
        <w:rPr>
          <w:rFonts w:ascii="Book Antiqua" w:hAnsi="Book Antiqua" w:cs="Times New Roman"/>
          <w:sz w:val="20"/>
          <w:szCs w:val="20"/>
        </w:rPr>
        <w:t xml:space="preserve">adalah salah satu komposisi karya Andrew York yang memiliki beragam teknik, </w:t>
      </w:r>
      <w:r w:rsidRPr="00895D6B">
        <w:rPr>
          <w:rFonts w:ascii="Book Antiqua" w:hAnsi="Book Antiqua" w:cs="Times New Roman"/>
          <w:sz w:val="20"/>
          <w:szCs w:val="20"/>
        </w:rPr>
        <w:t>teknik-teknik tersebut diantarannya:</w:t>
      </w:r>
      <w:r>
        <w:rPr>
          <w:rFonts w:ascii="Book Antiqua" w:hAnsi="Book Antiqua" w:cs="Times New Roman"/>
          <w:sz w:val="20"/>
          <w:szCs w:val="20"/>
        </w:rPr>
        <w:t xml:space="preserve"> </w:t>
      </w:r>
      <w:r>
        <w:rPr>
          <w:rFonts w:ascii="Book Antiqua" w:hAnsi="Book Antiqua" w:cs="Times New Roman"/>
          <w:i/>
          <w:sz w:val="20"/>
          <w:szCs w:val="20"/>
        </w:rPr>
        <w:t>slur</w:t>
      </w:r>
      <w:r>
        <w:rPr>
          <w:rFonts w:ascii="Book Antiqua" w:hAnsi="Book Antiqua" w:cs="Times New Roman"/>
          <w:sz w:val="20"/>
          <w:szCs w:val="20"/>
        </w:rPr>
        <w:t xml:space="preserve">, </w:t>
      </w:r>
      <w:r>
        <w:rPr>
          <w:rFonts w:ascii="Book Antiqua" w:hAnsi="Book Antiqua" w:cs="Times New Roman"/>
          <w:i/>
          <w:sz w:val="20"/>
          <w:szCs w:val="20"/>
        </w:rPr>
        <w:t>barre</w:t>
      </w:r>
      <w:r>
        <w:rPr>
          <w:rFonts w:ascii="Book Antiqua" w:hAnsi="Book Antiqua" w:cs="Times New Roman"/>
          <w:sz w:val="20"/>
          <w:szCs w:val="20"/>
        </w:rPr>
        <w:t xml:space="preserve">, </w:t>
      </w:r>
      <w:r>
        <w:rPr>
          <w:rFonts w:ascii="Book Antiqua" w:hAnsi="Book Antiqua" w:cs="Times New Roman"/>
          <w:i/>
          <w:sz w:val="20"/>
          <w:szCs w:val="20"/>
        </w:rPr>
        <w:t>harmonic</w:t>
      </w:r>
      <w:r>
        <w:rPr>
          <w:rFonts w:ascii="Book Antiqua" w:hAnsi="Book Antiqua" w:cs="Times New Roman"/>
          <w:sz w:val="20"/>
          <w:szCs w:val="20"/>
        </w:rPr>
        <w:t xml:space="preserve">, </w:t>
      </w:r>
      <w:r>
        <w:rPr>
          <w:rFonts w:ascii="Book Antiqua" w:hAnsi="Book Antiqua" w:cs="Times New Roman"/>
          <w:i/>
          <w:sz w:val="20"/>
          <w:szCs w:val="20"/>
        </w:rPr>
        <w:t>glissando</w:t>
      </w:r>
      <w:r>
        <w:rPr>
          <w:rFonts w:ascii="Book Antiqua" w:hAnsi="Book Antiqua" w:cs="Times New Roman"/>
          <w:sz w:val="20"/>
          <w:szCs w:val="20"/>
        </w:rPr>
        <w:t xml:space="preserve">, dan teknik petikan </w:t>
      </w:r>
      <w:r>
        <w:rPr>
          <w:rFonts w:ascii="Book Antiqua" w:hAnsi="Book Antiqua" w:cs="Times New Roman"/>
          <w:i/>
          <w:sz w:val="20"/>
          <w:szCs w:val="20"/>
        </w:rPr>
        <w:t>tirando</w:t>
      </w:r>
      <w:r>
        <w:rPr>
          <w:rFonts w:ascii="Book Antiqua" w:hAnsi="Book Antiqua" w:cs="Times New Roman"/>
          <w:sz w:val="20"/>
          <w:szCs w:val="20"/>
        </w:rPr>
        <w:t>.</w:t>
      </w:r>
    </w:p>
    <w:p w:rsidR="00D914BC" w:rsidRDefault="001C05F0" w:rsidP="005A77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Di dalam komposisi </w:t>
      </w:r>
      <w:r>
        <w:rPr>
          <w:rFonts w:ascii="Book Antiqua" w:hAnsi="Book Antiqua" w:cs="Times New Roman"/>
          <w:i/>
          <w:sz w:val="20"/>
          <w:szCs w:val="20"/>
        </w:rPr>
        <w:t xml:space="preserve">sunburst </w:t>
      </w:r>
      <w:r w:rsidRPr="00B341FC">
        <w:rPr>
          <w:rFonts w:ascii="Book Antiqua" w:hAnsi="Book Antiqua" w:cs="Times New Roman"/>
          <w:sz w:val="20"/>
          <w:szCs w:val="20"/>
        </w:rPr>
        <w:t xml:space="preserve">Terdapat 2 macam </w:t>
      </w:r>
      <w:r>
        <w:rPr>
          <w:rFonts w:ascii="Book Antiqua" w:hAnsi="Book Antiqua" w:cs="Times New Roman"/>
          <w:i/>
          <w:sz w:val="20"/>
          <w:szCs w:val="20"/>
        </w:rPr>
        <w:t xml:space="preserve">slur, </w:t>
      </w:r>
      <w:r w:rsidRPr="00B341FC">
        <w:rPr>
          <w:rFonts w:ascii="Book Antiqua" w:hAnsi="Book Antiqua" w:cs="Times New Roman"/>
          <w:sz w:val="20"/>
          <w:szCs w:val="20"/>
        </w:rPr>
        <w:t xml:space="preserve">yaitu: </w:t>
      </w:r>
      <w:r w:rsidRPr="00B341FC">
        <w:rPr>
          <w:rFonts w:ascii="Book Antiqua" w:hAnsi="Book Antiqua" w:cs="Times New Roman"/>
          <w:i/>
          <w:sz w:val="20"/>
          <w:szCs w:val="20"/>
        </w:rPr>
        <w:t xml:space="preserve">Ascending </w:t>
      </w:r>
      <w:r w:rsidRPr="00B341FC">
        <w:rPr>
          <w:rFonts w:ascii="Book Antiqua" w:hAnsi="Book Antiqua" w:cs="Times New Roman"/>
          <w:sz w:val="20"/>
          <w:szCs w:val="20"/>
        </w:rPr>
        <w:t xml:space="preserve">atau </w:t>
      </w:r>
      <w:r w:rsidRPr="00B341FC">
        <w:rPr>
          <w:rFonts w:ascii="Book Antiqua" w:hAnsi="Book Antiqua" w:cs="Times New Roman"/>
          <w:i/>
          <w:sz w:val="20"/>
          <w:szCs w:val="20"/>
        </w:rPr>
        <w:t xml:space="preserve">Hammer-on </w:t>
      </w:r>
      <w:r w:rsidRPr="00B341FC">
        <w:rPr>
          <w:rFonts w:ascii="Book Antiqua" w:hAnsi="Book Antiqua" w:cs="Times New Roman"/>
          <w:sz w:val="20"/>
          <w:szCs w:val="20"/>
        </w:rPr>
        <w:t xml:space="preserve">dan </w:t>
      </w:r>
      <w:r w:rsidRPr="00B341FC">
        <w:rPr>
          <w:rFonts w:ascii="Book Antiqua" w:hAnsi="Book Antiqua" w:cs="Times New Roman"/>
          <w:i/>
          <w:sz w:val="20"/>
          <w:szCs w:val="20"/>
        </w:rPr>
        <w:t xml:space="preserve">Descending </w:t>
      </w:r>
      <w:r w:rsidRPr="00B341FC">
        <w:rPr>
          <w:rFonts w:ascii="Book Antiqua" w:hAnsi="Book Antiqua" w:cs="Times New Roman"/>
          <w:sz w:val="20"/>
          <w:szCs w:val="20"/>
        </w:rPr>
        <w:t xml:space="preserve">atau </w:t>
      </w:r>
      <w:r w:rsidRPr="00B341FC">
        <w:rPr>
          <w:rFonts w:ascii="Book Antiqua" w:hAnsi="Book Antiqua" w:cs="Times New Roman"/>
          <w:i/>
          <w:sz w:val="20"/>
          <w:szCs w:val="20"/>
        </w:rPr>
        <w:t>Pull-off</w:t>
      </w:r>
      <w:r>
        <w:rPr>
          <w:rFonts w:ascii="Book Antiqua" w:hAnsi="Book Antiqua" w:cs="Times New Roman"/>
          <w:sz w:val="20"/>
          <w:szCs w:val="20"/>
        </w:rPr>
        <w:t xml:space="preserve">. </w:t>
      </w:r>
      <w:r>
        <w:rPr>
          <w:rFonts w:ascii="Book Antiqua" w:hAnsi="Book Antiqua" w:cs="Times New Roman"/>
          <w:i/>
          <w:sz w:val="20"/>
          <w:szCs w:val="20"/>
        </w:rPr>
        <w:t>Barre</w:t>
      </w:r>
      <w:r>
        <w:rPr>
          <w:rFonts w:ascii="Book Antiqua" w:hAnsi="Book Antiqua" w:cs="Times New Roman"/>
          <w:sz w:val="20"/>
          <w:szCs w:val="20"/>
        </w:rPr>
        <w:t xml:space="preserve"> yang digunakan pada komposisi </w:t>
      </w:r>
      <w:r>
        <w:rPr>
          <w:rFonts w:ascii="Book Antiqua" w:hAnsi="Book Antiqua" w:cs="Times New Roman"/>
          <w:i/>
          <w:sz w:val="20"/>
          <w:szCs w:val="20"/>
        </w:rPr>
        <w:t xml:space="preserve">sunburst </w:t>
      </w:r>
      <w:r>
        <w:rPr>
          <w:rFonts w:ascii="Book Antiqua" w:hAnsi="Book Antiqua" w:cs="Times New Roman"/>
          <w:sz w:val="20"/>
          <w:szCs w:val="20"/>
        </w:rPr>
        <w:t xml:space="preserve">adalah </w:t>
      </w:r>
      <w:r>
        <w:rPr>
          <w:rFonts w:ascii="Book Antiqua" w:hAnsi="Book Antiqua" w:cs="Times New Roman"/>
          <w:i/>
          <w:sz w:val="20"/>
          <w:szCs w:val="20"/>
        </w:rPr>
        <w:t xml:space="preserve">half barre. Harmonic </w:t>
      </w:r>
      <w:r>
        <w:rPr>
          <w:rFonts w:ascii="Book Antiqua" w:hAnsi="Book Antiqua" w:cs="Times New Roman"/>
          <w:sz w:val="20"/>
          <w:szCs w:val="20"/>
        </w:rPr>
        <w:t xml:space="preserve">yang digunakan pada komposisi </w:t>
      </w:r>
      <w:r>
        <w:rPr>
          <w:rFonts w:ascii="Book Antiqua" w:hAnsi="Book Antiqua" w:cs="Times New Roman"/>
          <w:i/>
          <w:sz w:val="20"/>
          <w:szCs w:val="20"/>
        </w:rPr>
        <w:t xml:space="preserve">sunburst </w:t>
      </w:r>
      <w:r>
        <w:rPr>
          <w:rFonts w:ascii="Book Antiqua" w:hAnsi="Book Antiqua" w:cs="Times New Roman"/>
          <w:sz w:val="20"/>
          <w:szCs w:val="20"/>
        </w:rPr>
        <w:t xml:space="preserve">adalah </w:t>
      </w:r>
      <w:r>
        <w:rPr>
          <w:rFonts w:ascii="Book Antiqua" w:hAnsi="Book Antiqua" w:cs="Times New Roman"/>
          <w:i/>
          <w:sz w:val="20"/>
          <w:szCs w:val="20"/>
        </w:rPr>
        <w:t xml:space="preserve">Natural harmonic </w:t>
      </w:r>
      <w:r>
        <w:rPr>
          <w:rFonts w:ascii="Book Antiqua" w:hAnsi="Book Antiqua" w:cs="Times New Roman"/>
          <w:sz w:val="20"/>
          <w:szCs w:val="20"/>
        </w:rPr>
        <w:t>dan biasanya digunakan sebagai transisi per</w:t>
      </w:r>
      <w:r w:rsidR="00D914BC">
        <w:rPr>
          <w:rFonts w:ascii="Book Antiqua" w:hAnsi="Book Antiqua" w:cs="Times New Roman"/>
          <w:sz w:val="20"/>
          <w:szCs w:val="20"/>
        </w:rPr>
        <w:t xml:space="preserve">pindahan kalimat selanjutnya. </w:t>
      </w:r>
      <w:r>
        <w:rPr>
          <w:rFonts w:ascii="Book Antiqua" w:hAnsi="Book Antiqua" w:cs="Times New Roman"/>
          <w:i/>
          <w:sz w:val="20"/>
          <w:szCs w:val="20"/>
        </w:rPr>
        <w:t xml:space="preserve">Glissando </w:t>
      </w:r>
      <w:r>
        <w:rPr>
          <w:rFonts w:ascii="Book Antiqua" w:hAnsi="Book Antiqua" w:cs="Times New Roman"/>
          <w:sz w:val="20"/>
          <w:szCs w:val="20"/>
        </w:rPr>
        <w:t xml:space="preserve">di komposisi </w:t>
      </w:r>
      <w:r>
        <w:rPr>
          <w:rFonts w:ascii="Book Antiqua" w:hAnsi="Book Antiqua" w:cs="Times New Roman"/>
          <w:i/>
          <w:sz w:val="20"/>
          <w:szCs w:val="20"/>
        </w:rPr>
        <w:t xml:space="preserve">sunburst </w:t>
      </w:r>
      <w:r>
        <w:rPr>
          <w:rFonts w:ascii="Book Antiqua" w:hAnsi="Book Antiqua" w:cs="Times New Roman"/>
          <w:sz w:val="20"/>
          <w:szCs w:val="20"/>
        </w:rPr>
        <w:t>digunakan sebagai mempermudah pemain gitar saat menekan beberapa nada yang dianggap sul</w:t>
      </w:r>
      <w:r w:rsidR="00D914BC">
        <w:rPr>
          <w:rFonts w:ascii="Book Antiqua" w:hAnsi="Book Antiqua" w:cs="Times New Roman"/>
          <w:sz w:val="20"/>
          <w:szCs w:val="20"/>
        </w:rPr>
        <w:t>it dimainkan pada jari kiri.</w:t>
      </w:r>
    </w:p>
    <w:p w:rsidR="00D914BC" w:rsidRDefault="00D914BC" w:rsidP="005A77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r w:rsidR="001C05F0">
        <w:rPr>
          <w:rFonts w:ascii="Book Antiqua" w:hAnsi="Book Antiqua" w:cs="Times New Roman"/>
          <w:sz w:val="20"/>
          <w:szCs w:val="20"/>
        </w:rPr>
        <w:t xml:space="preserve">Dalam komposisi </w:t>
      </w:r>
      <w:r w:rsidR="001C05F0">
        <w:rPr>
          <w:rFonts w:ascii="Book Antiqua" w:hAnsi="Book Antiqua" w:cs="Times New Roman"/>
          <w:i/>
          <w:sz w:val="20"/>
          <w:szCs w:val="20"/>
        </w:rPr>
        <w:t>sunburst</w:t>
      </w:r>
      <w:r w:rsidR="001C05F0">
        <w:rPr>
          <w:rFonts w:ascii="Book Antiqua" w:hAnsi="Book Antiqua" w:cs="Times New Roman"/>
          <w:sz w:val="20"/>
          <w:szCs w:val="20"/>
        </w:rPr>
        <w:t xml:space="preserve">, dari birama awal sampai akhir menggunakan petikan </w:t>
      </w:r>
      <w:r w:rsidR="001C05F0">
        <w:rPr>
          <w:rFonts w:ascii="Book Antiqua" w:hAnsi="Book Antiqua" w:cs="Times New Roman"/>
          <w:i/>
          <w:sz w:val="20"/>
          <w:szCs w:val="20"/>
        </w:rPr>
        <w:t>tirando</w:t>
      </w:r>
      <w:r w:rsidR="001C05F0">
        <w:rPr>
          <w:rFonts w:ascii="Book Antiqua" w:hAnsi="Book Antiqua" w:cs="Times New Roman"/>
          <w:sz w:val="20"/>
          <w:szCs w:val="20"/>
        </w:rPr>
        <w:t xml:space="preserve"> untuk memainkan akor, </w:t>
      </w:r>
      <w:r w:rsidR="001C05F0">
        <w:rPr>
          <w:rFonts w:ascii="Book Antiqua" w:hAnsi="Book Antiqua" w:cs="Times New Roman"/>
          <w:i/>
          <w:sz w:val="20"/>
          <w:szCs w:val="20"/>
        </w:rPr>
        <w:t>arpeggio</w:t>
      </w:r>
      <w:r w:rsidR="001C05F0" w:rsidRPr="00F9273E">
        <w:rPr>
          <w:rFonts w:ascii="Book Antiqua" w:hAnsi="Book Antiqua" w:cs="Times New Roman"/>
          <w:sz w:val="20"/>
          <w:szCs w:val="20"/>
        </w:rPr>
        <w:t>, dan</w:t>
      </w:r>
      <w:r>
        <w:rPr>
          <w:rFonts w:ascii="Book Antiqua" w:hAnsi="Book Antiqua" w:cs="Times New Roman"/>
          <w:sz w:val="20"/>
          <w:szCs w:val="20"/>
        </w:rPr>
        <w:t xml:space="preserve"> melodi.</w:t>
      </w:r>
    </w:p>
    <w:p w:rsidR="005A778C" w:rsidRDefault="00D914BC" w:rsidP="005A778C">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Untuk faktor kendala saat memainkan komposisi </w:t>
      </w:r>
      <w:r>
        <w:rPr>
          <w:rFonts w:ascii="Book Antiqua" w:hAnsi="Book Antiqua" w:cs="Times New Roman"/>
          <w:i/>
          <w:sz w:val="20"/>
          <w:szCs w:val="20"/>
        </w:rPr>
        <w:t xml:space="preserve">sunburst </w:t>
      </w:r>
      <w:r>
        <w:rPr>
          <w:rFonts w:ascii="Book Antiqua" w:hAnsi="Book Antiqua" w:cs="Times New Roman"/>
          <w:sz w:val="20"/>
          <w:szCs w:val="20"/>
        </w:rPr>
        <w:t xml:space="preserve">ini adalah: </w:t>
      </w:r>
      <w:r>
        <w:rPr>
          <w:rFonts w:ascii="Book Antiqua" w:hAnsi="Book Antiqua" w:cs="Times New Roman"/>
          <w:i/>
          <w:sz w:val="20"/>
          <w:szCs w:val="20"/>
        </w:rPr>
        <w:t>speed</w:t>
      </w:r>
      <w:r>
        <w:rPr>
          <w:rFonts w:ascii="Book Antiqua" w:hAnsi="Book Antiqua" w:cs="Times New Roman"/>
          <w:sz w:val="20"/>
          <w:szCs w:val="20"/>
        </w:rPr>
        <w:t xml:space="preserve">, </w:t>
      </w:r>
      <w:r>
        <w:rPr>
          <w:rFonts w:ascii="Book Antiqua" w:hAnsi="Book Antiqua" w:cs="Times New Roman"/>
          <w:i/>
          <w:sz w:val="20"/>
          <w:szCs w:val="20"/>
        </w:rPr>
        <w:t>power</w:t>
      </w:r>
      <w:r>
        <w:rPr>
          <w:rFonts w:ascii="Book Antiqua" w:hAnsi="Book Antiqua" w:cs="Times New Roman"/>
          <w:sz w:val="20"/>
          <w:szCs w:val="20"/>
        </w:rPr>
        <w:t>, dan kese</w:t>
      </w:r>
      <w:r w:rsidR="004D00C6">
        <w:rPr>
          <w:rFonts w:ascii="Book Antiqua" w:hAnsi="Book Antiqua" w:cs="Times New Roman"/>
          <w:sz w:val="20"/>
          <w:szCs w:val="20"/>
        </w:rPr>
        <w:t xml:space="preserve">hatan dan </w:t>
      </w:r>
      <w:r>
        <w:rPr>
          <w:rFonts w:ascii="Book Antiqua" w:hAnsi="Book Antiqua" w:cs="Times New Roman"/>
          <w:sz w:val="20"/>
          <w:szCs w:val="20"/>
        </w:rPr>
        <w:t>ketahan fisik</w:t>
      </w:r>
      <w:r w:rsidR="00FB193C">
        <w:rPr>
          <w:rFonts w:ascii="Book Antiqua" w:hAnsi="Book Antiqua" w:cs="Times New Roman"/>
          <w:sz w:val="20"/>
          <w:szCs w:val="20"/>
        </w:rPr>
        <w:t>.</w:t>
      </w:r>
    </w:p>
    <w:p w:rsidR="00FB193C" w:rsidRDefault="00FB193C" w:rsidP="005A778C">
      <w:pPr>
        <w:spacing w:after="0" w:line="276" w:lineRule="auto"/>
        <w:jc w:val="both"/>
        <w:rPr>
          <w:rFonts w:ascii="Book Antiqua" w:hAnsi="Book Antiqua" w:cs="Times New Roman"/>
          <w:sz w:val="20"/>
          <w:szCs w:val="20"/>
        </w:rPr>
      </w:pPr>
    </w:p>
    <w:p w:rsidR="00FB193C" w:rsidRDefault="00FB193C" w:rsidP="00FB193C">
      <w:pPr>
        <w:spacing w:after="0" w:line="276" w:lineRule="auto"/>
        <w:jc w:val="both"/>
        <w:rPr>
          <w:rFonts w:ascii="Book Antiqua" w:hAnsi="Book Antiqua" w:cs="Times New Roman"/>
          <w:b/>
          <w:sz w:val="20"/>
          <w:szCs w:val="20"/>
        </w:rPr>
      </w:pPr>
      <w:r>
        <w:rPr>
          <w:rFonts w:ascii="Book Antiqua" w:hAnsi="Book Antiqua" w:cs="Times New Roman"/>
          <w:b/>
          <w:sz w:val="20"/>
          <w:szCs w:val="20"/>
        </w:rPr>
        <w:t>DAFTAR PUSTAKA</w:t>
      </w:r>
    </w:p>
    <w:p w:rsidR="00FB193C" w:rsidRPr="00FB193C" w:rsidRDefault="00FB193C" w:rsidP="00FB193C">
      <w:pPr>
        <w:spacing w:after="0" w:line="276" w:lineRule="auto"/>
        <w:ind w:left="426" w:hanging="426"/>
        <w:jc w:val="both"/>
        <w:rPr>
          <w:rFonts w:ascii="Book Antiqua" w:hAnsi="Book Antiqua" w:cs="Times New Roman"/>
          <w:sz w:val="20"/>
          <w:szCs w:val="20"/>
        </w:rPr>
      </w:pPr>
      <w:r w:rsidRPr="00FB193C">
        <w:rPr>
          <w:rFonts w:ascii="Book Antiqua" w:hAnsi="Book Antiqua" w:cs="Times New Roman"/>
          <w:sz w:val="20"/>
          <w:szCs w:val="20"/>
        </w:rPr>
        <w:t xml:space="preserve">Banoe, Pono. (2003). </w:t>
      </w:r>
      <w:r w:rsidRPr="00FB193C">
        <w:rPr>
          <w:rFonts w:ascii="Book Antiqua" w:hAnsi="Book Antiqua" w:cs="Times New Roman"/>
          <w:i/>
          <w:sz w:val="20"/>
          <w:szCs w:val="20"/>
        </w:rPr>
        <w:t>Kamus Musik</w:t>
      </w:r>
      <w:r w:rsidRPr="00FB193C">
        <w:rPr>
          <w:rFonts w:ascii="Book Antiqua" w:hAnsi="Book Antiqua" w:cs="Times New Roman"/>
          <w:sz w:val="20"/>
          <w:szCs w:val="20"/>
        </w:rPr>
        <w:t xml:space="preserve">. </w:t>
      </w:r>
      <w:r>
        <w:rPr>
          <w:rFonts w:ascii="Book Antiqua" w:hAnsi="Book Antiqua" w:cs="Times New Roman"/>
          <w:sz w:val="20"/>
          <w:szCs w:val="20"/>
        </w:rPr>
        <w:t xml:space="preserve"> </w:t>
      </w:r>
      <w:r w:rsidRPr="00FB193C">
        <w:rPr>
          <w:rFonts w:ascii="Book Antiqua" w:hAnsi="Book Antiqua" w:cs="Times New Roman"/>
          <w:sz w:val="20"/>
          <w:szCs w:val="20"/>
        </w:rPr>
        <w:t>Yogyakarta: Kanisus</w:t>
      </w:r>
    </w:p>
    <w:p w:rsidR="00FB193C" w:rsidRPr="00FB193C" w:rsidRDefault="00FB193C" w:rsidP="00FB193C">
      <w:pPr>
        <w:spacing w:after="0" w:line="276" w:lineRule="auto"/>
        <w:ind w:left="426" w:hanging="426"/>
        <w:jc w:val="both"/>
        <w:rPr>
          <w:rFonts w:ascii="Book Antiqua" w:hAnsi="Book Antiqua" w:cs="Times New Roman"/>
          <w:sz w:val="20"/>
          <w:szCs w:val="20"/>
        </w:rPr>
      </w:pPr>
      <w:r w:rsidRPr="00FB193C">
        <w:rPr>
          <w:rFonts w:ascii="Book Antiqua" w:hAnsi="Book Antiqua" w:cs="Times New Roman"/>
          <w:sz w:val="20"/>
          <w:szCs w:val="20"/>
        </w:rPr>
        <w:t xml:space="preserve">Chirstoper P. (1972). </w:t>
      </w:r>
      <w:r w:rsidRPr="00FB193C">
        <w:rPr>
          <w:rFonts w:ascii="Book Antiqua" w:hAnsi="Book Antiqua" w:cs="Times New Roman"/>
          <w:i/>
          <w:sz w:val="20"/>
          <w:szCs w:val="20"/>
        </w:rPr>
        <w:t>The Christopher Parkening Guitar Method</w:t>
      </w:r>
      <w:r w:rsidRPr="00FB193C">
        <w:rPr>
          <w:rFonts w:ascii="Book Antiqua" w:hAnsi="Book Antiqua" w:cs="Times New Roman"/>
          <w:sz w:val="20"/>
          <w:szCs w:val="20"/>
        </w:rPr>
        <w:t>. U.S.A</w:t>
      </w:r>
    </w:p>
    <w:p w:rsidR="00FB193C" w:rsidRDefault="00FB193C" w:rsidP="00FB193C">
      <w:pPr>
        <w:spacing w:after="0" w:line="276" w:lineRule="auto"/>
        <w:ind w:left="426" w:hanging="426"/>
        <w:jc w:val="both"/>
        <w:rPr>
          <w:rFonts w:ascii="Book Antiqua" w:hAnsi="Book Antiqua" w:cs="Times New Roman"/>
          <w:sz w:val="20"/>
          <w:szCs w:val="20"/>
        </w:rPr>
      </w:pPr>
      <w:r w:rsidRPr="00FB193C">
        <w:rPr>
          <w:rFonts w:ascii="Book Antiqua" w:hAnsi="Book Antiqua" w:cs="Times New Roman"/>
          <w:sz w:val="20"/>
          <w:szCs w:val="20"/>
        </w:rPr>
        <w:t xml:space="preserve">Wicaksono, Herwin, Yogo (2004). </w:t>
      </w:r>
      <w:r w:rsidRPr="00FB193C">
        <w:rPr>
          <w:rFonts w:ascii="Book Antiqua" w:hAnsi="Book Antiqua" w:cs="Times New Roman"/>
          <w:i/>
          <w:sz w:val="20"/>
          <w:szCs w:val="20"/>
        </w:rPr>
        <w:t>Praktik individual mayor 1 gitar</w:t>
      </w:r>
      <w:r w:rsidRPr="00FB193C">
        <w:rPr>
          <w:rFonts w:ascii="Book Antiqua" w:hAnsi="Book Antiqua" w:cs="Times New Roman"/>
          <w:sz w:val="20"/>
          <w:szCs w:val="20"/>
        </w:rPr>
        <w:t>. Yogyakarta</w:t>
      </w:r>
    </w:p>
    <w:p w:rsidR="00FB193C" w:rsidRDefault="00FB193C" w:rsidP="00707BA6">
      <w:pPr>
        <w:pStyle w:val="ListParagraph"/>
        <w:spacing w:after="0" w:line="276" w:lineRule="auto"/>
        <w:ind w:left="450" w:hanging="450"/>
        <w:rPr>
          <w:rFonts w:ascii="Book Antiqua" w:hAnsi="Book Antiqua" w:cs="Times New Roman"/>
          <w:sz w:val="20"/>
          <w:szCs w:val="20"/>
        </w:rPr>
      </w:pPr>
      <w:r w:rsidRPr="00895D6B">
        <w:rPr>
          <w:rFonts w:ascii="Book Antiqua" w:hAnsi="Book Antiqua" w:cs="Times New Roman"/>
          <w:sz w:val="20"/>
          <w:szCs w:val="20"/>
        </w:rPr>
        <w:lastRenderedPageBreak/>
        <w:t xml:space="preserve">Kristianto, Jubing. (2005). </w:t>
      </w:r>
      <w:r w:rsidRPr="00895D6B">
        <w:rPr>
          <w:rFonts w:ascii="Book Antiqua" w:hAnsi="Book Antiqua" w:cs="Times New Roman"/>
          <w:i/>
          <w:sz w:val="20"/>
          <w:szCs w:val="20"/>
        </w:rPr>
        <w:t>Gitarpedia</w:t>
      </w:r>
      <w:r w:rsidRPr="00895D6B">
        <w:rPr>
          <w:rFonts w:ascii="Book Antiqua" w:hAnsi="Book Antiqua" w:cs="Times New Roman"/>
          <w:sz w:val="20"/>
          <w:szCs w:val="20"/>
        </w:rPr>
        <w:t>. Jakarta: P.T. Gramedia Pustaka Utama</w:t>
      </w:r>
    </w:p>
    <w:p w:rsidR="00FB193C" w:rsidRDefault="00FB193C" w:rsidP="00707BA6">
      <w:pPr>
        <w:pStyle w:val="ListParagraph"/>
        <w:spacing w:after="0" w:line="276" w:lineRule="auto"/>
        <w:ind w:left="450" w:hanging="450"/>
        <w:rPr>
          <w:rFonts w:ascii="Book Antiqua" w:hAnsi="Book Antiqua" w:cs="Times New Roman"/>
          <w:sz w:val="20"/>
          <w:szCs w:val="20"/>
        </w:rPr>
      </w:pPr>
      <w:r>
        <w:rPr>
          <w:rFonts w:ascii="Book Antiqua" w:hAnsi="Book Antiqua" w:cs="Times New Roman"/>
          <w:sz w:val="20"/>
          <w:szCs w:val="20"/>
        </w:rPr>
        <w:t>Kristianto, Jubing. (2007</w:t>
      </w:r>
      <w:r w:rsidRPr="00895D6B">
        <w:rPr>
          <w:rFonts w:ascii="Book Antiqua" w:hAnsi="Book Antiqua" w:cs="Times New Roman"/>
          <w:sz w:val="20"/>
          <w:szCs w:val="20"/>
        </w:rPr>
        <w:t xml:space="preserve">). </w:t>
      </w:r>
      <w:r w:rsidRPr="00895D6B">
        <w:rPr>
          <w:rFonts w:ascii="Book Antiqua" w:hAnsi="Book Antiqua" w:cs="Times New Roman"/>
          <w:i/>
          <w:sz w:val="20"/>
          <w:szCs w:val="20"/>
        </w:rPr>
        <w:t>Gitarpedia</w:t>
      </w:r>
      <w:r w:rsidRPr="00895D6B">
        <w:rPr>
          <w:rFonts w:ascii="Book Antiqua" w:hAnsi="Book Antiqua" w:cs="Times New Roman"/>
          <w:sz w:val="20"/>
          <w:szCs w:val="20"/>
        </w:rPr>
        <w:t>. Jakarta: P.T. Gramedia Pustaka Utama</w:t>
      </w:r>
    </w:p>
    <w:p w:rsidR="00B5145E" w:rsidRPr="00B5145E" w:rsidRDefault="00B5145E" w:rsidP="00B5145E">
      <w:pPr>
        <w:pStyle w:val="ListParagraph"/>
        <w:spacing w:after="0" w:line="276" w:lineRule="auto"/>
        <w:ind w:left="450" w:hanging="450"/>
        <w:rPr>
          <w:rFonts w:ascii="Book Antiqua" w:hAnsi="Book Antiqua" w:cs="Times New Roman"/>
          <w:sz w:val="20"/>
          <w:szCs w:val="20"/>
        </w:rPr>
      </w:pPr>
      <w:bookmarkStart w:id="0" w:name="_GoBack"/>
      <w:r>
        <w:rPr>
          <w:rFonts w:ascii="Book Antiqua" w:hAnsi="Book Antiqua" w:cs="Times New Roman"/>
          <w:sz w:val="20"/>
          <w:szCs w:val="20"/>
        </w:rPr>
        <w:t xml:space="preserve">Moleong, Lexy. (2007). </w:t>
      </w:r>
      <w:r>
        <w:rPr>
          <w:rFonts w:ascii="Book Antiqua" w:hAnsi="Book Antiqua" w:cs="Times New Roman"/>
          <w:i/>
          <w:sz w:val="20"/>
          <w:szCs w:val="20"/>
        </w:rPr>
        <w:t>Metodologi Penelitian Kualitatif</w:t>
      </w:r>
      <w:r>
        <w:rPr>
          <w:rFonts w:ascii="Book Antiqua" w:hAnsi="Book Antiqua" w:cs="Times New Roman"/>
          <w:sz w:val="20"/>
          <w:szCs w:val="20"/>
        </w:rPr>
        <w:t>. Bandung</w:t>
      </w:r>
      <w:r>
        <w:rPr>
          <w:rFonts w:ascii="Book Antiqua" w:hAnsi="Book Antiqua" w:cs="Times New Roman"/>
          <w:sz w:val="20"/>
          <w:szCs w:val="20"/>
        </w:rPr>
        <w:t>: Remaja Ro</w:t>
      </w:r>
      <w:r>
        <w:rPr>
          <w:rFonts w:ascii="Book Antiqua" w:hAnsi="Book Antiqua" w:cs="Times New Roman"/>
          <w:sz w:val="20"/>
          <w:szCs w:val="20"/>
        </w:rPr>
        <w:t>sdakarya</w:t>
      </w:r>
    </w:p>
    <w:bookmarkEnd w:id="0"/>
    <w:p w:rsidR="00DB6E2B" w:rsidRDefault="00DB6E2B" w:rsidP="00707BA6">
      <w:pPr>
        <w:pStyle w:val="ListParagraph"/>
        <w:spacing w:after="0" w:line="276" w:lineRule="auto"/>
        <w:ind w:left="450" w:hanging="450"/>
        <w:rPr>
          <w:rFonts w:ascii="Book Antiqua" w:hAnsi="Book Antiqua" w:cs="Times New Roman"/>
          <w:sz w:val="20"/>
          <w:szCs w:val="20"/>
        </w:rPr>
      </w:pPr>
      <w:r w:rsidRPr="00895D6B">
        <w:rPr>
          <w:rFonts w:ascii="Book Antiqua" w:hAnsi="Book Antiqua" w:cs="Times New Roman"/>
          <w:sz w:val="20"/>
          <w:szCs w:val="20"/>
        </w:rPr>
        <w:t xml:space="preserve">Phillip and Chappel. (2009). </w:t>
      </w:r>
      <w:r w:rsidRPr="00895D6B">
        <w:rPr>
          <w:rFonts w:ascii="Book Antiqua" w:hAnsi="Book Antiqua" w:cs="Times New Roman"/>
          <w:i/>
          <w:sz w:val="20"/>
          <w:szCs w:val="20"/>
        </w:rPr>
        <w:t>Classical Guitar for Dumies</w:t>
      </w:r>
      <w:r w:rsidRPr="00895D6B">
        <w:rPr>
          <w:rFonts w:ascii="Book Antiqua" w:hAnsi="Book Antiqua" w:cs="Times New Roman"/>
          <w:sz w:val="20"/>
          <w:szCs w:val="20"/>
        </w:rPr>
        <w:t>. USA</w:t>
      </w:r>
    </w:p>
    <w:p w:rsidR="00DB6E2B" w:rsidRDefault="00DB6E2B" w:rsidP="00707BA6">
      <w:pPr>
        <w:pStyle w:val="ListParagraph"/>
        <w:spacing w:after="0" w:line="276" w:lineRule="auto"/>
        <w:ind w:left="450" w:hanging="450"/>
        <w:rPr>
          <w:rFonts w:ascii="Book Antiqua" w:hAnsi="Book Antiqua" w:cs="Times New Roman"/>
          <w:sz w:val="20"/>
          <w:szCs w:val="20"/>
        </w:rPr>
      </w:pPr>
      <w:r w:rsidRPr="00895D6B">
        <w:rPr>
          <w:rFonts w:ascii="Book Antiqua" w:hAnsi="Book Antiqua" w:cs="Times New Roman"/>
          <w:sz w:val="20"/>
          <w:szCs w:val="20"/>
        </w:rPr>
        <w:t xml:space="preserve">Sugiyono. (2006). </w:t>
      </w:r>
      <w:r w:rsidRPr="00895D6B">
        <w:rPr>
          <w:rFonts w:ascii="Book Antiqua" w:hAnsi="Book Antiqua" w:cs="Times New Roman"/>
          <w:i/>
          <w:sz w:val="20"/>
          <w:szCs w:val="20"/>
        </w:rPr>
        <w:t>Metode Penelitian Kuantitatif Kualitatif dan R&amp;D</w:t>
      </w:r>
      <w:r w:rsidRPr="00895D6B">
        <w:rPr>
          <w:rFonts w:ascii="Book Antiqua" w:hAnsi="Book Antiqua" w:cs="Times New Roman"/>
          <w:sz w:val="20"/>
          <w:szCs w:val="20"/>
        </w:rPr>
        <w:t>. Bandung: C.V. Alfabeta</w:t>
      </w:r>
    </w:p>
    <w:p w:rsidR="00DB6E2B" w:rsidRDefault="00DB6E2B" w:rsidP="00707BA6">
      <w:pPr>
        <w:pStyle w:val="ListParagraph"/>
        <w:spacing w:after="0" w:line="276" w:lineRule="auto"/>
        <w:ind w:left="450" w:hanging="450"/>
        <w:rPr>
          <w:rFonts w:ascii="Book Antiqua" w:hAnsi="Book Antiqua" w:cs="Times New Roman"/>
          <w:sz w:val="20"/>
          <w:szCs w:val="20"/>
        </w:rPr>
      </w:pPr>
      <w:r>
        <w:rPr>
          <w:rFonts w:ascii="Book Antiqua" w:hAnsi="Book Antiqua" w:cs="Times New Roman"/>
          <w:sz w:val="20"/>
          <w:szCs w:val="20"/>
        </w:rPr>
        <w:t>Sugiyono</w:t>
      </w:r>
      <w:r w:rsidRPr="00895D6B">
        <w:rPr>
          <w:rFonts w:ascii="Book Antiqua" w:hAnsi="Book Antiqua" w:cs="Times New Roman"/>
          <w:sz w:val="20"/>
          <w:szCs w:val="20"/>
        </w:rPr>
        <w:t xml:space="preserve">. (2008). </w:t>
      </w:r>
      <w:r w:rsidRPr="00895D6B">
        <w:rPr>
          <w:rFonts w:ascii="Book Antiqua" w:hAnsi="Book Antiqua" w:cs="Times New Roman"/>
          <w:i/>
          <w:sz w:val="20"/>
          <w:szCs w:val="20"/>
        </w:rPr>
        <w:t>Metode Penelitian Kuantitatif Kualitatif dan R&amp;D</w:t>
      </w:r>
      <w:r w:rsidRPr="00895D6B">
        <w:rPr>
          <w:rFonts w:ascii="Book Antiqua" w:hAnsi="Book Antiqua" w:cs="Times New Roman"/>
          <w:sz w:val="20"/>
          <w:szCs w:val="20"/>
        </w:rPr>
        <w:t>. Bandung: C.V. Alfabeta</w:t>
      </w:r>
      <w:r w:rsidRPr="00895D6B">
        <w:rPr>
          <w:rFonts w:ascii="Book Antiqua" w:hAnsi="Book Antiqua" w:cs="Times New Roman"/>
          <w:sz w:val="20"/>
          <w:szCs w:val="20"/>
        </w:rPr>
        <w:softHyphen/>
      </w:r>
      <w:r w:rsidRPr="00895D6B">
        <w:rPr>
          <w:rFonts w:ascii="Book Antiqua" w:hAnsi="Book Antiqua" w:cs="Times New Roman"/>
          <w:sz w:val="20"/>
          <w:szCs w:val="20"/>
        </w:rPr>
        <w:softHyphen/>
      </w:r>
      <w:r w:rsidRPr="00895D6B">
        <w:rPr>
          <w:rFonts w:ascii="Book Antiqua" w:hAnsi="Book Antiqua" w:cs="Times New Roman"/>
          <w:sz w:val="20"/>
          <w:szCs w:val="20"/>
        </w:rPr>
        <w:softHyphen/>
      </w:r>
    </w:p>
    <w:p w:rsidR="00DB6E2B" w:rsidRDefault="00DB6E2B" w:rsidP="00707BA6">
      <w:pPr>
        <w:pStyle w:val="ListParagraph"/>
        <w:spacing w:after="0" w:line="276" w:lineRule="auto"/>
        <w:ind w:left="450" w:hanging="450"/>
        <w:rPr>
          <w:rFonts w:ascii="Book Antiqua" w:hAnsi="Book Antiqua" w:cs="Times New Roman"/>
          <w:sz w:val="20"/>
          <w:szCs w:val="20"/>
        </w:rPr>
      </w:pPr>
      <w:r>
        <w:rPr>
          <w:rFonts w:ascii="Book Antiqua" w:hAnsi="Book Antiqua" w:cs="Times New Roman"/>
          <w:sz w:val="20"/>
          <w:szCs w:val="20"/>
        </w:rPr>
        <w:t>Sugiyono</w:t>
      </w:r>
      <w:r w:rsidRPr="00895D6B">
        <w:rPr>
          <w:rFonts w:ascii="Book Antiqua" w:hAnsi="Book Antiqua" w:cs="Times New Roman"/>
          <w:sz w:val="20"/>
          <w:szCs w:val="20"/>
        </w:rPr>
        <w:t xml:space="preserve">. (2012). </w:t>
      </w:r>
      <w:r w:rsidRPr="00895D6B">
        <w:rPr>
          <w:rFonts w:ascii="Book Antiqua" w:hAnsi="Book Antiqua" w:cs="Times New Roman"/>
          <w:i/>
          <w:sz w:val="20"/>
          <w:szCs w:val="20"/>
        </w:rPr>
        <w:t>Metode Penelitian Kuantitatif Kualitatif dan R&amp;D</w:t>
      </w:r>
      <w:r w:rsidRPr="00895D6B">
        <w:rPr>
          <w:rFonts w:ascii="Book Antiqua" w:hAnsi="Book Antiqua" w:cs="Times New Roman"/>
          <w:sz w:val="20"/>
          <w:szCs w:val="20"/>
        </w:rPr>
        <w:t>. Bandung: C.V. Alfabeta</w:t>
      </w:r>
    </w:p>
    <w:p w:rsidR="00DB6E2B" w:rsidRDefault="00DB6E2B" w:rsidP="00707BA6">
      <w:pPr>
        <w:pStyle w:val="ListParagraph"/>
        <w:spacing w:after="0" w:line="276" w:lineRule="auto"/>
        <w:ind w:left="450" w:hanging="450"/>
        <w:rPr>
          <w:rFonts w:ascii="Book Antiqua" w:hAnsi="Book Antiqua" w:cs="Times New Roman"/>
          <w:i/>
          <w:sz w:val="20"/>
          <w:szCs w:val="20"/>
        </w:rPr>
      </w:pPr>
      <w:r w:rsidRPr="00895D6B">
        <w:rPr>
          <w:rFonts w:ascii="Book Antiqua" w:hAnsi="Book Antiqua" w:cs="Times New Roman"/>
          <w:sz w:val="20"/>
          <w:szCs w:val="20"/>
        </w:rPr>
        <w:t xml:space="preserve">Sumerfield, A. B. 1982. </w:t>
      </w:r>
      <w:r w:rsidRPr="00895D6B">
        <w:rPr>
          <w:rFonts w:ascii="Book Antiqua" w:hAnsi="Book Antiqua" w:cs="Times New Roman"/>
          <w:i/>
          <w:sz w:val="20"/>
          <w:szCs w:val="20"/>
        </w:rPr>
        <w:t xml:space="preserve">Body </w:t>
      </w:r>
      <w:proofErr w:type="gramStart"/>
      <w:r w:rsidRPr="00895D6B">
        <w:rPr>
          <w:rFonts w:ascii="Book Antiqua" w:hAnsi="Book Antiqua" w:cs="Times New Roman"/>
          <w:i/>
          <w:sz w:val="20"/>
          <w:szCs w:val="20"/>
        </w:rPr>
        <w:t xml:space="preserve">Image </w:t>
      </w:r>
      <w:r w:rsidRPr="00895D6B">
        <w:rPr>
          <w:rFonts w:ascii="Book Antiqua" w:hAnsi="Book Antiqua" w:cs="Times New Roman"/>
          <w:sz w:val="20"/>
          <w:szCs w:val="20"/>
        </w:rPr>
        <w:t>:</w:t>
      </w:r>
      <w:proofErr w:type="gramEnd"/>
      <w:r w:rsidRPr="00895D6B">
        <w:rPr>
          <w:rFonts w:ascii="Book Antiqua" w:hAnsi="Book Antiqua" w:cs="Times New Roman"/>
          <w:sz w:val="20"/>
          <w:szCs w:val="20"/>
        </w:rPr>
        <w:t xml:space="preserve"> </w:t>
      </w:r>
      <w:r w:rsidRPr="00895D6B">
        <w:rPr>
          <w:rFonts w:ascii="Book Antiqua" w:hAnsi="Book Antiqua" w:cs="Times New Roman"/>
          <w:i/>
          <w:sz w:val="20"/>
          <w:szCs w:val="20"/>
        </w:rPr>
        <w:t>A Selective Review of Existing Measurement Techniques.</w:t>
      </w:r>
    </w:p>
    <w:p w:rsidR="00DB6E2B" w:rsidRPr="00895D6B" w:rsidRDefault="00DB6E2B" w:rsidP="00707BA6">
      <w:pPr>
        <w:pStyle w:val="ListParagraph"/>
        <w:spacing w:after="0" w:line="276" w:lineRule="auto"/>
        <w:ind w:left="450" w:hanging="450"/>
        <w:rPr>
          <w:rFonts w:ascii="Book Antiqua" w:hAnsi="Book Antiqua" w:cs="Times New Roman"/>
          <w:sz w:val="20"/>
          <w:szCs w:val="20"/>
        </w:rPr>
      </w:pPr>
      <w:r w:rsidRPr="00895D6B">
        <w:rPr>
          <w:rFonts w:ascii="Book Antiqua" w:hAnsi="Book Antiqua" w:cs="Times New Roman"/>
          <w:sz w:val="20"/>
          <w:szCs w:val="20"/>
        </w:rPr>
        <w:t>Pustaka maya</w:t>
      </w:r>
    </w:p>
    <w:p w:rsidR="00DB6E2B" w:rsidRPr="00DB6E2B" w:rsidRDefault="00C23BD1" w:rsidP="00707BA6">
      <w:pPr>
        <w:pStyle w:val="ListParagraph"/>
        <w:spacing w:after="0" w:line="276" w:lineRule="auto"/>
        <w:ind w:left="450" w:hanging="450"/>
        <w:rPr>
          <w:rFonts w:ascii="Book Antiqua" w:hAnsi="Book Antiqua" w:cs="Times New Roman"/>
          <w:sz w:val="20"/>
          <w:szCs w:val="20"/>
        </w:rPr>
      </w:pPr>
      <w:hyperlink r:id="rId24" w:history="1">
        <w:r w:rsidR="00DB6E2B" w:rsidRPr="00DB6E2B">
          <w:rPr>
            <w:rStyle w:val="Hyperlink"/>
            <w:rFonts w:ascii="Book Antiqua" w:hAnsi="Book Antiqua" w:cs="Times New Roman"/>
            <w:color w:val="auto"/>
            <w:sz w:val="20"/>
            <w:szCs w:val="20"/>
            <w:u w:val="none"/>
          </w:rPr>
          <w:t>https://manoa.hawaii.edu/music/event/andrew-york-guitar/</w:t>
        </w:r>
      </w:hyperlink>
    </w:p>
    <w:p w:rsidR="00DB6E2B" w:rsidRPr="00895D6B" w:rsidRDefault="00DB6E2B" w:rsidP="00DB6E2B">
      <w:pPr>
        <w:pStyle w:val="ListParagraph"/>
        <w:spacing w:after="0" w:line="360" w:lineRule="auto"/>
        <w:ind w:left="450" w:hanging="450"/>
        <w:rPr>
          <w:rFonts w:ascii="Book Antiqua" w:hAnsi="Book Antiqua" w:cs="Times New Roman"/>
          <w:i/>
          <w:sz w:val="20"/>
          <w:szCs w:val="20"/>
        </w:rPr>
      </w:pPr>
    </w:p>
    <w:p w:rsidR="00DB6E2B" w:rsidRPr="00895D6B" w:rsidRDefault="00DB6E2B" w:rsidP="00DB6E2B">
      <w:pPr>
        <w:pStyle w:val="ListParagraph"/>
        <w:spacing w:after="0" w:line="360" w:lineRule="auto"/>
        <w:ind w:left="450"/>
        <w:rPr>
          <w:rFonts w:ascii="Book Antiqua" w:hAnsi="Book Antiqua" w:cs="Times New Roman"/>
          <w:sz w:val="20"/>
          <w:szCs w:val="20"/>
        </w:rPr>
      </w:pPr>
    </w:p>
    <w:p w:rsidR="00DB6E2B" w:rsidRPr="00895D6B" w:rsidRDefault="00DB6E2B" w:rsidP="00DB6E2B">
      <w:pPr>
        <w:pStyle w:val="ListParagraph"/>
        <w:spacing w:after="0" w:line="360" w:lineRule="auto"/>
        <w:ind w:left="450"/>
        <w:rPr>
          <w:rFonts w:ascii="Book Antiqua" w:hAnsi="Book Antiqua" w:cs="Times New Roman"/>
          <w:sz w:val="20"/>
          <w:szCs w:val="20"/>
          <w:vertAlign w:val="subscript"/>
        </w:rPr>
      </w:pPr>
    </w:p>
    <w:p w:rsidR="00DB6E2B" w:rsidRPr="00895D6B" w:rsidRDefault="00DB6E2B" w:rsidP="00DB6E2B">
      <w:pPr>
        <w:pStyle w:val="ListParagraph"/>
        <w:spacing w:after="0" w:line="360" w:lineRule="auto"/>
        <w:ind w:left="450" w:hanging="450"/>
        <w:rPr>
          <w:rFonts w:ascii="Book Antiqua" w:hAnsi="Book Antiqua" w:cs="Times New Roman"/>
          <w:sz w:val="20"/>
          <w:szCs w:val="20"/>
        </w:rPr>
      </w:pPr>
    </w:p>
    <w:p w:rsidR="00DB6E2B" w:rsidRPr="00895D6B" w:rsidRDefault="00DB6E2B" w:rsidP="00FB193C">
      <w:pPr>
        <w:pStyle w:val="ListParagraph"/>
        <w:spacing w:after="0" w:line="360" w:lineRule="auto"/>
        <w:ind w:left="450" w:hanging="450"/>
        <w:rPr>
          <w:rFonts w:ascii="Book Antiqua" w:hAnsi="Book Antiqua" w:cs="Times New Roman"/>
          <w:sz w:val="20"/>
          <w:szCs w:val="20"/>
        </w:rPr>
      </w:pPr>
    </w:p>
    <w:p w:rsidR="00FB193C" w:rsidRPr="00895D6B" w:rsidRDefault="00FB193C" w:rsidP="00FB193C">
      <w:pPr>
        <w:pStyle w:val="ListParagraph"/>
        <w:spacing w:after="0" w:line="360" w:lineRule="auto"/>
        <w:ind w:left="450" w:hanging="450"/>
        <w:rPr>
          <w:rFonts w:ascii="Book Antiqua" w:hAnsi="Book Antiqua" w:cs="Times New Roman"/>
          <w:sz w:val="20"/>
          <w:szCs w:val="20"/>
        </w:rPr>
      </w:pPr>
    </w:p>
    <w:p w:rsidR="00FB193C" w:rsidRDefault="00FB193C" w:rsidP="00FB193C">
      <w:pPr>
        <w:spacing w:after="0" w:line="276" w:lineRule="auto"/>
        <w:ind w:left="426" w:hanging="426"/>
        <w:jc w:val="both"/>
        <w:rPr>
          <w:rFonts w:ascii="Book Antiqua" w:hAnsi="Book Antiqua" w:cs="Times New Roman"/>
          <w:sz w:val="20"/>
          <w:szCs w:val="20"/>
        </w:rPr>
      </w:pPr>
    </w:p>
    <w:p w:rsidR="00D914BC" w:rsidRPr="001C05F0" w:rsidRDefault="00D914BC" w:rsidP="005A778C">
      <w:pPr>
        <w:spacing w:after="0" w:line="276" w:lineRule="auto"/>
        <w:jc w:val="both"/>
        <w:rPr>
          <w:rFonts w:ascii="Book Antiqua" w:hAnsi="Book Antiqua" w:cs="Times New Roman"/>
          <w:sz w:val="20"/>
          <w:szCs w:val="20"/>
        </w:rPr>
      </w:pPr>
    </w:p>
    <w:p w:rsidR="0020572E" w:rsidRDefault="0020572E" w:rsidP="00B8165B">
      <w:pPr>
        <w:spacing w:after="0" w:line="240" w:lineRule="auto"/>
        <w:jc w:val="both"/>
        <w:rPr>
          <w:rFonts w:ascii="Book Antiqua" w:hAnsi="Book Antiqua"/>
          <w:noProof/>
          <w:sz w:val="18"/>
          <w:szCs w:val="18"/>
        </w:rPr>
      </w:pPr>
    </w:p>
    <w:p w:rsidR="00B2476D" w:rsidRPr="00B2476D" w:rsidRDefault="00B2476D" w:rsidP="00B2476D">
      <w:pPr>
        <w:spacing w:after="0" w:line="240" w:lineRule="auto"/>
        <w:jc w:val="both"/>
        <w:rPr>
          <w:rFonts w:ascii="Book Antiqua" w:hAnsi="Book Antiqua"/>
          <w:sz w:val="18"/>
          <w:szCs w:val="18"/>
        </w:rPr>
      </w:pPr>
    </w:p>
    <w:p w:rsidR="00AC2D71" w:rsidRPr="00AC2D71" w:rsidRDefault="00AC2D71" w:rsidP="00AC2D71">
      <w:pPr>
        <w:spacing w:after="0" w:line="276" w:lineRule="auto"/>
        <w:jc w:val="both"/>
        <w:rPr>
          <w:rFonts w:ascii="Book Antiqua" w:hAnsi="Book Antiqua" w:cs="Times New Roman"/>
          <w:sz w:val="20"/>
          <w:szCs w:val="20"/>
        </w:rPr>
      </w:pPr>
      <w:r>
        <w:rPr>
          <w:rFonts w:ascii="Book Antiqua" w:hAnsi="Book Antiqua" w:cs="Times New Roman"/>
          <w:sz w:val="20"/>
          <w:szCs w:val="20"/>
        </w:rPr>
        <w:t xml:space="preserve"> </w:t>
      </w:r>
    </w:p>
    <w:p w:rsidR="00AC2D71" w:rsidRPr="008F19F0" w:rsidRDefault="00AC2D71" w:rsidP="008F19F0">
      <w:pPr>
        <w:spacing w:after="0" w:line="240" w:lineRule="auto"/>
        <w:jc w:val="center"/>
      </w:pPr>
    </w:p>
    <w:p w:rsidR="00597FEC" w:rsidRDefault="00597FEC" w:rsidP="008F19F0">
      <w:pPr>
        <w:spacing w:after="0" w:line="276" w:lineRule="auto"/>
        <w:jc w:val="center"/>
        <w:rPr>
          <w:rFonts w:ascii="Book Antiqua" w:hAnsi="Book Antiqua" w:cs="Times New Roman"/>
          <w:sz w:val="20"/>
          <w:szCs w:val="20"/>
        </w:rPr>
      </w:pPr>
    </w:p>
    <w:p w:rsidR="00AC2D71" w:rsidRPr="00AE6A31" w:rsidRDefault="00AC2D71" w:rsidP="002F0CC6">
      <w:pPr>
        <w:spacing w:after="0" w:line="276" w:lineRule="auto"/>
        <w:rPr>
          <w:rFonts w:ascii="Book Antiqua" w:hAnsi="Book Antiqua" w:cs="Times New Roman"/>
          <w:sz w:val="20"/>
          <w:szCs w:val="20"/>
        </w:rPr>
        <w:sectPr w:rsidR="00AC2D71" w:rsidRPr="00AE6A31" w:rsidSect="009B534C">
          <w:type w:val="continuous"/>
          <w:pgSz w:w="11907" w:h="16839" w:code="9"/>
          <w:pgMar w:top="1701" w:right="2268" w:bottom="1701" w:left="2268" w:header="720" w:footer="720" w:gutter="0"/>
          <w:pgNumType w:start="1"/>
          <w:cols w:num="2" w:space="720"/>
          <w:docGrid w:linePitch="360"/>
        </w:sectPr>
      </w:pPr>
    </w:p>
    <w:p w:rsidR="006C7DA4" w:rsidRPr="00895D6B" w:rsidRDefault="006C7DA4" w:rsidP="002F0CC6">
      <w:pPr>
        <w:spacing w:after="0" w:line="276" w:lineRule="auto"/>
        <w:rPr>
          <w:rFonts w:ascii="Book Antiqua" w:hAnsi="Book Antiqua"/>
          <w:sz w:val="20"/>
          <w:szCs w:val="20"/>
        </w:rPr>
        <w:sectPr w:rsidR="006C7DA4" w:rsidRPr="00895D6B" w:rsidSect="001E0C28">
          <w:type w:val="continuous"/>
          <w:pgSz w:w="11907" w:h="16839" w:code="9"/>
          <w:pgMar w:top="1701" w:right="2268" w:bottom="1701" w:left="2268" w:header="720" w:footer="720" w:gutter="0"/>
          <w:pgNumType w:start="1"/>
          <w:cols w:space="720"/>
          <w:docGrid w:linePitch="360"/>
        </w:sectPr>
      </w:pPr>
    </w:p>
    <w:p w:rsidR="00201239" w:rsidRPr="00201239" w:rsidRDefault="00201239" w:rsidP="00201239">
      <w:pPr>
        <w:spacing w:after="0" w:line="276" w:lineRule="auto"/>
        <w:rPr>
          <w:rFonts w:ascii="Book Antiqua" w:hAnsi="Book Antiqua"/>
          <w:sz w:val="18"/>
          <w:szCs w:val="18"/>
        </w:rPr>
      </w:pPr>
    </w:p>
    <w:sectPr w:rsidR="00201239" w:rsidRPr="00201239" w:rsidSect="002F0CC6">
      <w:footerReference w:type="default" r:id="rId25"/>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D1" w:rsidRDefault="00C23BD1" w:rsidP="00317C05">
      <w:pPr>
        <w:spacing w:after="0" w:line="240" w:lineRule="auto"/>
      </w:pPr>
      <w:r>
        <w:separator/>
      </w:r>
    </w:p>
  </w:endnote>
  <w:endnote w:type="continuationSeparator" w:id="0">
    <w:p w:rsidR="00C23BD1" w:rsidRDefault="00C23BD1" w:rsidP="0031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491984"/>
      <w:docPartObj>
        <w:docPartGallery w:val="Page Numbers (Bottom of Page)"/>
        <w:docPartUnique/>
      </w:docPartObj>
    </w:sdtPr>
    <w:sdtEndPr>
      <w:rPr>
        <w:noProof/>
      </w:rPr>
    </w:sdtEndPr>
    <w:sdtContent>
      <w:p w:rsidR="00605B27" w:rsidRDefault="00605B27">
        <w:pPr>
          <w:pStyle w:val="Footer"/>
          <w:jc w:val="center"/>
        </w:pPr>
        <w:r>
          <w:fldChar w:fldCharType="begin"/>
        </w:r>
        <w:r>
          <w:instrText xml:space="preserve"> PAGE   \* MERGEFORMAT </w:instrText>
        </w:r>
        <w:r>
          <w:fldChar w:fldCharType="separate"/>
        </w:r>
        <w:r w:rsidR="00B5145E">
          <w:rPr>
            <w:noProof/>
          </w:rPr>
          <w:t>7</w:t>
        </w:r>
        <w:r>
          <w:rPr>
            <w:noProof/>
          </w:rPr>
          <w:fldChar w:fldCharType="end"/>
        </w:r>
      </w:p>
    </w:sdtContent>
  </w:sdt>
  <w:p w:rsidR="00605B27" w:rsidRDefault="00605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C6" w:rsidRDefault="002F0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D1" w:rsidRDefault="00C23BD1" w:rsidP="00317C05">
      <w:pPr>
        <w:spacing w:after="0" w:line="240" w:lineRule="auto"/>
      </w:pPr>
      <w:r>
        <w:separator/>
      </w:r>
    </w:p>
  </w:footnote>
  <w:footnote w:type="continuationSeparator" w:id="0">
    <w:p w:rsidR="00C23BD1" w:rsidRDefault="00C23BD1" w:rsidP="00317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94"/>
    <w:rsid w:val="00021480"/>
    <w:rsid w:val="00084523"/>
    <w:rsid w:val="0009119C"/>
    <w:rsid w:val="000A09AD"/>
    <w:rsid w:val="000E67A3"/>
    <w:rsid w:val="00137414"/>
    <w:rsid w:val="00163AB9"/>
    <w:rsid w:val="0018388C"/>
    <w:rsid w:val="001C05F0"/>
    <w:rsid w:val="001E0C28"/>
    <w:rsid w:val="001E44E4"/>
    <w:rsid w:val="00201239"/>
    <w:rsid w:val="0020572E"/>
    <w:rsid w:val="00216C3B"/>
    <w:rsid w:val="00233868"/>
    <w:rsid w:val="00255A11"/>
    <w:rsid w:val="00260F5E"/>
    <w:rsid w:val="00266703"/>
    <w:rsid w:val="002B43B2"/>
    <w:rsid w:val="002E063B"/>
    <w:rsid w:val="002F0CC6"/>
    <w:rsid w:val="002F177E"/>
    <w:rsid w:val="003179EE"/>
    <w:rsid w:val="00317C05"/>
    <w:rsid w:val="003572D5"/>
    <w:rsid w:val="00377D24"/>
    <w:rsid w:val="003B2BAD"/>
    <w:rsid w:val="003E1569"/>
    <w:rsid w:val="004A65C8"/>
    <w:rsid w:val="004D00C6"/>
    <w:rsid w:val="0054232A"/>
    <w:rsid w:val="00597FEC"/>
    <w:rsid w:val="005A778C"/>
    <w:rsid w:val="00605B27"/>
    <w:rsid w:val="00607906"/>
    <w:rsid w:val="00652337"/>
    <w:rsid w:val="00656265"/>
    <w:rsid w:val="00691791"/>
    <w:rsid w:val="006B5ADA"/>
    <w:rsid w:val="006C6160"/>
    <w:rsid w:val="006C7DA4"/>
    <w:rsid w:val="00707BA6"/>
    <w:rsid w:val="00771C9C"/>
    <w:rsid w:val="00780378"/>
    <w:rsid w:val="007D2569"/>
    <w:rsid w:val="007F0DC8"/>
    <w:rsid w:val="008160CD"/>
    <w:rsid w:val="00832ABB"/>
    <w:rsid w:val="00854B28"/>
    <w:rsid w:val="00867AC2"/>
    <w:rsid w:val="008F19F0"/>
    <w:rsid w:val="009626AF"/>
    <w:rsid w:val="009A2EF7"/>
    <w:rsid w:val="009B534C"/>
    <w:rsid w:val="009B5794"/>
    <w:rsid w:val="009F0E55"/>
    <w:rsid w:val="00A718A8"/>
    <w:rsid w:val="00AB2B21"/>
    <w:rsid w:val="00AC2D71"/>
    <w:rsid w:val="00AE6A31"/>
    <w:rsid w:val="00B016CF"/>
    <w:rsid w:val="00B2476D"/>
    <w:rsid w:val="00B4266A"/>
    <w:rsid w:val="00B5145E"/>
    <w:rsid w:val="00B8165B"/>
    <w:rsid w:val="00BC5111"/>
    <w:rsid w:val="00BD6FB2"/>
    <w:rsid w:val="00BF3901"/>
    <w:rsid w:val="00C23BD1"/>
    <w:rsid w:val="00C367FC"/>
    <w:rsid w:val="00C55907"/>
    <w:rsid w:val="00C6078A"/>
    <w:rsid w:val="00C90E58"/>
    <w:rsid w:val="00CF413F"/>
    <w:rsid w:val="00D21602"/>
    <w:rsid w:val="00D64612"/>
    <w:rsid w:val="00D914BC"/>
    <w:rsid w:val="00DA2827"/>
    <w:rsid w:val="00DB5C82"/>
    <w:rsid w:val="00DB6E2B"/>
    <w:rsid w:val="00DB6F29"/>
    <w:rsid w:val="00DC0B8D"/>
    <w:rsid w:val="00DD41CD"/>
    <w:rsid w:val="00DD4907"/>
    <w:rsid w:val="00DE0AC5"/>
    <w:rsid w:val="00E41243"/>
    <w:rsid w:val="00E70ED4"/>
    <w:rsid w:val="00E75FD4"/>
    <w:rsid w:val="00E76A3B"/>
    <w:rsid w:val="00E934FA"/>
    <w:rsid w:val="00E952A3"/>
    <w:rsid w:val="00EB2EA4"/>
    <w:rsid w:val="00F131D3"/>
    <w:rsid w:val="00F246B8"/>
    <w:rsid w:val="00FB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6B9D65-638D-429C-AA0D-4E306FD2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DA4"/>
    <w:rPr>
      <w:color w:val="0563C1" w:themeColor="hyperlink"/>
      <w:u w:val="single"/>
    </w:rPr>
  </w:style>
  <w:style w:type="paragraph" w:styleId="Footer">
    <w:name w:val="footer"/>
    <w:basedOn w:val="Normal"/>
    <w:link w:val="FooterChar"/>
    <w:uiPriority w:val="99"/>
    <w:unhideWhenUsed/>
    <w:rsid w:val="006C7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DA4"/>
  </w:style>
  <w:style w:type="paragraph" w:styleId="Header">
    <w:name w:val="header"/>
    <w:basedOn w:val="Normal"/>
    <w:link w:val="HeaderChar"/>
    <w:uiPriority w:val="99"/>
    <w:unhideWhenUsed/>
    <w:rsid w:val="0031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05"/>
  </w:style>
  <w:style w:type="paragraph" w:styleId="Caption">
    <w:name w:val="caption"/>
    <w:basedOn w:val="Normal"/>
    <w:next w:val="Normal"/>
    <w:uiPriority w:val="35"/>
    <w:unhideWhenUsed/>
    <w:qFormat/>
    <w:rsid w:val="0054232A"/>
    <w:pPr>
      <w:spacing w:after="200" w:line="240" w:lineRule="auto"/>
    </w:pPr>
    <w:rPr>
      <w:i/>
      <w:iCs/>
      <w:color w:val="44546A" w:themeColor="text2"/>
      <w:sz w:val="18"/>
      <w:szCs w:val="18"/>
    </w:rPr>
  </w:style>
  <w:style w:type="paragraph" w:styleId="ListParagraph">
    <w:name w:val="List Paragraph"/>
    <w:basedOn w:val="Normal"/>
    <w:uiPriority w:val="34"/>
    <w:qFormat/>
    <w:rsid w:val="00FB1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microsoft.com/office/2007/relationships/hdphoto" Target="media/hdphoto4.wdp"/><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fzme350@gmail.com" TargetMode="External"/><Relationship Id="rId12" Type="http://schemas.openxmlformats.org/officeDocument/2006/relationships/image" Target="media/image3.jp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manoa.hawaii.edu/music/event/andrew-york-guitar/"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jpeg"/><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hdphoto" Target="media/hdphoto2.wdp"/><Relationship Id="rId22" Type="http://schemas.microsoft.com/office/2007/relationships/hdphoto" Target="media/hdphoto5.wdp"/><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42"/>
    <w:rsid w:val="00135242"/>
    <w:rsid w:val="004E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D6904DD6845678584B22B086E582E">
    <w:name w:val="239D6904DD6845678584B22B086E582E"/>
    <w:rsid w:val="00135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8BF3-77E1-4073-8899-915E9D18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FIkra_Zacky</dc:creator>
  <cp:keywords/>
  <dc:description/>
  <cp:lastModifiedBy>FIkra_Zacky</cp:lastModifiedBy>
  <cp:revision>62</cp:revision>
  <dcterms:created xsi:type="dcterms:W3CDTF">2020-01-12T13:23:00Z</dcterms:created>
  <dcterms:modified xsi:type="dcterms:W3CDTF">2020-01-16T19:45:00Z</dcterms:modified>
</cp:coreProperties>
</file>