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A47" w:rsidRDefault="00947A47" w:rsidP="00947A47">
      <w:pPr>
        <w:pStyle w:val="Stylepapertitle14pt"/>
        <w:rPr>
          <w:b/>
          <w:sz w:val="22"/>
          <w:szCs w:val="22"/>
          <w:lang w:val="id-ID"/>
        </w:rPr>
      </w:pPr>
      <w:r>
        <w:rPr>
          <w:b/>
          <w:i/>
          <w:sz w:val="22"/>
          <w:szCs w:val="22"/>
          <w:lang w:val="id-ID"/>
        </w:rPr>
        <w:t xml:space="preserve">CONCERTO IN C MINOR FOR VIOLA </w:t>
      </w:r>
      <w:r>
        <w:rPr>
          <w:b/>
          <w:sz w:val="22"/>
          <w:szCs w:val="22"/>
          <w:lang w:val="id-ID"/>
        </w:rPr>
        <w:t>KARYA HENRI CASADESUS DALAM TINJAUAN BENTUK MUSIK DAN TEKNIK PERMAINAN</w:t>
      </w:r>
    </w:p>
    <w:p w:rsidR="00947A47" w:rsidRPr="00947A47" w:rsidRDefault="00947A47" w:rsidP="00947A47">
      <w:pPr>
        <w:pStyle w:val="StyleAuthorBold"/>
        <w:rPr>
          <w:lang w:val="id-ID"/>
        </w:rPr>
      </w:pPr>
      <w:r>
        <w:rPr>
          <w:lang w:val="id-ID"/>
        </w:rPr>
        <w:t>Jamiatul Nihayatus Sholikhah</w:t>
      </w:r>
    </w:p>
    <w:p w:rsidR="00947A47" w:rsidRPr="009835EC" w:rsidRDefault="00947A47" w:rsidP="00947A47">
      <w:pPr>
        <w:pStyle w:val="Afiliasi"/>
        <w:rPr>
          <w:sz w:val="22"/>
          <w:szCs w:val="22"/>
          <w:lang w:val="en-US"/>
        </w:rPr>
      </w:pPr>
      <w:r w:rsidRPr="009835EC">
        <w:rPr>
          <w:sz w:val="22"/>
          <w:szCs w:val="22"/>
          <w:lang w:val="en-US"/>
        </w:rPr>
        <w:t xml:space="preserve">Program Studi Seni Musik Fakultas Bahasa dan Seni Universitas Negeri Surabaya </w:t>
      </w:r>
    </w:p>
    <w:p w:rsidR="00947A47" w:rsidRPr="00947A47" w:rsidRDefault="00947A47" w:rsidP="00947A47">
      <w:pPr>
        <w:pStyle w:val="Afiliasi"/>
        <w:spacing w:before="0"/>
        <w:rPr>
          <w:sz w:val="22"/>
          <w:szCs w:val="22"/>
        </w:rPr>
      </w:pPr>
      <w:r w:rsidRPr="009835EC">
        <w:rPr>
          <w:sz w:val="22"/>
          <w:szCs w:val="22"/>
          <w:lang w:val="en-US"/>
        </w:rPr>
        <w:t xml:space="preserve">E-Mail: </w:t>
      </w:r>
      <w:r>
        <w:rPr>
          <w:sz w:val="22"/>
          <w:szCs w:val="22"/>
        </w:rPr>
        <w:t>jamiatulns77142@gmail.com</w:t>
      </w:r>
    </w:p>
    <w:p w:rsidR="00947A47" w:rsidRPr="00947A47" w:rsidRDefault="00947A47" w:rsidP="00947A47">
      <w:pPr>
        <w:pStyle w:val="Stylepapertitle14pt"/>
        <w:rPr>
          <w:b/>
          <w:sz w:val="22"/>
          <w:szCs w:val="22"/>
          <w:lang w:val="id-ID"/>
        </w:rPr>
      </w:pPr>
    </w:p>
    <w:p w:rsidR="001E241B" w:rsidRPr="001E241B" w:rsidRDefault="00947A47" w:rsidP="001E241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Book Antiqua" w:eastAsia="Times New Roman" w:hAnsi="Book Antiqua" w:cs="Courier New"/>
          <w:color w:val="222222"/>
          <w:sz w:val="20"/>
          <w:szCs w:val="20"/>
          <w:lang w:eastAsia="id-ID"/>
        </w:rPr>
      </w:pPr>
      <w:r w:rsidRPr="00A9793E">
        <w:rPr>
          <w:rFonts w:ascii="Times New Roman" w:hAnsi="Times New Roman" w:cs="Times New Roman"/>
          <w:b/>
        </w:rPr>
        <w:t>Abstract :</w:t>
      </w:r>
      <w:r w:rsidRPr="00A9793E">
        <w:rPr>
          <w:rFonts w:ascii="Times New Roman" w:hAnsi="Times New Roman" w:cs="Times New Roman"/>
        </w:rPr>
        <w:t xml:space="preserve"> </w:t>
      </w:r>
      <w:r w:rsidR="001E241B" w:rsidRPr="004C7E23">
        <w:rPr>
          <w:rFonts w:ascii="Book Antiqua" w:eastAsia="Times New Roman" w:hAnsi="Book Antiqua" w:cs="Courier New"/>
          <w:color w:val="222222"/>
          <w:sz w:val="20"/>
          <w:szCs w:val="20"/>
          <w:lang w:eastAsia="id-ID"/>
        </w:rPr>
        <w:t>This research aims to describe the musical form and viola techniques o</w:t>
      </w:r>
      <w:r w:rsidR="001E241B">
        <w:rPr>
          <w:rFonts w:ascii="Book Antiqua" w:eastAsia="Times New Roman" w:hAnsi="Book Antiqua" w:cs="Courier New"/>
          <w:color w:val="222222"/>
          <w:sz w:val="20"/>
          <w:szCs w:val="20"/>
          <w:lang w:eastAsia="id-ID"/>
        </w:rPr>
        <w:t>f Concerto in C Minor for Viola</w:t>
      </w:r>
      <w:r w:rsidR="001E241B" w:rsidRPr="004C7E23">
        <w:rPr>
          <w:rFonts w:ascii="Book Antiqua" w:eastAsia="Times New Roman" w:hAnsi="Book Antiqua" w:cs="Courier New"/>
          <w:color w:val="222222"/>
          <w:sz w:val="20"/>
          <w:szCs w:val="20"/>
          <w:lang w:eastAsia="id-ID"/>
        </w:rPr>
        <w:t xml:space="preserve"> by Henri Casadesus. Concerto in C </w:t>
      </w:r>
      <w:r w:rsidR="001E241B">
        <w:rPr>
          <w:rFonts w:ascii="Book Antiqua" w:eastAsia="Times New Roman" w:hAnsi="Book Antiqua" w:cs="Courier New"/>
          <w:color w:val="222222"/>
          <w:sz w:val="20"/>
          <w:szCs w:val="20"/>
          <w:lang w:eastAsia="id-ID"/>
        </w:rPr>
        <w:t>Minor for Viola is classical music,</w:t>
      </w:r>
      <w:r w:rsidR="001E241B" w:rsidRPr="004C7E23">
        <w:rPr>
          <w:rFonts w:ascii="Book Antiqua" w:eastAsia="Times New Roman" w:hAnsi="Book Antiqua" w:cs="Courier New"/>
          <w:color w:val="222222"/>
          <w:sz w:val="20"/>
          <w:szCs w:val="20"/>
          <w:lang w:eastAsia="id-ID"/>
        </w:rPr>
        <w:t xml:space="preserve"> played by viola solo with accompanied by a string</w:t>
      </w:r>
      <w:r w:rsidR="001E241B">
        <w:rPr>
          <w:rFonts w:ascii="Book Antiqua" w:eastAsia="Times New Roman" w:hAnsi="Book Antiqua" w:cs="Courier New"/>
          <w:color w:val="222222"/>
          <w:sz w:val="20"/>
          <w:szCs w:val="20"/>
          <w:lang w:eastAsia="id-ID"/>
        </w:rPr>
        <w:t>s</w:t>
      </w:r>
      <w:r w:rsidR="001E241B" w:rsidRPr="004C7E23">
        <w:rPr>
          <w:rFonts w:ascii="Book Antiqua" w:eastAsia="Times New Roman" w:hAnsi="Book Antiqua" w:cs="Courier New"/>
          <w:color w:val="222222"/>
          <w:sz w:val="20"/>
          <w:szCs w:val="20"/>
          <w:lang w:eastAsia="id-ID"/>
        </w:rPr>
        <w:t xml:space="preserve"> orchestra. </w:t>
      </w:r>
      <w:r w:rsidR="001E241B" w:rsidRPr="004C7E23">
        <w:rPr>
          <w:rFonts w:ascii="Book Antiqua" w:hAnsi="Book Antiqua"/>
          <w:color w:val="222222"/>
        </w:rPr>
        <w:t>This research</w:t>
      </w:r>
      <w:r w:rsidR="001E241B">
        <w:rPr>
          <w:rFonts w:ascii="Book Antiqua" w:hAnsi="Book Antiqua"/>
          <w:color w:val="222222"/>
        </w:rPr>
        <w:t xml:space="preserve"> method</w:t>
      </w:r>
      <w:r w:rsidR="001E241B" w:rsidRPr="004C7E23">
        <w:rPr>
          <w:rFonts w:ascii="Book Antiqua" w:hAnsi="Book Antiqua"/>
          <w:color w:val="222222"/>
        </w:rPr>
        <w:t xml:space="preserve"> uses descriptive qualitative research </w:t>
      </w:r>
      <w:r w:rsidR="001E241B">
        <w:rPr>
          <w:rFonts w:ascii="Book Antiqua" w:hAnsi="Book Antiqua"/>
          <w:color w:val="222222"/>
        </w:rPr>
        <w:t xml:space="preserve">because </w:t>
      </w:r>
      <w:r w:rsidR="001E241B" w:rsidRPr="00FB435A">
        <w:rPr>
          <w:rFonts w:ascii="Book Antiqua" w:hAnsi="Book Antiqua"/>
          <w:color w:val="222222"/>
        </w:rPr>
        <w:t xml:space="preserve">it does not use </w:t>
      </w:r>
      <w:r w:rsidR="001E241B">
        <w:rPr>
          <w:rFonts w:ascii="Book Antiqua" w:hAnsi="Book Antiqua"/>
          <w:color w:val="222222"/>
        </w:rPr>
        <w:t xml:space="preserve">any </w:t>
      </w:r>
      <w:r w:rsidR="001E241B" w:rsidRPr="00FB435A">
        <w:rPr>
          <w:rFonts w:ascii="Book Antiqua" w:hAnsi="Book Antiqua"/>
          <w:color w:val="222222"/>
        </w:rPr>
        <w:t xml:space="preserve">numbers as </w:t>
      </w:r>
      <w:r w:rsidR="001E241B">
        <w:rPr>
          <w:rFonts w:ascii="Book Antiqua" w:hAnsi="Book Antiqua"/>
          <w:color w:val="222222"/>
        </w:rPr>
        <w:t>the data source</w:t>
      </w:r>
      <w:r w:rsidR="001E241B" w:rsidRPr="00FB435A">
        <w:rPr>
          <w:rFonts w:ascii="Book Antiqua" w:hAnsi="Book Antiqua"/>
          <w:color w:val="222222"/>
        </w:rPr>
        <w:t xml:space="preserve"> and the results of </w:t>
      </w:r>
      <w:r w:rsidR="001E241B">
        <w:rPr>
          <w:rFonts w:ascii="Book Antiqua" w:hAnsi="Book Antiqua"/>
          <w:color w:val="222222"/>
        </w:rPr>
        <w:t>the research</w:t>
      </w:r>
      <w:r w:rsidR="001E241B" w:rsidRPr="00FB435A">
        <w:rPr>
          <w:rFonts w:ascii="Book Antiqua" w:hAnsi="Book Antiqua"/>
          <w:color w:val="222222"/>
        </w:rPr>
        <w:t xml:space="preserve"> focus on the music</w:t>
      </w:r>
      <w:r w:rsidR="001E241B">
        <w:rPr>
          <w:rFonts w:ascii="Book Antiqua" w:hAnsi="Book Antiqua"/>
          <w:color w:val="222222"/>
        </w:rPr>
        <w:t xml:space="preserve"> forms and solo viola playing </w:t>
      </w:r>
      <w:r w:rsidR="001E241B" w:rsidRPr="00FB435A">
        <w:rPr>
          <w:rFonts w:ascii="Book Antiqua" w:hAnsi="Book Antiqua"/>
          <w:color w:val="222222"/>
        </w:rPr>
        <w:t xml:space="preserve">techniques. </w:t>
      </w:r>
      <w:r w:rsidR="001E241B">
        <w:rPr>
          <w:rFonts w:ascii="Book Antiqua" w:hAnsi="Book Antiqua"/>
          <w:color w:val="222222"/>
        </w:rPr>
        <w:t>The result of</w:t>
      </w:r>
      <w:r w:rsidR="001E241B" w:rsidRPr="004C7E23">
        <w:rPr>
          <w:rFonts w:ascii="Book Antiqua" w:hAnsi="Book Antiqua"/>
          <w:color w:val="222222"/>
        </w:rPr>
        <w:t xml:space="preserve"> this </w:t>
      </w:r>
      <w:r w:rsidR="001E241B">
        <w:rPr>
          <w:rFonts w:ascii="Book Antiqua" w:hAnsi="Book Antiqua"/>
          <w:color w:val="222222"/>
        </w:rPr>
        <w:t>research</w:t>
      </w:r>
      <w:r w:rsidR="001E241B" w:rsidRPr="004C7E23">
        <w:rPr>
          <w:rFonts w:ascii="Book Antiqua" w:hAnsi="Book Antiqua"/>
          <w:color w:val="222222"/>
        </w:rPr>
        <w:t xml:space="preserve"> were obtained by observation, in</w:t>
      </w:r>
      <w:r w:rsidR="001E241B">
        <w:rPr>
          <w:rFonts w:ascii="Book Antiqua" w:hAnsi="Book Antiqua"/>
          <w:color w:val="222222"/>
        </w:rPr>
        <w:t>terview and documentation. And analyzed</w:t>
      </w:r>
      <w:r w:rsidR="001E241B" w:rsidRPr="004C7E23">
        <w:rPr>
          <w:rFonts w:ascii="Book Antiqua" w:hAnsi="Book Antiqua"/>
          <w:color w:val="222222"/>
        </w:rPr>
        <w:t xml:space="preserve"> </w:t>
      </w:r>
      <w:r w:rsidR="001E241B">
        <w:rPr>
          <w:rFonts w:ascii="Book Antiqua" w:hAnsi="Book Antiqua"/>
          <w:color w:val="222222"/>
        </w:rPr>
        <w:t>by</w:t>
      </w:r>
      <w:r w:rsidR="001E241B" w:rsidRPr="004C7E23">
        <w:rPr>
          <w:rFonts w:ascii="Book Antiqua" w:hAnsi="Book Antiqua"/>
          <w:color w:val="222222"/>
        </w:rPr>
        <w:t xml:space="preserve"> reduct</w:t>
      </w:r>
      <w:r w:rsidR="001E241B">
        <w:rPr>
          <w:rFonts w:ascii="Book Antiqua" w:hAnsi="Book Antiqua"/>
          <w:color w:val="222222"/>
        </w:rPr>
        <w:t>ion, presentation and inference. The</w:t>
      </w:r>
      <w:r w:rsidR="001E241B" w:rsidRPr="004C7E23">
        <w:rPr>
          <w:rFonts w:ascii="Book Antiqua" w:hAnsi="Book Antiqua"/>
          <w:color w:val="222222"/>
        </w:rPr>
        <w:t xml:space="preserve"> Concerto in C Minor for Viola</w:t>
      </w:r>
      <w:r w:rsidR="001E241B">
        <w:rPr>
          <w:rFonts w:ascii="Book Antiqua" w:hAnsi="Book Antiqua"/>
          <w:color w:val="222222"/>
        </w:rPr>
        <w:t xml:space="preserve"> by</w:t>
      </w:r>
      <w:r w:rsidR="001E241B" w:rsidRPr="004C7E23">
        <w:rPr>
          <w:rFonts w:ascii="Book Antiqua" w:hAnsi="Book Antiqua"/>
          <w:color w:val="222222"/>
        </w:rPr>
        <w:t xml:space="preserve"> Henri Casadesus</w:t>
      </w:r>
      <w:r w:rsidR="001E241B">
        <w:rPr>
          <w:rFonts w:ascii="Book Antiqua" w:hAnsi="Book Antiqua"/>
          <w:color w:val="222222"/>
        </w:rPr>
        <w:t xml:space="preserve"> is playes in C Minor scale and has</w:t>
      </w:r>
      <w:r w:rsidR="001E241B" w:rsidRPr="004C7E23">
        <w:rPr>
          <w:rFonts w:ascii="Book Antiqua" w:hAnsi="Book Antiqua"/>
          <w:color w:val="222222"/>
        </w:rPr>
        <w:t xml:space="preserve"> 3 movements. Movement I Allegro molto ma maestoso has a sonata form</w:t>
      </w:r>
      <w:r w:rsidR="001E241B">
        <w:rPr>
          <w:rFonts w:ascii="Book Antiqua" w:hAnsi="Book Antiqua"/>
          <w:color w:val="222222"/>
        </w:rPr>
        <w:t xml:space="preserve"> (sonata allegro form)</w:t>
      </w:r>
      <w:r w:rsidR="001E241B" w:rsidRPr="004C7E23">
        <w:rPr>
          <w:rFonts w:ascii="Book Antiqua" w:hAnsi="Book Antiqua"/>
          <w:color w:val="222222"/>
        </w:rPr>
        <w:t xml:space="preserve"> consisting of exposition, development, recapitulation consist of 157 bars. Movement II Adagio molto espressivo has a </w:t>
      </w:r>
      <w:r w:rsidR="001E241B">
        <w:rPr>
          <w:rFonts w:ascii="Book Antiqua" w:hAnsi="Book Antiqua"/>
          <w:color w:val="222222"/>
        </w:rPr>
        <w:t>three part music</w:t>
      </w:r>
      <w:r w:rsidR="001E241B" w:rsidRPr="004C7E23">
        <w:rPr>
          <w:rFonts w:ascii="Book Antiqua" w:hAnsi="Book Antiqua"/>
          <w:color w:val="222222"/>
        </w:rPr>
        <w:t xml:space="preserve"> form, ABA ’which consists of 80 bars. Movement III Allegro molto energi</w:t>
      </w:r>
      <w:r w:rsidR="001E241B">
        <w:rPr>
          <w:rFonts w:ascii="Book Antiqua" w:hAnsi="Book Antiqua"/>
          <w:color w:val="222222"/>
        </w:rPr>
        <w:t>co has a rondo music form that i</w:t>
      </w:r>
      <w:r w:rsidR="001E241B" w:rsidRPr="004C7E23">
        <w:rPr>
          <w:rFonts w:ascii="Book Antiqua" w:hAnsi="Book Antiqua"/>
          <w:color w:val="222222"/>
        </w:rPr>
        <w:t>s ABA</w:t>
      </w:r>
      <w:r w:rsidR="001E241B">
        <w:rPr>
          <w:rFonts w:ascii="Book Antiqua" w:hAnsi="Book Antiqua"/>
          <w:color w:val="222222"/>
        </w:rPr>
        <w:t xml:space="preserve">’CA”which consists of 175 bars, </w:t>
      </w:r>
      <w:r w:rsidR="001E241B" w:rsidRPr="00FD3602">
        <w:rPr>
          <w:rFonts w:ascii="Book Antiqua" w:hAnsi="Book Antiqua"/>
          <w:color w:val="222222"/>
        </w:rPr>
        <w:t xml:space="preserve">and there is </w:t>
      </w:r>
      <w:r w:rsidR="001E241B">
        <w:rPr>
          <w:rFonts w:ascii="Book Antiqua" w:hAnsi="Book Antiqua"/>
          <w:color w:val="222222"/>
        </w:rPr>
        <w:t>cadenza ad libitum in section A”</w:t>
      </w:r>
      <w:r w:rsidR="001E241B" w:rsidRPr="00FD3602">
        <w:rPr>
          <w:rFonts w:ascii="Book Antiqua" w:hAnsi="Book Antiqua"/>
          <w:color w:val="222222"/>
        </w:rPr>
        <w:t>. The</w:t>
      </w:r>
      <w:r w:rsidR="001E241B">
        <w:rPr>
          <w:rFonts w:ascii="Book Antiqua" w:hAnsi="Book Antiqua"/>
          <w:color w:val="222222"/>
        </w:rPr>
        <w:t xml:space="preserve"> viola playing </w:t>
      </w:r>
      <w:r w:rsidR="001E241B" w:rsidRPr="00FD3602">
        <w:rPr>
          <w:rFonts w:ascii="Book Antiqua" w:hAnsi="Book Antiqua"/>
          <w:color w:val="222222"/>
        </w:rPr>
        <w:t>techniques at the Concerto in C Minor for Viola include staccato, legato, detaché, vibrato, accent, tremolo and multiple stops techniques, and there are appogiatura, acciacatura ornaments.</w:t>
      </w:r>
    </w:p>
    <w:p w:rsidR="00A9793E" w:rsidRDefault="00A9793E" w:rsidP="00B87E7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92457F">
        <w:rPr>
          <w:rFonts w:ascii="Times New Roman" w:hAnsi="Times New Roman" w:cs="Times New Roman"/>
          <w:b/>
        </w:rPr>
        <w:t xml:space="preserve">Keywords : </w:t>
      </w:r>
      <w:r w:rsidR="001E241B" w:rsidRPr="0092457F">
        <w:rPr>
          <w:rFonts w:ascii="Times New Roman" w:hAnsi="Times New Roman" w:cs="Times New Roman"/>
        </w:rPr>
        <w:t>Concerto Music Forms, Viola Playing Techniques, Viola Solo</w:t>
      </w:r>
    </w:p>
    <w:p w:rsidR="00B87E70" w:rsidRDefault="00B87E70" w:rsidP="00B87E7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p>
    <w:p w:rsidR="00A42A8D" w:rsidRDefault="002A7E0B" w:rsidP="0092457F">
      <w:pPr>
        <w:spacing w:after="0"/>
        <w:jc w:val="both"/>
        <w:rPr>
          <w:rFonts w:ascii="Times New Roman" w:hAnsi="Times New Roman" w:cs="Times New Roman"/>
          <w:i/>
        </w:rPr>
      </w:pPr>
      <w:r w:rsidRPr="0092457F">
        <w:rPr>
          <w:rFonts w:ascii="Times New Roman" w:hAnsi="Times New Roman" w:cs="Times New Roman"/>
          <w:b/>
        </w:rPr>
        <w:t>Abstrak :</w:t>
      </w:r>
      <w:r w:rsidRPr="0092457F">
        <w:rPr>
          <w:rFonts w:ascii="Times New Roman" w:hAnsi="Times New Roman" w:cs="Times New Roman"/>
        </w:rPr>
        <w:t xml:space="preserve"> </w:t>
      </w:r>
      <w:r w:rsidR="001E241B" w:rsidRPr="0092457F">
        <w:rPr>
          <w:rFonts w:ascii="Times New Roman" w:hAnsi="Times New Roman" w:cs="Times New Roman"/>
        </w:rPr>
        <w:t xml:space="preserve">Penelitian ini bertujuan untuk mendeskripsikan bentuk musik dan teknik permainan </w:t>
      </w:r>
      <w:r w:rsidR="001E241B" w:rsidRPr="0092457F">
        <w:rPr>
          <w:rFonts w:ascii="Times New Roman" w:hAnsi="Times New Roman" w:cs="Times New Roman"/>
          <w:i/>
        </w:rPr>
        <w:t>Concerto in C Minor for Viola</w:t>
      </w:r>
      <w:r w:rsidR="001E241B" w:rsidRPr="0092457F">
        <w:rPr>
          <w:rFonts w:ascii="Times New Roman" w:hAnsi="Times New Roman" w:cs="Times New Roman"/>
        </w:rPr>
        <w:t xml:space="preserve"> Karya Henri Casadesus. </w:t>
      </w:r>
      <w:r w:rsidR="001E241B" w:rsidRPr="0092457F">
        <w:rPr>
          <w:rFonts w:ascii="Times New Roman" w:hAnsi="Times New Roman" w:cs="Times New Roman"/>
          <w:i/>
        </w:rPr>
        <w:t>Concerto in C Minor for Viola</w:t>
      </w:r>
      <w:r w:rsidR="001E241B" w:rsidRPr="0092457F">
        <w:rPr>
          <w:rFonts w:ascii="Times New Roman" w:hAnsi="Times New Roman" w:cs="Times New Roman"/>
        </w:rPr>
        <w:t xml:space="preserve"> termasuk karya musik klasik, dimainkan dalam format solo viola diiringi </w:t>
      </w:r>
      <w:r w:rsidR="001E241B" w:rsidRPr="0092457F">
        <w:rPr>
          <w:rFonts w:ascii="Times New Roman" w:hAnsi="Times New Roman" w:cs="Times New Roman"/>
          <w:i/>
        </w:rPr>
        <w:t>strings orchestra</w:t>
      </w:r>
      <w:r w:rsidR="001E241B" w:rsidRPr="0092457F">
        <w:rPr>
          <w:rFonts w:ascii="Times New Roman" w:hAnsi="Times New Roman" w:cs="Times New Roman"/>
        </w:rPr>
        <w:t xml:space="preserve">. Metode penelitian ini menggunakan penelitian deskriptif kualitatif karena tidak menggunakan angka-angka sebagai sumber datanya dan hasil penelitian memfokuskan penjabaran pada bentuk musik dan teknik permainan solo viola. Data dalam penelitian diperoleh dengan cara observasi, wawancara dan dokumentasi. Dan dianalisis dengan cara reduksi data, penyajian data dan penarikan kesimpulan. </w:t>
      </w:r>
      <w:r w:rsidR="001E241B" w:rsidRPr="0092457F">
        <w:rPr>
          <w:rFonts w:ascii="Times New Roman" w:hAnsi="Times New Roman" w:cs="Times New Roman"/>
          <w:i/>
        </w:rPr>
        <w:t>Concerto in C Minor for Viola</w:t>
      </w:r>
      <w:r w:rsidR="001E241B" w:rsidRPr="0092457F">
        <w:rPr>
          <w:rFonts w:ascii="Times New Roman" w:hAnsi="Times New Roman" w:cs="Times New Roman"/>
        </w:rPr>
        <w:t xml:space="preserve"> Karya Henri Casadesus dimainkan dalam tangga nada C Minor dan memiliki 3 </w:t>
      </w:r>
      <w:r w:rsidR="001E241B" w:rsidRPr="0092457F">
        <w:rPr>
          <w:rFonts w:ascii="Times New Roman" w:hAnsi="Times New Roman" w:cs="Times New Roman"/>
          <w:i/>
        </w:rPr>
        <w:t>movement</w:t>
      </w:r>
      <w:r w:rsidR="001E241B" w:rsidRPr="0092457F">
        <w:rPr>
          <w:rFonts w:ascii="Times New Roman" w:hAnsi="Times New Roman" w:cs="Times New Roman"/>
        </w:rPr>
        <w:t xml:space="preserve">. </w:t>
      </w:r>
      <w:r w:rsidR="001E241B" w:rsidRPr="0092457F">
        <w:rPr>
          <w:rFonts w:ascii="Times New Roman" w:hAnsi="Times New Roman" w:cs="Times New Roman"/>
          <w:i/>
        </w:rPr>
        <w:t>Movement I</w:t>
      </w:r>
      <w:r w:rsidR="001E241B" w:rsidRPr="0092457F">
        <w:rPr>
          <w:rFonts w:ascii="Times New Roman" w:hAnsi="Times New Roman" w:cs="Times New Roman"/>
        </w:rPr>
        <w:t xml:space="preserve"> </w:t>
      </w:r>
      <w:r w:rsidR="001E241B" w:rsidRPr="0092457F">
        <w:rPr>
          <w:rFonts w:ascii="Times New Roman" w:hAnsi="Times New Roman" w:cs="Times New Roman"/>
          <w:i/>
        </w:rPr>
        <w:t>Allegro molto ma maestoso</w:t>
      </w:r>
      <w:r w:rsidR="001E241B" w:rsidRPr="0092457F">
        <w:rPr>
          <w:rFonts w:ascii="Times New Roman" w:hAnsi="Times New Roman" w:cs="Times New Roman"/>
        </w:rPr>
        <w:t xml:space="preserve"> memiliki bentuk musik sonata (</w:t>
      </w:r>
      <w:r w:rsidR="001E241B" w:rsidRPr="0092457F">
        <w:rPr>
          <w:rFonts w:ascii="Times New Roman" w:hAnsi="Times New Roman" w:cs="Times New Roman"/>
          <w:i/>
        </w:rPr>
        <w:t xml:space="preserve">sonata allegro form) </w:t>
      </w:r>
      <w:r w:rsidR="001E241B" w:rsidRPr="0092457F">
        <w:rPr>
          <w:rFonts w:ascii="Times New Roman" w:hAnsi="Times New Roman" w:cs="Times New Roman"/>
        </w:rPr>
        <w:t xml:space="preserve">yang terdiri dari bagian eksposisi, </w:t>
      </w:r>
      <w:r w:rsidR="001E241B" w:rsidRPr="0092457F">
        <w:rPr>
          <w:rFonts w:ascii="Times New Roman" w:hAnsi="Times New Roman" w:cs="Times New Roman"/>
          <w:i/>
        </w:rPr>
        <w:t>development</w:t>
      </w:r>
      <w:r w:rsidR="001E241B" w:rsidRPr="0092457F">
        <w:rPr>
          <w:rFonts w:ascii="Times New Roman" w:hAnsi="Times New Roman" w:cs="Times New Roman"/>
        </w:rPr>
        <w:t xml:space="preserve">, dan rekapitulasi yang terdiri dari 157 birama. </w:t>
      </w:r>
      <w:r w:rsidR="001E241B" w:rsidRPr="0092457F">
        <w:rPr>
          <w:rFonts w:ascii="Times New Roman" w:hAnsi="Times New Roman" w:cs="Times New Roman"/>
          <w:i/>
        </w:rPr>
        <w:t>Movement II</w:t>
      </w:r>
      <w:r w:rsidR="001E241B" w:rsidRPr="0092457F">
        <w:rPr>
          <w:rFonts w:ascii="Times New Roman" w:hAnsi="Times New Roman" w:cs="Times New Roman"/>
        </w:rPr>
        <w:t xml:space="preserve"> </w:t>
      </w:r>
      <w:r w:rsidR="001E241B" w:rsidRPr="0092457F">
        <w:rPr>
          <w:rFonts w:ascii="Times New Roman" w:hAnsi="Times New Roman" w:cs="Times New Roman"/>
          <w:i/>
        </w:rPr>
        <w:t>Adagio molto espressivo</w:t>
      </w:r>
      <w:r w:rsidR="001E241B" w:rsidRPr="0092457F">
        <w:rPr>
          <w:rFonts w:ascii="Times New Roman" w:hAnsi="Times New Roman" w:cs="Times New Roman"/>
        </w:rPr>
        <w:t xml:space="preserve"> memiliki bentuk lagu 3 bagian yaitu ABA’ yang terdiri dari 80 birama. </w:t>
      </w:r>
      <w:r w:rsidR="001E241B" w:rsidRPr="0092457F">
        <w:rPr>
          <w:rFonts w:ascii="Times New Roman" w:hAnsi="Times New Roman" w:cs="Times New Roman"/>
          <w:i/>
        </w:rPr>
        <w:t>Movement III</w:t>
      </w:r>
      <w:r w:rsidR="001E241B" w:rsidRPr="0092457F">
        <w:rPr>
          <w:rFonts w:ascii="Times New Roman" w:hAnsi="Times New Roman" w:cs="Times New Roman"/>
        </w:rPr>
        <w:t xml:space="preserve"> </w:t>
      </w:r>
      <w:r w:rsidR="001E241B" w:rsidRPr="0092457F">
        <w:rPr>
          <w:rFonts w:ascii="Times New Roman" w:hAnsi="Times New Roman" w:cs="Times New Roman"/>
          <w:i/>
        </w:rPr>
        <w:t>Allegro molto energico</w:t>
      </w:r>
      <w:r w:rsidR="001E241B" w:rsidRPr="0092457F">
        <w:rPr>
          <w:rFonts w:ascii="Times New Roman" w:hAnsi="Times New Roman" w:cs="Times New Roman"/>
        </w:rPr>
        <w:t xml:space="preserve"> memiliki bentuk musik </w:t>
      </w:r>
      <w:r w:rsidR="001E241B" w:rsidRPr="0092457F">
        <w:rPr>
          <w:rFonts w:ascii="Times New Roman" w:hAnsi="Times New Roman" w:cs="Times New Roman"/>
          <w:i/>
        </w:rPr>
        <w:t>rondo</w:t>
      </w:r>
      <w:r w:rsidR="001E241B" w:rsidRPr="0092457F">
        <w:rPr>
          <w:rFonts w:ascii="Times New Roman" w:hAnsi="Times New Roman" w:cs="Times New Roman"/>
        </w:rPr>
        <w:t xml:space="preserve"> yaitu ABA’CA’’ yang terdiri dari 175 birama dan terdapat </w:t>
      </w:r>
      <w:r w:rsidR="001E241B" w:rsidRPr="0092457F">
        <w:rPr>
          <w:rFonts w:ascii="Times New Roman" w:hAnsi="Times New Roman" w:cs="Times New Roman"/>
          <w:i/>
        </w:rPr>
        <w:t xml:space="preserve">cadenza ad libitum </w:t>
      </w:r>
      <w:r w:rsidR="001E241B" w:rsidRPr="0092457F">
        <w:rPr>
          <w:rFonts w:ascii="Times New Roman" w:hAnsi="Times New Roman" w:cs="Times New Roman"/>
        </w:rPr>
        <w:t xml:space="preserve">pada bagian A’’. Teknik permainan pada </w:t>
      </w:r>
      <w:r w:rsidR="001E241B" w:rsidRPr="0092457F">
        <w:rPr>
          <w:rFonts w:ascii="Times New Roman" w:hAnsi="Times New Roman" w:cs="Times New Roman"/>
          <w:i/>
        </w:rPr>
        <w:t>Concerto in C Minor for Viola</w:t>
      </w:r>
      <w:r w:rsidR="001E241B" w:rsidRPr="0092457F">
        <w:rPr>
          <w:rFonts w:ascii="Times New Roman" w:hAnsi="Times New Roman" w:cs="Times New Roman"/>
        </w:rPr>
        <w:t xml:space="preserve"> terdapat teknik </w:t>
      </w:r>
      <w:r w:rsidR="001E241B" w:rsidRPr="0092457F">
        <w:rPr>
          <w:rFonts w:ascii="Times New Roman" w:hAnsi="Times New Roman" w:cs="Times New Roman"/>
          <w:i/>
        </w:rPr>
        <w:t>staccato, legato, detaché, vibrato, accent,</w:t>
      </w:r>
      <w:r w:rsidR="001E241B" w:rsidRPr="0092457F">
        <w:rPr>
          <w:rFonts w:ascii="Times New Roman" w:hAnsi="Times New Roman" w:cs="Times New Roman"/>
        </w:rPr>
        <w:t xml:space="preserve"> </w:t>
      </w:r>
      <w:r w:rsidR="001E241B" w:rsidRPr="0092457F">
        <w:rPr>
          <w:rFonts w:ascii="Times New Roman" w:hAnsi="Times New Roman" w:cs="Times New Roman"/>
          <w:i/>
        </w:rPr>
        <w:t>tremolo</w:t>
      </w:r>
      <w:r w:rsidR="001E241B" w:rsidRPr="0092457F">
        <w:rPr>
          <w:rFonts w:ascii="Times New Roman" w:hAnsi="Times New Roman" w:cs="Times New Roman"/>
        </w:rPr>
        <w:t xml:space="preserve"> dan </w:t>
      </w:r>
      <w:r w:rsidR="001E241B" w:rsidRPr="0092457F">
        <w:rPr>
          <w:rFonts w:ascii="Times New Roman" w:hAnsi="Times New Roman" w:cs="Times New Roman"/>
          <w:i/>
        </w:rPr>
        <w:t>multiple stops</w:t>
      </w:r>
      <w:r w:rsidR="001E241B" w:rsidRPr="0092457F">
        <w:rPr>
          <w:rFonts w:ascii="Times New Roman" w:hAnsi="Times New Roman" w:cs="Times New Roman"/>
        </w:rPr>
        <w:t xml:space="preserve">, serta terdapat ornamen </w:t>
      </w:r>
      <w:r w:rsidR="001E241B" w:rsidRPr="0092457F">
        <w:rPr>
          <w:rFonts w:ascii="Times New Roman" w:hAnsi="Times New Roman" w:cs="Times New Roman"/>
          <w:i/>
        </w:rPr>
        <w:t>appogiatura</w:t>
      </w:r>
      <w:r w:rsidR="001E241B" w:rsidRPr="0092457F">
        <w:rPr>
          <w:rFonts w:ascii="Times New Roman" w:hAnsi="Times New Roman" w:cs="Times New Roman"/>
        </w:rPr>
        <w:t xml:space="preserve">, </w:t>
      </w:r>
      <w:r w:rsidR="001E241B" w:rsidRPr="0092457F">
        <w:rPr>
          <w:rFonts w:ascii="Times New Roman" w:hAnsi="Times New Roman" w:cs="Times New Roman"/>
          <w:i/>
        </w:rPr>
        <w:t>acciacatura.</w:t>
      </w:r>
    </w:p>
    <w:p w:rsidR="002A7E0B" w:rsidRDefault="002A7E0B" w:rsidP="0092457F">
      <w:pPr>
        <w:spacing w:after="0"/>
        <w:jc w:val="both"/>
        <w:rPr>
          <w:rFonts w:ascii="Times New Roman" w:hAnsi="Times New Roman" w:cs="Times New Roman"/>
        </w:rPr>
      </w:pPr>
      <w:r w:rsidRPr="0092457F">
        <w:rPr>
          <w:rFonts w:ascii="Times New Roman" w:hAnsi="Times New Roman" w:cs="Times New Roman"/>
          <w:b/>
        </w:rPr>
        <w:t xml:space="preserve">Kata Kunci : </w:t>
      </w:r>
      <w:r w:rsidRPr="0092457F">
        <w:rPr>
          <w:rFonts w:ascii="Times New Roman" w:hAnsi="Times New Roman" w:cs="Times New Roman"/>
        </w:rPr>
        <w:t>Bentuk Musik Co</w:t>
      </w:r>
      <w:r w:rsidR="00A42A8D">
        <w:rPr>
          <w:rFonts w:ascii="Times New Roman" w:hAnsi="Times New Roman" w:cs="Times New Roman"/>
        </w:rPr>
        <w:t xml:space="preserve">ncerto, Teknik Permainan, </w:t>
      </w:r>
      <w:r w:rsidRPr="0092457F">
        <w:rPr>
          <w:rFonts w:ascii="Times New Roman" w:hAnsi="Times New Roman" w:cs="Times New Roman"/>
        </w:rPr>
        <w:t>Solo</w:t>
      </w:r>
      <w:r w:rsidR="00A42A8D">
        <w:rPr>
          <w:rFonts w:ascii="Times New Roman" w:hAnsi="Times New Roman" w:cs="Times New Roman"/>
        </w:rPr>
        <w:t xml:space="preserve"> Viola</w:t>
      </w:r>
    </w:p>
    <w:p w:rsidR="0092457F" w:rsidRDefault="0092457F">
      <w:pPr>
        <w:rPr>
          <w:rFonts w:ascii="Times New Roman" w:hAnsi="Times New Roman" w:cs="Times New Roman"/>
        </w:rPr>
      </w:pPr>
    </w:p>
    <w:p w:rsidR="0092457F" w:rsidRDefault="0092457F">
      <w:pPr>
        <w:rPr>
          <w:rFonts w:ascii="Times New Roman" w:hAnsi="Times New Roman" w:cs="Times New Roman"/>
        </w:rPr>
      </w:pPr>
    </w:p>
    <w:p w:rsidR="00A42A8D" w:rsidRDefault="00A42A8D">
      <w:pPr>
        <w:rPr>
          <w:rFonts w:ascii="Times New Roman" w:hAnsi="Times New Roman" w:cs="Times New Roman"/>
        </w:rPr>
      </w:pPr>
    </w:p>
    <w:p w:rsidR="0092457F" w:rsidRDefault="0092457F">
      <w:pPr>
        <w:rPr>
          <w:rFonts w:ascii="Times New Roman" w:hAnsi="Times New Roman" w:cs="Times New Roman"/>
        </w:rPr>
      </w:pPr>
    </w:p>
    <w:p w:rsidR="002A7E0B" w:rsidRPr="001511BC" w:rsidRDefault="002A7E0B" w:rsidP="002A7E0B">
      <w:pPr>
        <w:pStyle w:val="Heading1"/>
        <w:numPr>
          <w:ilvl w:val="0"/>
          <w:numId w:val="0"/>
        </w:numPr>
        <w:spacing w:before="240" w:after="40"/>
        <w:jc w:val="both"/>
        <w:rPr>
          <w:b/>
          <w:sz w:val="22"/>
          <w:szCs w:val="22"/>
        </w:rPr>
      </w:pPr>
      <w:r w:rsidRPr="001511BC">
        <w:rPr>
          <w:b/>
          <w:sz w:val="22"/>
          <w:szCs w:val="22"/>
          <w:lang w:val="id-ID"/>
        </w:rPr>
        <w:lastRenderedPageBreak/>
        <w:t>PENDAHULUAN</w:t>
      </w:r>
    </w:p>
    <w:p w:rsidR="001511BC" w:rsidRDefault="001511BC" w:rsidP="001511BC">
      <w:pPr>
        <w:pStyle w:val="ListParagraph"/>
        <w:ind w:left="0" w:firstLine="709"/>
        <w:rPr>
          <w:rFonts w:ascii="Times New Roman" w:hAnsi="Times New Roman"/>
          <w:sz w:val="22"/>
          <w:szCs w:val="22"/>
        </w:rPr>
        <w:sectPr w:rsidR="001511BC" w:rsidSect="001511BC">
          <w:headerReference w:type="even" r:id="rId8"/>
          <w:headerReference w:type="default" r:id="rId9"/>
          <w:footerReference w:type="default" r:id="rId10"/>
          <w:headerReference w:type="first" r:id="rId11"/>
          <w:footerReference w:type="first" r:id="rId12"/>
          <w:pgSz w:w="11906" w:h="16838"/>
          <w:pgMar w:top="524" w:right="1440" w:bottom="1440" w:left="1440" w:header="720" w:footer="720" w:gutter="0"/>
          <w:cols w:space="708"/>
          <w:titlePg/>
          <w:docGrid w:linePitch="360"/>
        </w:sectPr>
      </w:pP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lastRenderedPageBreak/>
        <w:t>Musik adalah serangkaian nada atau suara yang digunakan untuk mengekspresikan perasaan dan pikiran manusia. Musik merupakan hasil karya yang berbentuk lagu atau komposisi yang mengungkapkan perasaan atau pikiran penciptanya melalui unsur-unsur musik, yaitu irama, melodi, harmoni, bentuk dan struktur lagu serta ekspresi (dinamika) sebagai satu kesatuan (Jamalus, 1998:1). Melalui musik, manusia dapat mencurahkan ide, gagasan, dan emosional dalam suatu karya musik. Schumann (Schindler, 1980:6) mengatakan, orang membuat komposisi itu untuk berbagai alasan, misalnya karena ingin menjadi jutawan, menghargai teman, melihat sepasang mata indah, atau tanpa alasan yang pasti.</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Berdasarkan ide penciptaannya, karya musik terbagi menjadi dua jenis yaitu musik program dan musik absolut. Musik Program merupakan musik yang diilhami oleh cerita, dan cerita itu menjadi sebuah ”Program”. Istilah musik program diperkenalkan oleh Franz Liszt (1811-1860), seorang komponis dan pianis asal Hungaria. Liszt tidak menggunakan musik secara langsung sebagai alat untuk menggambarkan objek, tetapi lebih kepada tujuan bahwa musik dapat membawa pendengar ke dalam suatu pola pikir yang sama sebagaimana objek itu sendiri, seperti halnya ketika mereka melihat objek itu secara langsung (Stanley, 2002:396). Musik program berbeda dengan musik absolut. Menurut Rhoderick (2000:61) musik absolut merupakan musik murni yang tidak berhubungan dengan ide-ide dari luar, seperti ide kesustraan atau sikap emosi yang subyektif dari komponis sendiri.</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 xml:space="preserve">Semakin berkembangnya zaman, berkembang pulalah ide atau gagasan komposer dalam menciptakan karya musik. Dalam perkembangan musik barat, zaman musik dimulai pada zaman kuno, zaman abad pertengahan, zaman renaissans, zaman barok dan rokoko, zaman klasik, zaman romantik, dan zaman modern. Masing-masing zaman memiliki gaya musik atau </w:t>
      </w:r>
      <w:r w:rsidRPr="001511BC">
        <w:rPr>
          <w:rFonts w:ascii="Times New Roman" w:hAnsi="Times New Roman"/>
          <w:i/>
          <w:sz w:val="22"/>
          <w:szCs w:val="22"/>
        </w:rPr>
        <w:t>style</w:t>
      </w:r>
      <w:r w:rsidRPr="001511BC">
        <w:rPr>
          <w:rFonts w:ascii="Times New Roman" w:hAnsi="Times New Roman"/>
          <w:sz w:val="22"/>
          <w:szCs w:val="22"/>
        </w:rPr>
        <w:t xml:space="preserve"> tersendiri. Hal ini terjadi karena kekhasan karya yang diciptakan komposer terdahulu yang kemudian dijadikan patokan, motivasi lalu dikembangkan oleh </w:t>
      </w:r>
      <w:r w:rsidRPr="001511BC">
        <w:rPr>
          <w:rFonts w:ascii="Times New Roman" w:hAnsi="Times New Roman"/>
          <w:sz w:val="22"/>
          <w:szCs w:val="22"/>
        </w:rPr>
        <w:lastRenderedPageBreak/>
        <w:t>komposer yang hidup setelahnya, dengan mempresentasikan unsur-unsur musik dan estetika karya musik itu sendiri.</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Dalam mempresentasikan atau membawakan sebuah karya musik, seorang pemain harus mengerti dan memahami pikiran-pikiran komposer yang dituangkan dalam karya musiknya. Salah satu cara untuk mengenal karya dengan baik adalah dengan menganalisis lagu, mengetahui riwayat komponis, serta mengetahui ciri khas dari zaman apa lagu tersebut diciptakan. Dengan mengkaji suatu karya, diharapkan dapat membantu dalam membawakan atau mempresentasikan, mengapresiasikan dan menganalisis lagu dengan benar.</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 xml:space="preserve">Dengan memperhatikan hal ini penulis ingin menyumbangkan hasil pemikiran dengan meneliti </w:t>
      </w:r>
      <w:r w:rsidRPr="001511BC">
        <w:rPr>
          <w:rFonts w:ascii="Times New Roman" w:hAnsi="Times New Roman"/>
          <w:i/>
          <w:sz w:val="22"/>
          <w:szCs w:val="22"/>
        </w:rPr>
        <w:t>Concerto in C Minor for Viola</w:t>
      </w:r>
      <w:r w:rsidRPr="001511BC">
        <w:rPr>
          <w:rFonts w:ascii="Times New Roman" w:hAnsi="Times New Roman"/>
          <w:sz w:val="22"/>
          <w:szCs w:val="22"/>
        </w:rPr>
        <w:t xml:space="preserve"> karya Henri Casadesus dengan memfokuskan penelitian pada bentuk musik dan teknik permainannya. Karya ini sebelumnya dikenal sebagai karya dari Johann Christian Bach yang merupakan anak bungsu dari komposer ternama, Johann Sebastian Bach. </w:t>
      </w:r>
      <w:r w:rsidRPr="001511BC">
        <w:rPr>
          <w:rFonts w:ascii="Times New Roman" w:hAnsi="Times New Roman"/>
          <w:i/>
          <w:sz w:val="22"/>
          <w:szCs w:val="22"/>
        </w:rPr>
        <w:t xml:space="preserve">Concerto in C Minor for Viola </w:t>
      </w:r>
      <w:r w:rsidRPr="001511BC">
        <w:rPr>
          <w:rFonts w:ascii="Times New Roman" w:hAnsi="Times New Roman"/>
          <w:sz w:val="22"/>
          <w:szCs w:val="22"/>
        </w:rPr>
        <w:t xml:space="preserve">Karya Henri Casadesus ini memiliki sejarah yang menarik. Laman IMSLP </w:t>
      </w:r>
      <w:r w:rsidRPr="001511BC">
        <w:rPr>
          <w:rFonts w:ascii="Times New Roman" w:hAnsi="Times New Roman"/>
          <w:i/>
          <w:sz w:val="22"/>
          <w:szCs w:val="22"/>
        </w:rPr>
        <w:t>(International Music Score Library Project)</w:t>
      </w:r>
      <w:r w:rsidRPr="001511BC">
        <w:rPr>
          <w:rFonts w:ascii="Times New Roman" w:hAnsi="Times New Roman"/>
          <w:sz w:val="22"/>
          <w:szCs w:val="22"/>
        </w:rPr>
        <w:t xml:space="preserve"> menyatakan bahwa karya </w:t>
      </w:r>
      <w:r w:rsidRPr="001511BC">
        <w:rPr>
          <w:rFonts w:ascii="Times New Roman" w:hAnsi="Times New Roman"/>
          <w:i/>
          <w:sz w:val="22"/>
          <w:szCs w:val="22"/>
        </w:rPr>
        <w:t>Concerto in C Minor for Viola</w:t>
      </w:r>
      <w:r w:rsidRPr="001511BC">
        <w:rPr>
          <w:rFonts w:ascii="Times New Roman" w:hAnsi="Times New Roman"/>
          <w:sz w:val="22"/>
          <w:szCs w:val="22"/>
        </w:rPr>
        <w:t xml:space="preserve"> ditulis dengan judul </w:t>
      </w:r>
      <w:r w:rsidRPr="001511BC">
        <w:rPr>
          <w:rFonts w:ascii="Times New Roman" w:hAnsi="Times New Roman"/>
          <w:i/>
          <w:sz w:val="22"/>
          <w:szCs w:val="22"/>
        </w:rPr>
        <w:t>“Viola Concerto in the Style of J.C Bach”</w:t>
      </w:r>
      <w:r w:rsidRPr="001511BC">
        <w:rPr>
          <w:rFonts w:ascii="Times New Roman" w:hAnsi="Times New Roman"/>
          <w:sz w:val="22"/>
          <w:szCs w:val="22"/>
        </w:rPr>
        <w:t xml:space="preserve">, dengan alternatif judul </w:t>
      </w:r>
      <w:r w:rsidRPr="001511BC">
        <w:rPr>
          <w:rFonts w:ascii="Times New Roman" w:hAnsi="Times New Roman"/>
          <w:i/>
          <w:sz w:val="22"/>
          <w:szCs w:val="22"/>
        </w:rPr>
        <w:t>“J.C Bach/Casadesus Concerto in C Minor for Viola Solo</w:t>
      </w:r>
      <w:r w:rsidRPr="001511BC">
        <w:rPr>
          <w:rFonts w:ascii="Times New Roman" w:hAnsi="Times New Roman"/>
          <w:sz w:val="22"/>
          <w:szCs w:val="22"/>
        </w:rPr>
        <w:t xml:space="preserve"> </w:t>
      </w:r>
      <w:r w:rsidRPr="001511BC">
        <w:rPr>
          <w:rFonts w:ascii="Times New Roman" w:hAnsi="Times New Roman"/>
          <w:i/>
          <w:sz w:val="22"/>
          <w:szCs w:val="22"/>
        </w:rPr>
        <w:t>and Orchestra</w:t>
      </w:r>
      <w:r w:rsidRPr="001511BC">
        <w:rPr>
          <w:rFonts w:ascii="Times New Roman" w:hAnsi="Times New Roman"/>
          <w:sz w:val="22"/>
          <w:szCs w:val="22"/>
        </w:rPr>
        <w:t>” yang dipublikasikan di Paris pada tahun 1947. Nama komposer dari karya ini adalah Henri Casadesus yang merupakan komposer yang hidup di zaman romantik, dan karya tersebut bergaya klasik.</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 xml:space="preserve">Sehingga dari keterangan tersebut menjelaskan bahwa komposer </w:t>
      </w:r>
      <w:r w:rsidRPr="001511BC">
        <w:rPr>
          <w:rFonts w:ascii="Times New Roman" w:hAnsi="Times New Roman"/>
          <w:i/>
          <w:sz w:val="22"/>
          <w:szCs w:val="22"/>
        </w:rPr>
        <w:t xml:space="preserve">Concerto in C Minor for Viola </w:t>
      </w:r>
      <w:r w:rsidRPr="001511BC">
        <w:rPr>
          <w:rFonts w:ascii="Times New Roman" w:hAnsi="Times New Roman"/>
          <w:sz w:val="22"/>
          <w:szCs w:val="22"/>
        </w:rPr>
        <w:t xml:space="preserve">sebenarnya adalah Henri Casadesus. Dimana ia menciptakan karya tersebut dengan gaya Johann Christian Bach yang merupakan komposer era klasik (pra klasik).  Menurut artikel yang ditulis oleh Rosemary Glyde dalam </w:t>
      </w:r>
      <w:r w:rsidRPr="001511BC">
        <w:rPr>
          <w:rFonts w:ascii="Times New Roman" w:hAnsi="Times New Roman"/>
          <w:i/>
          <w:sz w:val="22"/>
          <w:szCs w:val="22"/>
        </w:rPr>
        <w:t>Journal American Viola Society</w:t>
      </w:r>
      <w:r w:rsidRPr="001511BC">
        <w:rPr>
          <w:rFonts w:ascii="Times New Roman" w:hAnsi="Times New Roman"/>
          <w:sz w:val="22"/>
          <w:szCs w:val="22"/>
        </w:rPr>
        <w:t xml:space="preserve"> volume 2 no. 2 tahun 1986 Agustus, dengan judul </w:t>
      </w:r>
      <w:r w:rsidRPr="001511BC">
        <w:rPr>
          <w:rFonts w:ascii="Times New Roman" w:hAnsi="Times New Roman"/>
          <w:i/>
          <w:sz w:val="22"/>
          <w:szCs w:val="22"/>
        </w:rPr>
        <w:t xml:space="preserve">“The J.C. Bach – Casadesus Concerto in C Minor : A Second  -  Handed </w:t>
      </w:r>
      <w:r w:rsidRPr="001511BC">
        <w:rPr>
          <w:rFonts w:ascii="Times New Roman" w:hAnsi="Times New Roman"/>
          <w:i/>
          <w:sz w:val="22"/>
          <w:szCs w:val="22"/>
        </w:rPr>
        <w:lastRenderedPageBreak/>
        <w:t>Gem”</w:t>
      </w:r>
      <w:r w:rsidRPr="001511BC">
        <w:rPr>
          <w:rFonts w:ascii="Times New Roman" w:hAnsi="Times New Roman"/>
          <w:sz w:val="22"/>
          <w:szCs w:val="22"/>
        </w:rPr>
        <w:t xml:space="preserve"> mengatakan bahwa pada acara </w:t>
      </w:r>
      <w:r w:rsidRPr="001511BC">
        <w:rPr>
          <w:rFonts w:ascii="Times New Roman" w:hAnsi="Times New Roman"/>
          <w:i/>
          <w:sz w:val="22"/>
          <w:szCs w:val="22"/>
        </w:rPr>
        <w:t>viola congress</w:t>
      </w:r>
      <w:r w:rsidRPr="001511BC">
        <w:rPr>
          <w:rFonts w:ascii="Times New Roman" w:hAnsi="Times New Roman"/>
          <w:sz w:val="22"/>
          <w:szCs w:val="22"/>
        </w:rPr>
        <w:t xml:space="preserve"> tahun 1985 di Boston, profesor Franz Zeyringer meragukan tentang komposer dari karya tersebut. Nama Casadesus selalu ditulis dengan tanda penghubung (/) dengan JC. Bach pada karya itu. Menurutnya, Casadesus adalah komposer yang sebenarnya, dan bukanlah editor.</w:t>
      </w:r>
    </w:p>
    <w:p w:rsidR="001511BC" w:rsidRPr="001511BC" w:rsidRDefault="001511BC" w:rsidP="001511BC">
      <w:pPr>
        <w:pStyle w:val="ListParagraph"/>
        <w:ind w:left="0" w:firstLine="709"/>
        <w:rPr>
          <w:rFonts w:ascii="Times New Roman" w:hAnsi="Times New Roman"/>
          <w:sz w:val="22"/>
          <w:szCs w:val="22"/>
        </w:rPr>
      </w:pPr>
      <w:r w:rsidRPr="001511BC">
        <w:rPr>
          <w:rFonts w:ascii="Times New Roman" w:hAnsi="Times New Roman"/>
          <w:sz w:val="22"/>
          <w:szCs w:val="22"/>
        </w:rPr>
        <w:t xml:space="preserve">Franz Zeyringer adalah seorang </w:t>
      </w:r>
      <w:r w:rsidRPr="001511BC">
        <w:rPr>
          <w:rFonts w:ascii="Times New Roman" w:hAnsi="Times New Roman"/>
          <w:i/>
          <w:sz w:val="22"/>
          <w:szCs w:val="22"/>
        </w:rPr>
        <w:t>violist</w:t>
      </w:r>
      <w:r w:rsidRPr="001511BC">
        <w:rPr>
          <w:rFonts w:ascii="Times New Roman" w:hAnsi="Times New Roman"/>
          <w:sz w:val="22"/>
          <w:szCs w:val="22"/>
        </w:rPr>
        <w:t xml:space="preserve"> dan sejarawan viola dari Austria. Beliau juga salah satu pendiri </w:t>
      </w:r>
      <w:r w:rsidRPr="001511BC">
        <w:rPr>
          <w:rFonts w:ascii="Times New Roman" w:hAnsi="Times New Roman"/>
          <w:i/>
          <w:sz w:val="22"/>
          <w:szCs w:val="22"/>
        </w:rPr>
        <w:t>International Viola Society (IVS)</w:t>
      </w:r>
      <w:r w:rsidRPr="001511BC">
        <w:rPr>
          <w:rFonts w:ascii="Times New Roman" w:hAnsi="Times New Roman"/>
          <w:sz w:val="22"/>
          <w:szCs w:val="22"/>
        </w:rPr>
        <w:t xml:space="preserve">, menerima penghargaan khusus, </w:t>
      </w:r>
      <w:r w:rsidRPr="001511BC">
        <w:rPr>
          <w:rFonts w:ascii="Times New Roman" w:hAnsi="Times New Roman"/>
          <w:i/>
          <w:sz w:val="22"/>
          <w:szCs w:val="22"/>
        </w:rPr>
        <w:t>Golden Viola Clef</w:t>
      </w:r>
      <w:r w:rsidRPr="001511BC">
        <w:rPr>
          <w:rFonts w:ascii="Times New Roman" w:hAnsi="Times New Roman"/>
          <w:sz w:val="22"/>
          <w:szCs w:val="22"/>
        </w:rPr>
        <w:t xml:space="preserve"> pada 19 Juni 1988. Serta berkolaborasi dengan arsip IVS, </w:t>
      </w:r>
      <w:r w:rsidRPr="001511BC">
        <w:rPr>
          <w:rFonts w:ascii="Times New Roman" w:hAnsi="Times New Roman"/>
          <w:i/>
          <w:sz w:val="22"/>
          <w:szCs w:val="22"/>
        </w:rPr>
        <w:t>Primrose International Viola Archive</w:t>
      </w:r>
      <w:r w:rsidRPr="001511BC">
        <w:rPr>
          <w:rFonts w:ascii="Times New Roman" w:hAnsi="Times New Roman"/>
          <w:sz w:val="22"/>
          <w:szCs w:val="22"/>
        </w:rPr>
        <w:t xml:space="preserve">, dan ikut dalam beberapa edisi kongres Viola Internasional dan menjadi penulis beberapa artikel dan publikasi tentang viola, termasuk literatur </w:t>
      </w:r>
      <w:r w:rsidRPr="001511BC">
        <w:rPr>
          <w:rFonts w:ascii="Times New Roman" w:hAnsi="Times New Roman"/>
          <w:i/>
          <w:sz w:val="22"/>
          <w:szCs w:val="22"/>
        </w:rPr>
        <w:t xml:space="preserve">Fur Viola </w:t>
      </w:r>
      <w:r w:rsidRPr="001511BC">
        <w:rPr>
          <w:rFonts w:ascii="Times New Roman" w:hAnsi="Times New Roman"/>
          <w:sz w:val="22"/>
          <w:szCs w:val="22"/>
        </w:rPr>
        <w:t xml:space="preserve">yang diterbitkan pada tahun 1963, dan terakhir diperbarui pada tahun 1976. Sedangkan Rosemary Glyde adalah seorang </w:t>
      </w:r>
      <w:r w:rsidRPr="001511BC">
        <w:rPr>
          <w:rFonts w:ascii="Times New Roman" w:hAnsi="Times New Roman"/>
          <w:i/>
          <w:sz w:val="22"/>
          <w:szCs w:val="22"/>
        </w:rPr>
        <w:t>violist</w:t>
      </w:r>
      <w:r w:rsidRPr="001511BC">
        <w:rPr>
          <w:rFonts w:ascii="Times New Roman" w:hAnsi="Times New Roman"/>
          <w:sz w:val="22"/>
          <w:szCs w:val="22"/>
        </w:rPr>
        <w:t xml:space="preserve"> dan komposer Amerika. Beliau banyak menulis perbendaharaan untuk viola solo, ia juga mendirikan </w:t>
      </w:r>
      <w:r w:rsidRPr="001511BC">
        <w:rPr>
          <w:rFonts w:ascii="Times New Roman" w:hAnsi="Times New Roman"/>
          <w:i/>
          <w:sz w:val="22"/>
          <w:szCs w:val="22"/>
        </w:rPr>
        <w:t>New York Viola Society</w:t>
      </w:r>
      <w:r w:rsidRPr="001511BC">
        <w:rPr>
          <w:rFonts w:ascii="Times New Roman" w:hAnsi="Times New Roman"/>
          <w:sz w:val="22"/>
          <w:szCs w:val="22"/>
        </w:rPr>
        <w:t xml:space="preserve"> (pada tahun 1992). Rosemary menerima gelar doktor musik di sekolah musik Juilliard dibawah Lilian Fuchs. Dia juga berperan sebagai bendahara di </w:t>
      </w:r>
      <w:r w:rsidRPr="001511BC">
        <w:rPr>
          <w:rFonts w:ascii="Times New Roman" w:hAnsi="Times New Roman"/>
          <w:i/>
          <w:sz w:val="22"/>
          <w:szCs w:val="22"/>
        </w:rPr>
        <w:t>American Viola Society (AVS).</w:t>
      </w:r>
    </w:p>
    <w:p w:rsidR="001511BC" w:rsidRPr="001511BC" w:rsidRDefault="001511BC" w:rsidP="001511BC">
      <w:pPr>
        <w:spacing w:after="0"/>
        <w:ind w:firstLine="720"/>
        <w:jc w:val="both"/>
        <w:rPr>
          <w:rFonts w:ascii="Times New Roman" w:hAnsi="Times New Roman" w:cs="Times New Roman"/>
        </w:rPr>
      </w:pPr>
      <w:r w:rsidRPr="001511BC">
        <w:rPr>
          <w:rFonts w:ascii="Times New Roman" w:hAnsi="Times New Roman" w:cs="Times New Roman"/>
        </w:rPr>
        <w:t xml:space="preserve">Selain dari penuturan dari figur diatas, penulis juga mendapat penuturan dari narasumber penelitian ini, yaitu Dominica Eyckmans, seorang </w:t>
      </w:r>
      <w:r w:rsidRPr="001511BC">
        <w:rPr>
          <w:rFonts w:ascii="Times New Roman" w:hAnsi="Times New Roman" w:cs="Times New Roman"/>
          <w:i/>
        </w:rPr>
        <w:t>Violist</w:t>
      </w:r>
      <w:r w:rsidRPr="001511BC">
        <w:rPr>
          <w:rFonts w:ascii="Times New Roman" w:hAnsi="Times New Roman" w:cs="Times New Roman"/>
        </w:rPr>
        <w:t xml:space="preserve"> dari Belgia. Beliau  mengatakan Henri Casadesus beserta para saudaranya membuat banyak aransemen, adapun karya yang ditulis dengan nama diri sendiri (sebagai komposer), namun juga sering ditulis dalam gaya komposer lain, dengan menyandingkan namanya dengan nama komposer tersebut (sebagai contoh; JC Bach/Henri Casadesus). Menurutnya Casadesus membuat musik ini lebih atraktif dan mudah diterima karena menjadi terkenal dengan adanya nama komposer lain (JC Bach) dalam karya tersebut. </w:t>
      </w:r>
    </w:p>
    <w:p w:rsidR="001511BC" w:rsidRPr="001511BC" w:rsidRDefault="001511BC" w:rsidP="001511BC">
      <w:pPr>
        <w:spacing w:after="0"/>
        <w:ind w:firstLine="720"/>
        <w:jc w:val="both"/>
        <w:rPr>
          <w:rFonts w:ascii="Times New Roman" w:hAnsi="Times New Roman" w:cs="Times New Roman"/>
        </w:rPr>
      </w:pPr>
      <w:r w:rsidRPr="001511BC">
        <w:rPr>
          <w:rFonts w:ascii="Times New Roman" w:hAnsi="Times New Roman" w:cs="Times New Roman"/>
        </w:rPr>
        <w:t xml:space="preserve">Beliau menambahkan </w:t>
      </w:r>
      <w:r w:rsidRPr="001511BC">
        <w:rPr>
          <w:rFonts w:ascii="Times New Roman" w:hAnsi="Times New Roman" w:cs="Times New Roman"/>
          <w:i/>
        </w:rPr>
        <w:t>“As for technique, it’s classsical music, so not really ‘baroque’ but does have quite an emotional charge.”</w:t>
      </w:r>
      <w:r w:rsidRPr="001511BC">
        <w:rPr>
          <w:rFonts w:ascii="Times New Roman" w:hAnsi="Times New Roman" w:cs="Times New Roman"/>
        </w:rPr>
        <w:t xml:space="preserve"> Yang berarti secara teknis, karya ini tergolong musik klasik, jadi tidak benar-benar barok, namun </w:t>
      </w:r>
      <w:r w:rsidRPr="001511BC">
        <w:rPr>
          <w:rFonts w:ascii="Times New Roman" w:hAnsi="Times New Roman" w:cs="Times New Roman"/>
        </w:rPr>
        <w:lastRenderedPageBreak/>
        <w:t xml:space="preserve">memiliki sedikit pergantian emosi. Karya ini tergolong musik klasik, tidak benar-benar barok, tapi mempunyai sedikit perubahan emosi/suasana. Dari penjelasan tersebut dapat ditarik kesimpulan bahwa karya ini tergolong komposisi klasik, dan memiliki sedikit ciri barok namun tidak benar-benar barok. Karya klasik disini mengacu pada komposer J.C Bach (Viola </w:t>
      </w:r>
      <w:r w:rsidRPr="001511BC">
        <w:rPr>
          <w:rFonts w:ascii="Times New Roman" w:hAnsi="Times New Roman" w:cs="Times New Roman"/>
          <w:i/>
        </w:rPr>
        <w:t>Concerto in C Minor in the Style Of J.C Bach</w:t>
      </w:r>
      <w:r w:rsidRPr="001511BC">
        <w:rPr>
          <w:rFonts w:ascii="Times New Roman" w:hAnsi="Times New Roman" w:cs="Times New Roman"/>
        </w:rPr>
        <w:t xml:space="preserve">) dimana ciri dari musik era klasik menggunakan teknik </w:t>
      </w:r>
      <w:r w:rsidRPr="001511BC">
        <w:rPr>
          <w:rFonts w:ascii="Times New Roman" w:hAnsi="Times New Roman" w:cs="Times New Roman"/>
          <w:i/>
        </w:rPr>
        <w:t>bow</w:t>
      </w:r>
      <w:r w:rsidRPr="001511BC">
        <w:rPr>
          <w:rFonts w:ascii="Times New Roman" w:hAnsi="Times New Roman" w:cs="Times New Roman"/>
        </w:rPr>
        <w:t xml:space="preserve"> yang ringan, namun jika melihat karya J.C Bach masih terdapat iringan berupa </w:t>
      </w:r>
      <w:r w:rsidRPr="001511BC">
        <w:rPr>
          <w:rFonts w:ascii="Times New Roman" w:hAnsi="Times New Roman" w:cs="Times New Roman"/>
          <w:i/>
        </w:rPr>
        <w:t xml:space="preserve">harpsichord </w:t>
      </w:r>
      <w:r w:rsidRPr="001511BC">
        <w:rPr>
          <w:rFonts w:ascii="Times New Roman" w:hAnsi="Times New Roman" w:cs="Times New Roman"/>
        </w:rPr>
        <w:t xml:space="preserve">dan juga banyak menciptakan </w:t>
      </w:r>
      <w:r w:rsidRPr="001511BC">
        <w:rPr>
          <w:rFonts w:ascii="Times New Roman" w:hAnsi="Times New Roman" w:cs="Times New Roman"/>
          <w:i/>
        </w:rPr>
        <w:t>keyboard concerto</w:t>
      </w:r>
      <w:r w:rsidRPr="001511BC">
        <w:rPr>
          <w:rFonts w:ascii="Times New Roman" w:hAnsi="Times New Roman" w:cs="Times New Roman"/>
        </w:rPr>
        <w:t xml:space="preserve">. Hal ini karena J.C Bach hidup pada zaman dimana mendapat pengaruh era barok dan klasik. </w:t>
      </w:r>
    </w:p>
    <w:p w:rsidR="001511BC" w:rsidRPr="001511BC" w:rsidRDefault="001511BC" w:rsidP="001511BC">
      <w:pPr>
        <w:spacing w:after="0"/>
        <w:ind w:firstLine="720"/>
        <w:jc w:val="both"/>
        <w:rPr>
          <w:rFonts w:ascii="Times New Roman" w:hAnsi="Times New Roman" w:cs="Times New Roman"/>
        </w:rPr>
      </w:pPr>
      <w:r w:rsidRPr="001511BC">
        <w:rPr>
          <w:rFonts w:ascii="Times New Roman" w:hAnsi="Times New Roman" w:cs="Times New Roman"/>
        </w:rPr>
        <w:t>Selain dari beberapa sumber yang diperoleh diatas, ada beberapa sumber lain berasal dari web yaitu :</w:t>
      </w:r>
    </w:p>
    <w:p w:rsidR="001511BC" w:rsidRPr="001511BC" w:rsidRDefault="00CE6B67" w:rsidP="001511BC">
      <w:pPr>
        <w:spacing w:after="0"/>
        <w:jc w:val="both"/>
        <w:rPr>
          <w:rFonts w:ascii="Times New Roman" w:hAnsi="Times New Roman" w:cs="Times New Roman"/>
        </w:rPr>
      </w:pPr>
      <w:hyperlink r:id="rId13" w:history="1">
        <w:r w:rsidR="001511BC" w:rsidRPr="001511BC">
          <w:rPr>
            <w:rStyle w:val="Hyperlink"/>
            <w:rFonts w:ascii="Times New Roman" w:hAnsi="Times New Roman" w:cs="Times New Roman"/>
            <w:color w:val="000000" w:themeColor="text1"/>
          </w:rPr>
          <w:t>https://theviolaexperiment.wordpress.com/2013/03/30/j-c-bach-concerto-in-c-minor/</w:t>
        </w:r>
      </w:hyperlink>
      <w:r w:rsidR="001511BC" w:rsidRPr="001511BC">
        <w:rPr>
          <w:rFonts w:ascii="Times New Roman" w:hAnsi="Times New Roman" w:cs="Times New Roman"/>
          <w:color w:val="000000" w:themeColor="text1"/>
        </w:rPr>
        <w:t xml:space="preserve">, </w:t>
      </w:r>
      <w:hyperlink r:id="rId14" w:history="1">
        <w:r w:rsidR="001511BC" w:rsidRPr="001511BC">
          <w:rPr>
            <w:rStyle w:val="Hyperlink"/>
            <w:rFonts w:ascii="Times New Roman" w:hAnsi="Times New Roman" w:cs="Times New Roman"/>
            <w:color w:val="000000" w:themeColor="text1"/>
          </w:rPr>
          <w:t>https://www.andrews.edu/~mack/pnotes/nov505.htm</w:t>
        </w:r>
      </w:hyperlink>
      <w:r w:rsidR="001511BC" w:rsidRPr="001511BC">
        <w:rPr>
          <w:rFonts w:ascii="Times New Roman" w:hAnsi="Times New Roman" w:cs="Times New Roman"/>
          <w:color w:val="000000" w:themeColor="text1"/>
        </w:rPr>
        <w:t xml:space="preserve">, </w:t>
      </w:r>
      <w:hyperlink r:id="rId15" w:history="1">
        <w:r w:rsidR="001511BC" w:rsidRPr="001511BC">
          <w:rPr>
            <w:rStyle w:val="Hyperlink"/>
            <w:rFonts w:ascii="Times New Roman" w:hAnsi="Times New Roman" w:cs="Times New Roman"/>
            <w:color w:val="000000" w:themeColor="text1"/>
          </w:rPr>
          <w:t>https://imslp.org/wiki/Talk:Viola_Concerto_in_the_Style_of_J.C._Bach_(Casadesus,_Henri)</w:t>
        </w:r>
      </w:hyperlink>
      <w:r w:rsidR="001511BC" w:rsidRPr="001511BC">
        <w:rPr>
          <w:rFonts w:ascii="Times New Roman" w:hAnsi="Times New Roman" w:cs="Times New Roman"/>
          <w:color w:val="000000" w:themeColor="text1"/>
        </w:rPr>
        <w:t xml:space="preserve"> (yang diakses pada 3 Februari 2019)</w:t>
      </w:r>
      <w:r w:rsidR="001511BC" w:rsidRPr="001511BC">
        <w:rPr>
          <w:rFonts w:ascii="Times New Roman" w:hAnsi="Times New Roman" w:cs="Times New Roman"/>
        </w:rPr>
        <w:t xml:space="preserve"> memaparkan bahwa karya tersebut pertama kali dipresentasikan Henri Casadesus kepada Madame Salabert di Paris, tahun 1947, kemudian Casadesus memintanya menerbitkan karya tersebut untuk mengenang suaminya yang baru  meninggal, yaitu Francis Salabert (yang merupakan seorang penerbit musik yang inovatif dan berpengaruh di Perancis). Casadesus mengklaim kalau dia mengedit karya tersebut, dan memiliki bukti bahwa karya tersebut awalnya ditulis untuk </w:t>
      </w:r>
      <w:r w:rsidR="001511BC" w:rsidRPr="001511BC">
        <w:rPr>
          <w:rFonts w:ascii="Times New Roman" w:hAnsi="Times New Roman" w:cs="Times New Roman"/>
          <w:i/>
        </w:rPr>
        <w:t>viola d’amore</w:t>
      </w:r>
      <w:r w:rsidR="001511BC" w:rsidRPr="001511BC">
        <w:rPr>
          <w:rFonts w:ascii="Times New Roman" w:hAnsi="Times New Roman" w:cs="Times New Roman"/>
        </w:rPr>
        <w:t>.</w:t>
      </w:r>
    </w:p>
    <w:p w:rsidR="001511BC" w:rsidRPr="001511BC" w:rsidRDefault="001511BC" w:rsidP="001511BC">
      <w:pPr>
        <w:spacing w:after="0"/>
        <w:ind w:firstLine="709"/>
        <w:jc w:val="both"/>
        <w:rPr>
          <w:rFonts w:ascii="Times New Roman" w:hAnsi="Times New Roman" w:cs="Times New Roman"/>
        </w:rPr>
      </w:pPr>
      <w:r w:rsidRPr="001511BC">
        <w:rPr>
          <w:rFonts w:ascii="Times New Roman" w:hAnsi="Times New Roman" w:cs="Times New Roman"/>
        </w:rPr>
        <w:t xml:space="preserve">Henri Casadesus mendirikan lembaga </w:t>
      </w:r>
      <w:r w:rsidRPr="001511BC">
        <w:rPr>
          <w:rFonts w:ascii="Times New Roman" w:hAnsi="Times New Roman" w:cs="Times New Roman"/>
          <w:i/>
        </w:rPr>
        <w:t>“Society of Ancient Instruments”</w:t>
      </w:r>
      <w:r w:rsidRPr="001511BC">
        <w:rPr>
          <w:rFonts w:ascii="Times New Roman" w:hAnsi="Times New Roman" w:cs="Times New Roman"/>
        </w:rPr>
        <w:t xml:space="preserve"> (beranggotakan keluarganya sendiri) yang memiliki misi untuk memperkenalkan karya-karya yang kurang dikenal pada zaman sebelumya serta membangkitkan kembali minat akan </w:t>
      </w:r>
      <w:r w:rsidRPr="001511BC">
        <w:rPr>
          <w:rFonts w:ascii="Times New Roman" w:hAnsi="Times New Roman" w:cs="Times New Roman"/>
          <w:i/>
        </w:rPr>
        <w:t>viola</w:t>
      </w:r>
      <w:r w:rsidRPr="001511BC">
        <w:rPr>
          <w:rFonts w:ascii="Times New Roman" w:hAnsi="Times New Roman" w:cs="Times New Roman"/>
        </w:rPr>
        <w:t xml:space="preserve"> sebagai instrumen solo pada abad ke-17 dan ke-18. Kelompok ini memainkan instrumen seperti </w:t>
      </w:r>
      <w:r w:rsidRPr="001511BC">
        <w:rPr>
          <w:rFonts w:ascii="Times New Roman" w:hAnsi="Times New Roman" w:cs="Times New Roman"/>
          <w:i/>
        </w:rPr>
        <w:t>viola d’amore, quinton, dan hapsichord</w:t>
      </w:r>
      <w:r w:rsidRPr="001511BC">
        <w:rPr>
          <w:rFonts w:ascii="Times New Roman" w:hAnsi="Times New Roman" w:cs="Times New Roman"/>
        </w:rPr>
        <w:t xml:space="preserve">, dengan Henri yang memainkan </w:t>
      </w:r>
      <w:r w:rsidRPr="001511BC">
        <w:rPr>
          <w:rFonts w:ascii="Times New Roman" w:hAnsi="Times New Roman" w:cs="Times New Roman"/>
          <w:i/>
        </w:rPr>
        <w:t>viola d’amore</w:t>
      </w:r>
      <w:r w:rsidRPr="001511BC">
        <w:rPr>
          <w:rFonts w:ascii="Times New Roman" w:hAnsi="Times New Roman" w:cs="Times New Roman"/>
        </w:rPr>
        <w:t xml:space="preserve">. Lembaga yang dibentuk oleh Henri tersebut bertujuan </w:t>
      </w:r>
      <w:r w:rsidRPr="001511BC">
        <w:rPr>
          <w:rFonts w:ascii="Times New Roman" w:hAnsi="Times New Roman" w:cs="Times New Roman"/>
        </w:rPr>
        <w:lastRenderedPageBreak/>
        <w:t>untuk menemukan kembali karya-karya era barok, yang kemudian mereka mainkan dan terbitkan. Sebagian besar musik yang ditemukan dan dimainkan oleh kelompok tersebut mungkin dikomposisi oleh keluarga Casadesus sendiri.</w:t>
      </w:r>
    </w:p>
    <w:p w:rsidR="001511BC" w:rsidRPr="001511BC" w:rsidRDefault="001511BC" w:rsidP="001511BC">
      <w:pPr>
        <w:spacing w:after="0"/>
        <w:ind w:firstLine="709"/>
        <w:jc w:val="both"/>
        <w:rPr>
          <w:rFonts w:ascii="Times New Roman" w:hAnsi="Times New Roman" w:cs="Times New Roman"/>
        </w:rPr>
      </w:pPr>
      <w:r w:rsidRPr="001511BC">
        <w:rPr>
          <w:rFonts w:ascii="Times New Roman" w:hAnsi="Times New Roman" w:cs="Times New Roman"/>
        </w:rPr>
        <w:t xml:space="preserve">Henri Casadesus kemungkinan menghubungkan karyanya dengan karya orang lain seperti J.C Bach, C.P.E Bach, Mozart, dan Handel. Karena sampai sekarang tidak ditemukan naskah asli untuk karya-karya itu, kemudian karya-karya yang di “atas nama” kan komposer tersebut (J.C Bach, C.P.E Bach, Mozart, dan Handel) sangat berbeda dengan dengan gaya komposer-komposer tersebut, serta diperkuat fakta bahwa keluarganya tidak menyangkal bahwa Henri Casadesus yang menyusun karya-karya tersebut. Terlepas dari karirnya itu, Casadesus berperan penting mengenalkan karya-karya baru yang segar, dan membangkitkan kembali minat </w:t>
      </w:r>
      <w:r w:rsidRPr="001511BC">
        <w:rPr>
          <w:rFonts w:ascii="Times New Roman" w:hAnsi="Times New Roman" w:cs="Times New Roman"/>
          <w:i/>
        </w:rPr>
        <w:t>viola</w:t>
      </w:r>
      <w:r w:rsidRPr="001511BC">
        <w:rPr>
          <w:rFonts w:ascii="Times New Roman" w:hAnsi="Times New Roman" w:cs="Times New Roman"/>
        </w:rPr>
        <w:t xml:space="preserve"> sebagai instrumen solo.</w:t>
      </w:r>
    </w:p>
    <w:p w:rsidR="001511BC" w:rsidRPr="001511BC" w:rsidRDefault="001511BC" w:rsidP="001511BC">
      <w:pPr>
        <w:spacing w:after="0"/>
        <w:ind w:firstLine="709"/>
        <w:jc w:val="both"/>
        <w:rPr>
          <w:rFonts w:ascii="Times New Roman" w:hAnsi="Times New Roman" w:cs="Times New Roman"/>
        </w:rPr>
      </w:pPr>
      <w:r w:rsidRPr="001511BC">
        <w:rPr>
          <w:rFonts w:ascii="Times New Roman" w:hAnsi="Times New Roman" w:cs="Times New Roman"/>
        </w:rPr>
        <w:t xml:space="preserve">Alasan penulis memilih </w:t>
      </w:r>
      <w:r w:rsidRPr="001511BC">
        <w:rPr>
          <w:rFonts w:ascii="Times New Roman" w:hAnsi="Times New Roman" w:cs="Times New Roman"/>
          <w:i/>
        </w:rPr>
        <w:t>Concerto in C Minor for Viola</w:t>
      </w:r>
      <w:r w:rsidRPr="001511BC">
        <w:rPr>
          <w:rFonts w:ascii="Times New Roman" w:hAnsi="Times New Roman" w:cs="Times New Roman"/>
        </w:rPr>
        <w:t xml:space="preserve"> Karya Henri Casadesus sebagai objek penelitian dalam ini adalah sebagai bentuk apresiasi terhadap salah satu karya yang mengangkat </w:t>
      </w:r>
      <w:r w:rsidRPr="001511BC">
        <w:rPr>
          <w:rFonts w:ascii="Times New Roman" w:hAnsi="Times New Roman" w:cs="Times New Roman"/>
          <w:i/>
        </w:rPr>
        <w:t>viola</w:t>
      </w:r>
      <w:r w:rsidRPr="001511BC">
        <w:rPr>
          <w:rFonts w:ascii="Times New Roman" w:hAnsi="Times New Roman" w:cs="Times New Roman"/>
        </w:rPr>
        <w:t xml:space="preserve"> sebagai instrumen solo. Karena tidak dapat dipungkiri bahwa karya musik solo untuk instrumen </w:t>
      </w:r>
      <w:r w:rsidRPr="001511BC">
        <w:rPr>
          <w:rFonts w:ascii="Times New Roman" w:hAnsi="Times New Roman" w:cs="Times New Roman"/>
          <w:i/>
        </w:rPr>
        <w:t>viola</w:t>
      </w:r>
      <w:r w:rsidRPr="001511BC">
        <w:rPr>
          <w:rFonts w:ascii="Times New Roman" w:hAnsi="Times New Roman" w:cs="Times New Roman"/>
        </w:rPr>
        <w:t xml:space="preserve"> terbilang masih sedikit. Masih jauh lebih banyak musik duet, orkestra, ensembel dan musik-musik lain daripada musik dengan viola sebagai instrumen solo. </w:t>
      </w:r>
    </w:p>
    <w:p w:rsidR="001511BC" w:rsidRPr="001511BC" w:rsidRDefault="001511BC" w:rsidP="001511BC">
      <w:pPr>
        <w:spacing w:after="0"/>
        <w:ind w:firstLine="709"/>
        <w:jc w:val="both"/>
        <w:rPr>
          <w:rFonts w:ascii="Times New Roman" w:hAnsi="Times New Roman" w:cs="Times New Roman"/>
        </w:rPr>
      </w:pPr>
      <w:r w:rsidRPr="001511BC">
        <w:rPr>
          <w:rFonts w:ascii="Times New Roman" w:hAnsi="Times New Roman" w:cs="Times New Roman"/>
        </w:rPr>
        <w:t xml:space="preserve">Fungsi viola sendiri sering dimainkan sebagai pengiring atau sebagai bagian pengisi ritmis dalam orkestra atau quartet gesek dibanding seperti violin sebagai melodi utama pada bagian komposisi. </w:t>
      </w:r>
      <w:r w:rsidRPr="001511BC">
        <w:rPr>
          <w:rFonts w:ascii="Times New Roman" w:hAnsi="Times New Roman" w:cs="Times New Roman"/>
          <w:i/>
        </w:rPr>
        <w:t>Concerto in C Minor for Viola</w:t>
      </w:r>
      <w:r w:rsidRPr="001511BC">
        <w:rPr>
          <w:rFonts w:ascii="Times New Roman" w:hAnsi="Times New Roman" w:cs="Times New Roman"/>
        </w:rPr>
        <w:t xml:space="preserve"> Karya Henri Casadesus ini merupakan salah satu karya musik solo untuk instrumen </w:t>
      </w:r>
      <w:r w:rsidRPr="001511BC">
        <w:rPr>
          <w:rFonts w:ascii="Times New Roman" w:hAnsi="Times New Roman" w:cs="Times New Roman"/>
          <w:i/>
        </w:rPr>
        <w:t>viola</w:t>
      </w:r>
      <w:r w:rsidRPr="001511BC">
        <w:rPr>
          <w:rFonts w:ascii="Times New Roman" w:hAnsi="Times New Roman" w:cs="Times New Roman"/>
        </w:rPr>
        <w:t xml:space="preserve">. Karya ini cukup sering dimainkan di kalangan mahasiswa yang mengambil mayor </w:t>
      </w:r>
      <w:r w:rsidRPr="001511BC">
        <w:rPr>
          <w:rFonts w:ascii="Times New Roman" w:hAnsi="Times New Roman" w:cs="Times New Roman"/>
          <w:i/>
        </w:rPr>
        <w:t>viola</w:t>
      </w:r>
      <w:r w:rsidRPr="001511BC">
        <w:rPr>
          <w:rFonts w:ascii="Times New Roman" w:hAnsi="Times New Roman" w:cs="Times New Roman"/>
        </w:rPr>
        <w:t xml:space="preserve"> karena repertoar ini termasuk materi yang cukup sulit dan kadang dijadikan materi untuk mayor </w:t>
      </w:r>
      <w:r w:rsidRPr="001511BC">
        <w:rPr>
          <w:rFonts w:ascii="Times New Roman" w:hAnsi="Times New Roman" w:cs="Times New Roman"/>
          <w:i/>
        </w:rPr>
        <w:t>viola</w:t>
      </w:r>
      <w:r w:rsidRPr="001511BC">
        <w:rPr>
          <w:rFonts w:ascii="Times New Roman" w:hAnsi="Times New Roman" w:cs="Times New Roman"/>
        </w:rPr>
        <w:t xml:space="preserve"> pada tingkat utama di jurusan Sendratasik, Universitas Negeri Surabaya. Alasan lain penulis mengangkat karya ini sebagai  objek skripsi karena mahasiswa sendratasik dari tahun-tahun lalu jarang mengangkat karya </w:t>
      </w:r>
      <w:r w:rsidRPr="001511BC">
        <w:rPr>
          <w:rFonts w:ascii="Times New Roman" w:hAnsi="Times New Roman" w:cs="Times New Roman"/>
        </w:rPr>
        <w:lastRenderedPageBreak/>
        <w:t>absolut dari komposer terdahulu (komposisi klasik) sebagai objek penelitian, karena banyak mahasiswa sendratasik mengangkat karyanya sendiri untuk dijadikan objek dalam penelitiannya. Sehingga, dengan mengangkat karya ini diharapkan dapat menjadi referensi dalam menganalisa suatu karya musik dengan memfokuskan penelitian pada bentuk musik dan teknik permainan solo viola.</w:t>
      </w:r>
    </w:p>
    <w:p w:rsidR="001511BC" w:rsidRPr="009835EC" w:rsidRDefault="001511BC" w:rsidP="001511BC">
      <w:pPr>
        <w:pStyle w:val="BodyText"/>
        <w:spacing w:before="240" w:after="40" w:line="276" w:lineRule="auto"/>
        <w:ind w:firstLine="0"/>
        <w:rPr>
          <w:b/>
          <w:sz w:val="22"/>
          <w:szCs w:val="22"/>
          <w:lang w:val="id-ID"/>
        </w:rPr>
      </w:pPr>
      <w:r w:rsidRPr="009835EC">
        <w:rPr>
          <w:b/>
          <w:sz w:val="22"/>
          <w:szCs w:val="22"/>
          <w:lang w:val="id-ID"/>
        </w:rPr>
        <w:t>METODE</w:t>
      </w:r>
    </w:p>
    <w:p w:rsidR="00ED7F6B" w:rsidRDefault="004F20FC" w:rsidP="0092457F">
      <w:pPr>
        <w:pStyle w:val="ListParagraph"/>
        <w:ind w:left="0" w:firstLine="709"/>
        <w:rPr>
          <w:rFonts w:ascii="Times New Roman" w:hAnsi="Times New Roman"/>
          <w:sz w:val="22"/>
          <w:szCs w:val="22"/>
        </w:rPr>
      </w:pPr>
      <w:r w:rsidRPr="004F20FC">
        <w:rPr>
          <w:rFonts w:ascii="Times New Roman" w:hAnsi="Times New Roman"/>
          <w:sz w:val="22"/>
          <w:szCs w:val="22"/>
        </w:rPr>
        <w:t xml:space="preserve">Penelitian </w:t>
      </w:r>
      <w:r w:rsidRPr="004F20FC">
        <w:rPr>
          <w:rFonts w:ascii="Times New Roman" w:hAnsi="Times New Roman"/>
          <w:i/>
          <w:sz w:val="22"/>
          <w:szCs w:val="22"/>
        </w:rPr>
        <w:t>Concerto in C Minor</w:t>
      </w:r>
      <w:r w:rsidRPr="004F20FC">
        <w:rPr>
          <w:rFonts w:ascii="Times New Roman" w:hAnsi="Times New Roman"/>
          <w:sz w:val="22"/>
          <w:szCs w:val="22"/>
        </w:rPr>
        <w:t xml:space="preserve"> Karya Henri Casadesus dalam Tinjauan Bentuk Musik dan Teknik Permainan menggunakan metode penelitian kualitatif, dan hasil penelitian ini berbentuk data deskriptif berupa penjabaran bentuk musik (dan bagian-bagiannya) serta mendeskripsikan berbagai teknik permainan solo viola yang terdapat dalam </w:t>
      </w:r>
      <w:r w:rsidRPr="004F20FC">
        <w:rPr>
          <w:rFonts w:ascii="Times New Roman" w:hAnsi="Times New Roman"/>
          <w:i/>
          <w:sz w:val="22"/>
          <w:szCs w:val="22"/>
        </w:rPr>
        <w:t>Concerto in C Minor for Viola</w:t>
      </w:r>
      <w:r w:rsidRPr="004F20FC">
        <w:rPr>
          <w:rFonts w:ascii="Times New Roman" w:hAnsi="Times New Roman"/>
          <w:sz w:val="22"/>
          <w:szCs w:val="22"/>
        </w:rPr>
        <w:t xml:space="preserve"> Karya Henri Casadesus.</w:t>
      </w:r>
    </w:p>
    <w:p w:rsidR="001A46DB" w:rsidRPr="001A46DB" w:rsidRDefault="00C6558A" w:rsidP="005D1F7D">
      <w:pPr>
        <w:pStyle w:val="ListParagraph"/>
        <w:ind w:left="0" w:firstLine="709"/>
        <w:rPr>
          <w:rFonts w:ascii="Times New Roman" w:hAnsi="Times New Roman"/>
          <w:sz w:val="22"/>
          <w:szCs w:val="22"/>
        </w:rPr>
      </w:pPr>
      <w:r>
        <w:rPr>
          <w:rFonts w:ascii="Times New Roman" w:hAnsi="Times New Roman"/>
          <w:sz w:val="22"/>
          <w:szCs w:val="22"/>
        </w:rPr>
        <w:t xml:space="preserve">Data yang dianalisis adalah partitur </w:t>
      </w:r>
      <w:r>
        <w:rPr>
          <w:rFonts w:ascii="Times New Roman" w:hAnsi="Times New Roman"/>
          <w:i/>
          <w:sz w:val="22"/>
          <w:szCs w:val="22"/>
        </w:rPr>
        <w:t>Concerto in C Minor for Viola</w:t>
      </w:r>
      <w:r>
        <w:rPr>
          <w:rFonts w:ascii="Times New Roman" w:hAnsi="Times New Roman"/>
          <w:sz w:val="22"/>
          <w:szCs w:val="22"/>
        </w:rPr>
        <w:t xml:space="preserve"> Karya Henri Casadesus yang berasal dari buku </w:t>
      </w:r>
      <w:r w:rsidRPr="00C6558A">
        <w:rPr>
          <w:rFonts w:ascii="Times New Roman" w:hAnsi="Times New Roman"/>
          <w:i/>
          <w:sz w:val="22"/>
          <w:szCs w:val="22"/>
        </w:rPr>
        <w:t xml:space="preserve">Jean – Crétien BACH Concerto en ut mineur version pour alto &amp; piano </w:t>
      </w:r>
      <w:r>
        <w:rPr>
          <w:rFonts w:ascii="Times New Roman" w:hAnsi="Times New Roman"/>
          <w:sz w:val="22"/>
          <w:szCs w:val="22"/>
        </w:rPr>
        <w:t>edisi Salabert yang diterbitkan tahun 1947.</w:t>
      </w:r>
      <w:r w:rsidR="005D1F7D">
        <w:rPr>
          <w:rFonts w:ascii="Times New Roman" w:hAnsi="Times New Roman"/>
          <w:sz w:val="22"/>
          <w:szCs w:val="22"/>
        </w:rPr>
        <w:t xml:space="preserve"> </w:t>
      </w:r>
      <w:r w:rsidR="001A46DB" w:rsidRPr="001A46DB">
        <w:rPr>
          <w:rFonts w:ascii="Times New Roman" w:hAnsi="Times New Roman"/>
          <w:sz w:val="22"/>
          <w:szCs w:val="22"/>
        </w:rPr>
        <w:t>Ditambah dengan beberapa data pendukung berupa, buku-buku, artikel,</w:t>
      </w:r>
      <w:r w:rsidR="005D1F7D">
        <w:rPr>
          <w:rFonts w:ascii="Times New Roman" w:hAnsi="Times New Roman"/>
          <w:sz w:val="22"/>
          <w:szCs w:val="22"/>
        </w:rPr>
        <w:t xml:space="preserve"> jurnal ilmiah,</w:t>
      </w:r>
      <w:r w:rsidR="001A46DB" w:rsidRPr="001A46DB">
        <w:rPr>
          <w:rFonts w:ascii="Times New Roman" w:hAnsi="Times New Roman"/>
          <w:sz w:val="22"/>
          <w:szCs w:val="22"/>
        </w:rPr>
        <w:t xml:space="preserve"> dan wawancara dengan narasumber untuk kepentingan analisis dan identifikasi.</w:t>
      </w:r>
    </w:p>
    <w:p w:rsidR="009D28C9" w:rsidRDefault="005D1F7D" w:rsidP="009D28C9">
      <w:pPr>
        <w:spacing w:after="0"/>
        <w:ind w:firstLine="454"/>
        <w:jc w:val="both"/>
        <w:rPr>
          <w:rFonts w:ascii="Times New Roman" w:hAnsi="Times New Roman" w:cs="Times New Roman"/>
          <w:i/>
        </w:rPr>
      </w:pPr>
      <w:r w:rsidRPr="005D1F7D">
        <w:rPr>
          <w:rFonts w:ascii="Times New Roman" w:hAnsi="Times New Roman" w:cs="Times New Roman"/>
        </w:rPr>
        <w:t>Teknik pengambilan data dari penelitian ini yaitu dengan metode observasi, wawancara, dan dokumentasi. Observasi dilakukan de</w:t>
      </w:r>
      <w:r w:rsidR="00A42A8D">
        <w:rPr>
          <w:rFonts w:ascii="Times New Roman" w:hAnsi="Times New Roman" w:cs="Times New Roman"/>
        </w:rPr>
        <w:t>n</w:t>
      </w:r>
      <w:r w:rsidRPr="005D1F7D">
        <w:rPr>
          <w:rFonts w:ascii="Times New Roman" w:hAnsi="Times New Roman" w:cs="Times New Roman"/>
        </w:rPr>
        <w:t xml:space="preserve">gan pengamatan langsung terhadap objek penelitian untuk mendapat data mengenai bentuk musik </w:t>
      </w:r>
      <w:r w:rsidR="00A42A8D">
        <w:rPr>
          <w:rFonts w:ascii="Times New Roman" w:hAnsi="Times New Roman" w:cs="Times New Roman"/>
        </w:rPr>
        <w:t xml:space="preserve">dan teknik permainan solo viola </w:t>
      </w:r>
      <w:r w:rsidRPr="005D1F7D">
        <w:rPr>
          <w:rFonts w:ascii="Times New Roman" w:hAnsi="Times New Roman" w:cs="Times New Roman"/>
        </w:rPr>
        <w:t xml:space="preserve">dari </w:t>
      </w:r>
      <w:r w:rsidR="00A42A8D">
        <w:rPr>
          <w:rFonts w:ascii="Times New Roman" w:hAnsi="Times New Roman" w:cs="Times New Roman"/>
          <w:i/>
        </w:rPr>
        <w:t>Concerto in C Minor for Viola</w:t>
      </w:r>
      <w:r w:rsidRPr="005D1F7D">
        <w:rPr>
          <w:rFonts w:ascii="Times New Roman" w:hAnsi="Times New Roman" w:cs="Times New Roman"/>
          <w:i/>
        </w:rPr>
        <w:t xml:space="preserve"> </w:t>
      </w:r>
      <w:r w:rsidRPr="005D1F7D">
        <w:rPr>
          <w:rFonts w:ascii="Times New Roman" w:hAnsi="Times New Roman" w:cs="Times New Roman"/>
        </w:rPr>
        <w:t xml:space="preserve">karya </w:t>
      </w:r>
      <w:r w:rsidR="00A42A8D">
        <w:rPr>
          <w:rFonts w:ascii="Times New Roman" w:hAnsi="Times New Roman" w:cs="Times New Roman"/>
        </w:rPr>
        <w:t>Henri Casadesus. Wawancara</w:t>
      </w:r>
      <w:r w:rsidR="009D28C9">
        <w:rPr>
          <w:rFonts w:ascii="Times New Roman" w:hAnsi="Times New Roman" w:cs="Times New Roman"/>
        </w:rPr>
        <w:t xml:space="preserve"> dilakukan dengan pihak yang dianggap ahli dalam hal menganalisis bentuk musik dan teknik permainan solo viola, dalam hal ini</w:t>
      </w:r>
      <w:r w:rsidR="00A42A8D">
        <w:rPr>
          <w:rFonts w:ascii="Times New Roman" w:hAnsi="Times New Roman" w:cs="Times New Roman"/>
        </w:rPr>
        <w:t xml:space="preserve"> </w:t>
      </w:r>
      <w:r w:rsidR="009D28C9">
        <w:rPr>
          <w:rFonts w:ascii="Times New Roman" w:hAnsi="Times New Roman" w:cs="Times New Roman"/>
        </w:rPr>
        <w:t>p</w:t>
      </w:r>
      <w:r w:rsidRPr="005D1F7D">
        <w:rPr>
          <w:rFonts w:ascii="Times New Roman" w:hAnsi="Times New Roman" w:cs="Times New Roman"/>
        </w:rPr>
        <w:t xml:space="preserve">eneliti sendiri menunjuk </w:t>
      </w:r>
      <w:r w:rsidR="009D28C9">
        <w:rPr>
          <w:rFonts w:ascii="Times New Roman" w:hAnsi="Times New Roman" w:cs="Times New Roman"/>
        </w:rPr>
        <w:t>Dominica Eyckmans</w:t>
      </w:r>
      <w:r w:rsidRPr="005D1F7D">
        <w:rPr>
          <w:rFonts w:ascii="Times New Roman" w:hAnsi="Times New Roman" w:cs="Times New Roman"/>
        </w:rPr>
        <w:t xml:space="preserve"> sebagai ahli sekaligus informan. Dokumentasi disini berupa partitur </w:t>
      </w:r>
      <w:r w:rsidR="009D28C9">
        <w:rPr>
          <w:rFonts w:ascii="Times New Roman" w:hAnsi="Times New Roman" w:cs="Times New Roman"/>
          <w:i/>
        </w:rPr>
        <w:t>Concerto in C Minor for Viola</w:t>
      </w:r>
      <w:r w:rsidR="009D28C9">
        <w:rPr>
          <w:rFonts w:ascii="Times New Roman" w:hAnsi="Times New Roman" w:cs="Times New Roman"/>
        </w:rPr>
        <w:t xml:space="preserve"> Karya Henri Casadesus dan video permainan </w:t>
      </w:r>
      <w:r w:rsidR="009D28C9">
        <w:rPr>
          <w:rFonts w:ascii="Times New Roman" w:hAnsi="Times New Roman" w:cs="Times New Roman"/>
          <w:i/>
        </w:rPr>
        <w:t>violist</w:t>
      </w:r>
      <w:r w:rsidR="009D28C9">
        <w:rPr>
          <w:rFonts w:ascii="Times New Roman" w:hAnsi="Times New Roman" w:cs="Times New Roman"/>
        </w:rPr>
        <w:t xml:space="preserve"> yang diperoleh melalui </w:t>
      </w:r>
      <w:r w:rsidR="009D28C9">
        <w:rPr>
          <w:rFonts w:ascii="Times New Roman" w:hAnsi="Times New Roman" w:cs="Times New Roman"/>
          <w:i/>
        </w:rPr>
        <w:t>youtube.</w:t>
      </w:r>
    </w:p>
    <w:p w:rsidR="009D28C9" w:rsidRDefault="009D28C9" w:rsidP="009D28C9">
      <w:pPr>
        <w:spacing w:after="0"/>
        <w:ind w:firstLine="454"/>
        <w:jc w:val="both"/>
        <w:rPr>
          <w:rFonts w:ascii="Times New Roman" w:hAnsi="Times New Roman" w:cs="Times New Roman"/>
        </w:rPr>
      </w:pPr>
      <w:r>
        <w:rPr>
          <w:rFonts w:ascii="Times New Roman" w:hAnsi="Times New Roman" w:cs="Times New Roman"/>
        </w:rPr>
        <w:t xml:space="preserve">Analisis data pada penelitian ini menggunakan teknik reduksi data, penyajian data, dan </w:t>
      </w:r>
      <w:r w:rsidR="00036010">
        <w:rPr>
          <w:rFonts w:ascii="Times New Roman" w:hAnsi="Times New Roman" w:cs="Times New Roman"/>
        </w:rPr>
        <w:t>penarikan kesimpulan</w:t>
      </w:r>
      <w:r>
        <w:rPr>
          <w:rFonts w:ascii="Times New Roman" w:hAnsi="Times New Roman" w:cs="Times New Roman"/>
        </w:rPr>
        <w:t>.</w:t>
      </w:r>
      <w:r w:rsidRPr="00036010">
        <w:rPr>
          <w:rFonts w:ascii="Times New Roman" w:hAnsi="Times New Roman" w:cs="Times New Roman"/>
        </w:rPr>
        <w:t xml:space="preserve"> </w:t>
      </w:r>
      <w:r w:rsidR="00036010" w:rsidRPr="00036010">
        <w:rPr>
          <w:rFonts w:ascii="Times New Roman" w:hAnsi="Times New Roman" w:cs="Times New Roman"/>
        </w:rPr>
        <w:t xml:space="preserve">Miles dan </w:t>
      </w:r>
      <w:r w:rsidR="00036010" w:rsidRPr="00036010">
        <w:rPr>
          <w:rFonts w:ascii="Times New Roman" w:hAnsi="Times New Roman" w:cs="Times New Roman"/>
        </w:rPr>
        <w:lastRenderedPageBreak/>
        <w:t>Huberman (1984) mengemukakan bahwa aktivitas dalam analisis data kualitatif dilakukan secara interaktif dan berlangsung secara terus menerus sampai tuntas, sehingga datanya sudah jenuh.</w:t>
      </w:r>
      <w:r w:rsidR="00036010">
        <w:rPr>
          <w:rFonts w:ascii="Times New Roman" w:hAnsi="Times New Roman" w:cs="Times New Roman"/>
        </w:rPr>
        <w:t xml:space="preserve"> Data-data yang dikumpulkan berupa partitur, video, hasil wawancara</w:t>
      </w:r>
      <w:r w:rsidR="0085790B">
        <w:rPr>
          <w:rFonts w:ascii="Times New Roman" w:hAnsi="Times New Roman" w:cs="Times New Roman"/>
        </w:rPr>
        <w:t xml:space="preserve"> dan jurnal ilmiah disortir agar mempermudah dalam melakukan penelitian.</w:t>
      </w:r>
    </w:p>
    <w:p w:rsidR="0085790B" w:rsidRPr="002A6C9D" w:rsidRDefault="0085790B" w:rsidP="0085790B">
      <w:pPr>
        <w:spacing w:after="0"/>
        <w:ind w:firstLine="454"/>
        <w:jc w:val="both"/>
        <w:rPr>
          <w:rFonts w:ascii="Times New Roman" w:hAnsi="Times New Roman" w:cs="Times New Roman"/>
        </w:rPr>
      </w:pPr>
      <w:r>
        <w:rPr>
          <w:rFonts w:ascii="Times New Roman" w:hAnsi="Times New Roman" w:cs="Times New Roman"/>
        </w:rPr>
        <w:t>Setelah mereduksi data langkah selanjutnya adalah mengkaji data. Data penelitian ini disajikan dengan memuat data berupa analisis bentuk musik dan teknik permainan solo viola pada</w:t>
      </w:r>
      <w:r>
        <w:rPr>
          <w:rFonts w:ascii="Times New Roman" w:hAnsi="Times New Roman" w:cs="Times New Roman"/>
          <w:i/>
        </w:rPr>
        <w:t>Concerto in C Minor for Viola</w:t>
      </w:r>
      <w:r>
        <w:rPr>
          <w:rFonts w:ascii="Times New Roman" w:hAnsi="Times New Roman" w:cs="Times New Roman"/>
        </w:rPr>
        <w:t xml:space="preserve"> Karya Henri Casadesus. peneliti mengkaji bentuk musik </w:t>
      </w:r>
      <w:r w:rsidRPr="0085790B">
        <w:rPr>
          <w:rFonts w:ascii="Times New Roman" w:hAnsi="Times New Roman" w:cs="Times New Roman"/>
          <w:i/>
        </w:rPr>
        <w:t>concerto</w:t>
      </w:r>
      <w:r>
        <w:rPr>
          <w:rFonts w:ascii="Times New Roman" w:hAnsi="Times New Roman" w:cs="Times New Roman"/>
        </w:rPr>
        <w:t xml:space="preserve"> yang terdiri dari bentuk </w:t>
      </w:r>
      <w:r>
        <w:rPr>
          <w:rFonts w:ascii="Times New Roman" w:hAnsi="Times New Roman" w:cs="Times New Roman"/>
          <w:i/>
        </w:rPr>
        <w:t>sonata allegro form</w:t>
      </w:r>
      <w:r>
        <w:rPr>
          <w:rFonts w:ascii="Times New Roman" w:hAnsi="Times New Roman" w:cs="Times New Roman"/>
        </w:rPr>
        <w:t>, bentuk lagu tiga bagian dan bentuk rondo dengan menguraikan motif</w:t>
      </w:r>
      <w:r w:rsidR="002A6C9D">
        <w:rPr>
          <w:rFonts w:ascii="Times New Roman" w:hAnsi="Times New Roman" w:cs="Times New Roman"/>
        </w:rPr>
        <w:t xml:space="preserve"> dan frase pada partitur, serta mengkaji teknik permainan pada solo viola.</w:t>
      </w:r>
    </w:p>
    <w:p w:rsidR="0092457F" w:rsidRDefault="002A6C9D" w:rsidP="002A6C9D">
      <w:pPr>
        <w:spacing w:after="0"/>
        <w:ind w:firstLine="454"/>
        <w:jc w:val="both"/>
        <w:rPr>
          <w:rFonts w:ascii="Times New Roman" w:hAnsi="Times New Roman" w:cs="Times New Roman"/>
        </w:rPr>
      </w:pPr>
      <w:r>
        <w:rPr>
          <w:rFonts w:ascii="Times New Roman" w:hAnsi="Times New Roman" w:cs="Times New Roman"/>
        </w:rPr>
        <w:t>Langkah berikutnya yang dilakukan peneliti setelah penyajian data adalah menarik kesimpulan dan memverifikasi data. Kesimpulan penelitian kemudian dikaji menggunakan teori yang ada.</w:t>
      </w:r>
    </w:p>
    <w:p w:rsidR="002A6C9D" w:rsidRDefault="002A6C9D" w:rsidP="002A6C9D">
      <w:pPr>
        <w:spacing w:after="0"/>
        <w:jc w:val="both"/>
        <w:rPr>
          <w:rFonts w:ascii="Times New Roman" w:hAnsi="Times New Roman" w:cs="Times New Roman"/>
          <w:b/>
        </w:rPr>
      </w:pPr>
    </w:p>
    <w:p w:rsidR="002A6C9D" w:rsidRDefault="002A6C9D" w:rsidP="002A6C9D">
      <w:pPr>
        <w:spacing w:after="0"/>
        <w:jc w:val="both"/>
        <w:rPr>
          <w:rFonts w:ascii="Times New Roman" w:hAnsi="Times New Roman" w:cs="Times New Roman"/>
          <w:b/>
        </w:rPr>
      </w:pPr>
      <w:r>
        <w:rPr>
          <w:rFonts w:ascii="Times New Roman" w:hAnsi="Times New Roman" w:cs="Times New Roman"/>
          <w:b/>
        </w:rPr>
        <w:t>HASIL DAN PEMBAHASAN</w:t>
      </w:r>
    </w:p>
    <w:p w:rsidR="00ED7F6B" w:rsidRDefault="002A6C9D" w:rsidP="00F00554">
      <w:pPr>
        <w:spacing w:after="0"/>
        <w:jc w:val="both"/>
        <w:rPr>
          <w:rFonts w:ascii="Times New Roman" w:eastAsiaTheme="minorEastAsia" w:hAnsi="Times New Roman" w:cs="Times New Roman"/>
        </w:rPr>
      </w:pPr>
      <w:r w:rsidRPr="00F00554">
        <w:rPr>
          <w:rFonts w:ascii="Times New Roman" w:hAnsi="Times New Roman" w:cs="Times New Roman"/>
          <w:b/>
        </w:rPr>
        <w:tab/>
      </w:r>
      <w:r w:rsidRPr="00F00554">
        <w:rPr>
          <w:rFonts w:ascii="Times New Roman" w:hAnsi="Times New Roman" w:cs="Times New Roman"/>
          <w:i/>
        </w:rPr>
        <w:t>Concerto in C Minor for Viola</w:t>
      </w:r>
      <w:r w:rsidRPr="00F00554">
        <w:rPr>
          <w:rFonts w:ascii="Times New Roman" w:hAnsi="Times New Roman" w:cs="Times New Roman"/>
        </w:rPr>
        <w:t xml:space="preserve"> Karya Henri Casadesus </w:t>
      </w:r>
      <w:r w:rsidR="00F00554" w:rsidRPr="00F00554">
        <w:rPr>
          <w:rFonts w:ascii="Times New Roman" w:hAnsi="Times New Roman" w:cs="Times New Roman"/>
        </w:rPr>
        <w:t xml:space="preserve">adalah sebuah karya musik yang disajikan dalam format </w:t>
      </w:r>
      <w:r w:rsidR="00F00554" w:rsidRPr="00F00554">
        <w:rPr>
          <w:rFonts w:ascii="Times New Roman" w:hAnsi="Times New Roman" w:cs="Times New Roman"/>
          <w:i/>
        </w:rPr>
        <w:t>string orchestra</w:t>
      </w:r>
      <w:r w:rsidR="00F00554" w:rsidRPr="00F00554">
        <w:rPr>
          <w:rFonts w:ascii="Times New Roman" w:hAnsi="Times New Roman" w:cs="Times New Roman"/>
        </w:rPr>
        <w:t xml:space="preserve"> dengan </w:t>
      </w:r>
      <w:r w:rsidR="00F00554" w:rsidRPr="00F00554">
        <w:rPr>
          <w:rFonts w:ascii="Times New Roman" w:hAnsi="Times New Roman" w:cs="Times New Roman"/>
          <w:i/>
        </w:rPr>
        <w:t>viola</w:t>
      </w:r>
      <w:r w:rsidR="00F00554" w:rsidRPr="00F00554">
        <w:rPr>
          <w:rFonts w:ascii="Times New Roman" w:hAnsi="Times New Roman" w:cs="Times New Roman"/>
        </w:rPr>
        <w:t xml:space="preserve"> sebagai instrumen solo. Karya ini dimainkan dalam tangga nada C </w:t>
      </w:r>
      <w:r w:rsidR="00F00554" w:rsidRPr="00F00554">
        <w:rPr>
          <w:rFonts w:ascii="Times New Roman" w:hAnsi="Times New Roman" w:cs="Times New Roman"/>
          <w:i/>
        </w:rPr>
        <w:t>Minor</w:t>
      </w:r>
      <w:r w:rsidR="00F00554" w:rsidRPr="00F00554">
        <w:rPr>
          <w:rFonts w:ascii="Times New Roman" w:hAnsi="Times New Roman" w:cs="Times New Roman"/>
        </w:rPr>
        <w:t xml:space="preserve">, memiliki 3 </w:t>
      </w:r>
      <w:r w:rsidR="00F00554" w:rsidRPr="00F00554">
        <w:rPr>
          <w:rFonts w:ascii="Times New Roman" w:hAnsi="Times New Roman" w:cs="Times New Roman"/>
          <w:i/>
        </w:rPr>
        <w:t xml:space="preserve">movement, </w:t>
      </w:r>
      <w:r w:rsidR="00F00554" w:rsidRPr="00F00554">
        <w:rPr>
          <w:rFonts w:ascii="Times New Roman" w:hAnsi="Times New Roman" w:cs="Times New Roman"/>
        </w:rPr>
        <w:t xml:space="preserve">yaitu </w:t>
      </w:r>
      <w:r w:rsidR="00F00554" w:rsidRPr="00F00554">
        <w:rPr>
          <w:rFonts w:ascii="Times New Roman" w:hAnsi="Times New Roman" w:cs="Times New Roman"/>
          <w:i/>
        </w:rPr>
        <w:t>movement</w:t>
      </w:r>
      <w:r w:rsidR="00F00554" w:rsidRPr="00F00554">
        <w:rPr>
          <w:rFonts w:ascii="Times New Roman" w:hAnsi="Times New Roman" w:cs="Times New Roman"/>
        </w:rPr>
        <w:t xml:space="preserve"> I </w:t>
      </w:r>
      <w:r w:rsidR="00F00554" w:rsidRPr="00F00554">
        <w:rPr>
          <w:rFonts w:ascii="Times New Roman" w:hAnsi="Times New Roman" w:cs="Times New Roman"/>
          <w:i/>
        </w:rPr>
        <w:t>Allegro molto ma maestoso</w:t>
      </w:r>
      <w:r w:rsidR="00F00554" w:rsidRPr="00F00554">
        <w:rPr>
          <w:rFonts w:ascii="Times New Roman" w:hAnsi="Times New Roman" w:cs="Times New Roman"/>
        </w:rPr>
        <w:t xml:space="preserve">, </w:t>
      </w:r>
      <w:r w:rsidR="00F00554" w:rsidRPr="00F00554">
        <w:rPr>
          <w:rFonts w:ascii="Times New Roman" w:hAnsi="Times New Roman" w:cs="Times New Roman"/>
          <w:i/>
        </w:rPr>
        <w:t xml:space="preserve">movement </w:t>
      </w:r>
      <w:r w:rsidR="00F00554" w:rsidRPr="00F00554">
        <w:rPr>
          <w:rFonts w:ascii="Times New Roman" w:hAnsi="Times New Roman" w:cs="Times New Roman"/>
        </w:rPr>
        <w:t xml:space="preserve">II </w:t>
      </w:r>
      <w:r w:rsidR="00F00554" w:rsidRPr="00F00554">
        <w:rPr>
          <w:rFonts w:ascii="Times New Roman" w:hAnsi="Times New Roman" w:cs="Times New Roman"/>
          <w:i/>
        </w:rPr>
        <w:t>Adagio molto espressivo</w:t>
      </w:r>
      <w:r w:rsidR="00F00554" w:rsidRPr="00F00554">
        <w:rPr>
          <w:rFonts w:ascii="Times New Roman" w:hAnsi="Times New Roman" w:cs="Times New Roman"/>
        </w:rPr>
        <w:t xml:space="preserve">, dan </w:t>
      </w:r>
      <w:r w:rsidR="00F00554" w:rsidRPr="00F00554">
        <w:rPr>
          <w:rFonts w:ascii="Times New Roman" w:hAnsi="Times New Roman" w:cs="Times New Roman"/>
          <w:i/>
        </w:rPr>
        <w:t>final movement</w:t>
      </w:r>
      <w:r w:rsidR="00F00554" w:rsidRPr="00F00554">
        <w:rPr>
          <w:rFonts w:ascii="Times New Roman" w:hAnsi="Times New Roman" w:cs="Times New Roman"/>
        </w:rPr>
        <w:t xml:space="preserve">  </w:t>
      </w:r>
      <w:r w:rsidR="00F00554" w:rsidRPr="00F00554">
        <w:rPr>
          <w:rFonts w:ascii="Times New Roman" w:hAnsi="Times New Roman" w:cs="Times New Roman"/>
          <w:i/>
        </w:rPr>
        <w:t>Allegro molto energico</w:t>
      </w:r>
      <w:r w:rsidR="00F00554" w:rsidRPr="00F00554">
        <w:rPr>
          <w:rFonts w:ascii="Times New Roman" w:hAnsi="Times New Roman" w:cs="Times New Roman"/>
        </w:rPr>
        <w:t>.</w:t>
      </w:r>
      <w:r w:rsidR="00F00554">
        <w:rPr>
          <w:rFonts w:ascii="Times New Roman" w:hAnsi="Times New Roman" w:cs="Times New Roman"/>
        </w:rPr>
        <w:t xml:space="preserve"> </w:t>
      </w:r>
      <w:r w:rsidR="00F00554" w:rsidRPr="00F00554">
        <w:rPr>
          <w:rFonts w:ascii="Times New Roman" w:hAnsi="Times New Roman" w:cs="Times New Roman"/>
          <w:i/>
        </w:rPr>
        <w:t>Movement</w:t>
      </w:r>
      <w:r w:rsidR="00F00554" w:rsidRPr="00F00554">
        <w:rPr>
          <w:rFonts w:ascii="Times New Roman" w:hAnsi="Times New Roman" w:cs="Times New Roman"/>
        </w:rPr>
        <w:t xml:space="preserve"> I </w:t>
      </w:r>
      <w:r w:rsidR="00F00554" w:rsidRPr="00F00554">
        <w:rPr>
          <w:rFonts w:ascii="Times New Roman" w:hAnsi="Times New Roman" w:cs="Times New Roman"/>
          <w:i/>
        </w:rPr>
        <w:t>Allegro molto ma maestoso</w:t>
      </w:r>
      <w:r w:rsidR="00F00554" w:rsidRPr="00F00554">
        <w:rPr>
          <w:rFonts w:ascii="Times New Roman" w:hAnsi="Times New Roman" w:cs="Times New Roman"/>
        </w:rPr>
        <w:t xml:space="preserve"> dimainkan dalam sukat  </w:t>
      </w:r>
      <m:oMath>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2</m:t>
            </m:r>
          </m:den>
        </m:f>
      </m:oMath>
      <w:r w:rsidR="00F00554" w:rsidRPr="00F00554">
        <w:rPr>
          <w:rFonts w:ascii="Times New Roman" w:eastAsiaTheme="minorEastAsia" w:hAnsi="Times New Roman" w:cs="Times New Roman"/>
        </w:rPr>
        <w:t xml:space="preserve"> </w:t>
      </w:r>
      <w:r w:rsidR="00F00554" w:rsidRPr="00F00554">
        <w:rPr>
          <w:rFonts w:ascii="Times New Roman" w:hAnsi="Times New Roman" w:cs="Times New Roman"/>
        </w:rPr>
        <w:t xml:space="preserve">, </w:t>
      </w:r>
      <w:r w:rsidR="00F00554" w:rsidRPr="00F00554">
        <w:rPr>
          <w:rFonts w:ascii="Times New Roman" w:eastAsiaTheme="minorEastAsia" w:hAnsi="Times New Roman" w:cs="Times New Roman"/>
        </w:rPr>
        <w:t>memiliki bentuk musik sonata (</w:t>
      </w:r>
      <w:r w:rsidR="00F00554" w:rsidRPr="00F00554">
        <w:rPr>
          <w:rFonts w:ascii="Times New Roman" w:eastAsiaTheme="minorEastAsia" w:hAnsi="Times New Roman" w:cs="Times New Roman"/>
          <w:i/>
        </w:rPr>
        <w:t xml:space="preserve">sonata allegro form) </w:t>
      </w:r>
      <w:r w:rsidR="00F00554" w:rsidRPr="00F00554">
        <w:rPr>
          <w:rFonts w:ascii="Times New Roman" w:eastAsiaTheme="minorEastAsia" w:hAnsi="Times New Roman" w:cs="Times New Roman"/>
        </w:rPr>
        <w:t xml:space="preserve">yang terdiri dari bagian introduksi, eksposisi, </w:t>
      </w:r>
      <w:r w:rsidR="00F00554" w:rsidRPr="00F00554">
        <w:rPr>
          <w:rFonts w:ascii="Times New Roman" w:eastAsiaTheme="minorEastAsia" w:hAnsi="Times New Roman" w:cs="Times New Roman"/>
          <w:i/>
        </w:rPr>
        <w:t xml:space="preserve">development, </w:t>
      </w:r>
      <w:r w:rsidR="00F00554" w:rsidRPr="00F00554">
        <w:rPr>
          <w:rFonts w:ascii="Times New Roman" w:eastAsiaTheme="minorEastAsia" w:hAnsi="Times New Roman" w:cs="Times New Roman"/>
        </w:rPr>
        <w:t>dan Rekapitulasi. Berikut uraiannya.</w:t>
      </w:r>
    </w:p>
    <w:p w:rsidR="00F00554" w:rsidRDefault="00F00554"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F00554">
      <w:pPr>
        <w:spacing w:after="0"/>
        <w:jc w:val="both"/>
        <w:rPr>
          <w:rFonts w:ascii="Times New Roman" w:eastAsiaTheme="minorEastAsia" w:hAnsi="Times New Roman" w:cs="Times New Roman"/>
        </w:rPr>
      </w:pPr>
    </w:p>
    <w:p w:rsidR="00B87E70" w:rsidRDefault="00B87E70" w:rsidP="00B87E70">
      <w:pPr>
        <w:spacing w:after="0"/>
        <w:jc w:val="both"/>
        <w:rPr>
          <w:rFonts w:ascii="Book Antiqua" w:hAnsi="Book Antiqua" w:cs="Times New Roman"/>
          <w:b/>
          <w:i/>
          <w:sz w:val="20"/>
          <w:szCs w:val="20"/>
        </w:rPr>
      </w:pPr>
      <w:r w:rsidRPr="00655B22">
        <w:rPr>
          <w:rFonts w:ascii="Times New Roman" w:hAnsi="Times New Roman" w:cs="Times New Roman"/>
          <w:b/>
        </w:rPr>
        <w:lastRenderedPageBreak/>
        <w:t xml:space="preserve">Bentuk Musik </w:t>
      </w:r>
      <w:r w:rsidRPr="00655B22">
        <w:rPr>
          <w:rFonts w:ascii="Times New Roman" w:hAnsi="Times New Roman" w:cs="Times New Roman"/>
          <w:b/>
          <w:i/>
        </w:rPr>
        <w:t>Concerto in C Minor for Viola Movement</w:t>
      </w:r>
      <w:r w:rsidRPr="00044BB0">
        <w:rPr>
          <w:rFonts w:ascii="Book Antiqua" w:hAnsi="Book Antiqua" w:cs="Times New Roman"/>
          <w:b/>
          <w:i/>
          <w:sz w:val="20"/>
          <w:szCs w:val="20"/>
        </w:rPr>
        <w:t xml:space="preserve"> II</w:t>
      </w:r>
    </w:p>
    <w:p w:rsidR="00F00554" w:rsidRPr="00F00554" w:rsidRDefault="00F00554" w:rsidP="00F00554">
      <w:pPr>
        <w:spacing w:after="0"/>
        <w:jc w:val="both"/>
        <w:rPr>
          <w:rFonts w:ascii="Times New Roman" w:eastAsiaTheme="minorEastAsia" w:hAnsi="Times New Roman" w:cs="Times New Roman"/>
        </w:rPr>
      </w:pPr>
      <w:r>
        <w:rPr>
          <w:rFonts w:ascii="Times New Roman" w:eastAsiaTheme="minorEastAsia" w:hAnsi="Times New Roman" w:cs="Times New Roman"/>
        </w:rPr>
        <w:t>Introduksi</w:t>
      </w:r>
    </w:p>
    <w:p w:rsidR="00F00554" w:rsidRDefault="00F00554" w:rsidP="00F00554">
      <w:pPr>
        <w:spacing w:after="0"/>
        <w:jc w:val="both"/>
        <w:rPr>
          <w:rFonts w:ascii="Times New Roman" w:eastAsiaTheme="minorEastAsia" w:hAnsi="Times New Roman" w:cs="Times New Roman"/>
        </w:rPr>
      </w:pPr>
      <w:r>
        <w:rPr>
          <w:rFonts w:ascii="Times New Roman" w:eastAsiaTheme="minorEastAsia" w:hAnsi="Times New Roman" w:cs="Times New Roman"/>
          <w:noProof/>
          <w:lang w:eastAsia="id-ID"/>
        </w:rPr>
        <w:drawing>
          <wp:inline distT="0" distB="0" distL="0" distR="0">
            <wp:extent cx="2764775" cy="205208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email"/>
                    <a:srcRect/>
                    <a:stretch>
                      <a:fillRect/>
                    </a:stretch>
                  </pic:blipFill>
                  <pic:spPr bwMode="auto">
                    <a:xfrm>
                      <a:off x="0" y="0"/>
                      <a:ext cx="2764775" cy="2052084"/>
                    </a:xfrm>
                    <a:prstGeom prst="rect">
                      <a:avLst/>
                    </a:prstGeom>
                    <a:noFill/>
                    <a:ln w="9525">
                      <a:noFill/>
                      <a:miter lim="800000"/>
                      <a:headEnd/>
                      <a:tailEnd/>
                    </a:ln>
                  </pic:spPr>
                </pic:pic>
              </a:graphicData>
            </a:graphic>
          </wp:inline>
        </w:drawing>
      </w:r>
    </w:p>
    <w:p w:rsidR="00F00554" w:rsidRPr="00F00554" w:rsidRDefault="00F00554" w:rsidP="00F00554">
      <w:pPr>
        <w:pStyle w:val="ListParagraph"/>
        <w:ind w:left="0" w:firstLine="0"/>
        <w:jc w:val="center"/>
        <w:rPr>
          <w:rFonts w:ascii="Times New Roman" w:hAnsi="Times New Roman"/>
          <w:sz w:val="16"/>
          <w:szCs w:val="16"/>
        </w:rPr>
      </w:pPr>
      <w:r w:rsidRPr="00F00554">
        <w:rPr>
          <w:rFonts w:ascii="Times New Roman" w:hAnsi="Times New Roman"/>
          <w:sz w:val="16"/>
          <w:szCs w:val="16"/>
        </w:rPr>
        <w:t>Notasi 1 Bagian Introduksi birama 1 – 12</w:t>
      </w:r>
    </w:p>
    <w:p w:rsidR="00F00554" w:rsidRPr="00F00554" w:rsidRDefault="00F00554" w:rsidP="00F00554">
      <w:pPr>
        <w:pStyle w:val="ListParagraph"/>
        <w:ind w:left="0" w:firstLine="0"/>
        <w:jc w:val="center"/>
        <w:rPr>
          <w:rFonts w:ascii="Times New Roman" w:hAnsi="Times New Roman"/>
          <w:sz w:val="16"/>
          <w:szCs w:val="16"/>
        </w:rPr>
      </w:pPr>
      <w:r w:rsidRPr="00F00554">
        <w:rPr>
          <w:rFonts w:ascii="Times New Roman" w:hAnsi="Times New Roman"/>
          <w:sz w:val="16"/>
          <w:szCs w:val="16"/>
        </w:rPr>
        <w:t xml:space="preserve">(sumber : </w:t>
      </w:r>
      <w:r w:rsidRPr="00F00554">
        <w:rPr>
          <w:rFonts w:ascii="Times New Roman" w:hAnsi="Times New Roman"/>
          <w:i/>
          <w:sz w:val="16"/>
          <w:szCs w:val="16"/>
        </w:rPr>
        <w:t>Jean – Crétien BACH Concerto en ut mineur version pour alto &amp; piano – Salabert Edition</w:t>
      </w:r>
      <w:r w:rsidRPr="00F00554">
        <w:rPr>
          <w:rFonts w:ascii="Times New Roman" w:hAnsi="Times New Roman"/>
          <w:sz w:val="16"/>
          <w:szCs w:val="16"/>
        </w:rPr>
        <w:t>)</w:t>
      </w:r>
    </w:p>
    <w:p w:rsidR="00F00554" w:rsidRPr="00F00554" w:rsidRDefault="00F00554" w:rsidP="00F00554">
      <w:pPr>
        <w:spacing w:after="0"/>
        <w:ind w:firstLine="720"/>
        <w:jc w:val="both"/>
        <w:rPr>
          <w:rFonts w:ascii="Times New Roman" w:hAnsi="Times New Roman" w:cs="Times New Roman"/>
        </w:rPr>
      </w:pPr>
      <w:r w:rsidRPr="00F00554">
        <w:rPr>
          <w:rFonts w:ascii="Times New Roman" w:hAnsi="Times New Roman" w:cs="Times New Roman"/>
        </w:rPr>
        <w:t>Bagian introduksi dimainkan oleh instrumen pengiring (</w:t>
      </w:r>
      <w:r w:rsidRPr="00F00554">
        <w:rPr>
          <w:rFonts w:ascii="Times New Roman" w:hAnsi="Times New Roman" w:cs="Times New Roman"/>
          <w:i/>
        </w:rPr>
        <w:t>piano</w:t>
      </w:r>
      <w:r w:rsidRPr="00F00554">
        <w:rPr>
          <w:rFonts w:ascii="Times New Roman" w:hAnsi="Times New Roman" w:cs="Times New Roman"/>
        </w:rPr>
        <w:t xml:space="preserve">). Diawali dengan akord C minor ( i ), dimainkan dengan tempo </w:t>
      </w:r>
      <w:r w:rsidRPr="00F00554">
        <w:rPr>
          <w:rFonts w:ascii="Times New Roman" w:hAnsi="Times New Roman" w:cs="Times New Roman"/>
          <w:i/>
        </w:rPr>
        <w:t>Allegro molto ma mestoso</w:t>
      </w:r>
      <w:r w:rsidRPr="00F00554">
        <w:rPr>
          <w:rFonts w:ascii="Times New Roman" w:hAnsi="Times New Roman" w:cs="Times New Roman"/>
        </w:rPr>
        <w:t xml:space="preserve"> dan dinamika </w:t>
      </w:r>
      <w:r w:rsidRPr="00F00554">
        <w:rPr>
          <w:rFonts w:ascii="Times New Roman" w:hAnsi="Times New Roman" w:cs="Times New Roman"/>
          <w:i/>
        </w:rPr>
        <w:t>forte</w:t>
      </w:r>
      <w:r w:rsidRPr="00F00554">
        <w:rPr>
          <w:rFonts w:ascii="Times New Roman" w:hAnsi="Times New Roman" w:cs="Times New Roman"/>
        </w:rPr>
        <w:t xml:space="preserve">. Terdapat 2 frase, yaitu frase tanya </w:t>
      </w:r>
      <w:r w:rsidRPr="00F00554">
        <w:rPr>
          <w:rFonts w:ascii="Times New Roman" w:hAnsi="Times New Roman" w:cs="Times New Roman"/>
          <w:i/>
        </w:rPr>
        <w:t>(antecedence)</w:t>
      </w:r>
      <w:r w:rsidRPr="00F00554">
        <w:rPr>
          <w:rFonts w:ascii="Times New Roman" w:hAnsi="Times New Roman" w:cs="Times New Roman"/>
        </w:rPr>
        <w:t xml:space="preserve"> pada birama 1 – 6 (diakhiri dengan akord G mayor / akord V ) dan frase jawab </w:t>
      </w:r>
      <w:r w:rsidRPr="00F00554">
        <w:rPr>
          <w:rFonts w:ascii="Times New Roman" w:hAnsi="Times New Roman" w:cs="Times New Roman"/>
          <w:i/>
        </w:rPr>
        <w:t>(consequence)</w:t>
      </w:r>
      <w:r w:rsidRPr="00F00554">
        <w:rPr>
          <w:rFonts w:ascii="Times New Roman" w:hAnsi="Times New Roman" w:cs="Times New Roman"/>
        </w:rPr>
        <w:t xml:space="preserve"> pada birama 7 – 12 (berakhir di akord C Minor /akord i ). Pada birama 12 terdapat motif tambahan</w:t>
      </w:r>
      <w:r w:rsidR="00B87E70">
        <w:rPr>
          <w:rFonts w:ascii="Times New Roman" w:hAnsi="Times New Roman" w:cs="Times New Roman"/>
        </w:rPr>
        <w:t xml:space="preserve"> yng berfungsi </w:t>
      </w:r>
      <w:r w:rsidRPr="00F00554">
        <w:rPr>
          <w:rFonts w:ascii="Times New Roman" w:hAnsi="Times New Roman" w:cs="Times New Roman"/>
        </w:rPr>
        <w:t>sebagai jembatan yang menghubungkan bagian introduksi dengan tema I bagian eksposisi.</w:t>
      </w:r>
    </w:p>
    <w:p w:rsidR="00F00554" w:rsidRDefault="00F00554" w:rsidP="00F00554">
      <w:pPr>
        <w:spacing w:after="0"/>
        <w:jc w:val="both"/>
        <w:rPr>
          <w:rFonts w:ascii="Times New Roman" w:hAnsi="Times New Roman" w:cs="Times New Roman"/>
        </w:rPr>
      </w:pPr>
    </w:p>
    <w:p w:rsidR="00F00554" w:rsidRDefault="00F00554" w:rsidP="00F00554">
      <w:pPr>
        <w:spacing w:after="0"/>
        <w:jc w:val="both"/>
        <w:rPr>
          <w:rFonts w:ascii="Times New Roman" w:hAnsi="Times New Roman" w:cs="Times New Roman"/>
        </w:rPr>
      </w:pPr>
      <w:r>
        <w:rPr>
          <w:rFonts w:ascii="Times New Roman" w:hAnsi="Times New Roman" w:cs="Times New Roman"/>
        </w:rPr>
        <w:t>Eksposisi</w:t>
      </w:r>
    </w:p>
    <w:p w:rsidR="00ED7F6B" w:rsidRPr="001511BC" w:rsidRDefault="002F572D" w:rsidP="002F572D">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66680" cy="1175911"/>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email"/>
                    <a:srcRect/>
                    <a:stretch>
                      <a:fillRect/>
                    </a:stretch>
                  </pic:blipFill>
                  <pic:spPr bwMode="auto">
                    <a:xfrm>
                      <a:off x="0" y="0"/>
                      <a:ext cx="2777621" cy="1180561"/>
                    </a:xfrm>
                    <a:prstGeom prst="rect">
                      <a:avLst/>
                    </a:prstGeom>
                    <a:noFill/>
                    <a:ln w="9525">
                      <a:noFill/>
                      <a:miter lim="800000"/>
                      <a:headEnd/>
                      <a:tailEnd/>
                    </a:ln>
                  </pic:spPr>
                </pic:pic>
              </a:graphicData>
            </a:graphic>
          </wp:inline>
        </w:drawing>
      </w:r>
    </w:p>
    <w:p w:rsidR="002F572D" w:rsidRPr="002F572D" w:rsidRDefault="002F572D" w:rsidP="002F572D">
      <w:pPr>
        <w:pStyle w:val="ListParagraph"/>
        <w:ind w:left="0" w:firstLine="0"/>
        <w:jc w:val="center"/>
        <w:rPr>
          <w:rFonts w:ascii="Times New Roman" w:hAnsi="Times New Roman"/>
          <w:sz w:val="16"/>
          <w:szCs w:val="16"/>
        </w:rPr>
      </w:pPr>
      <w:r w:rsidRPr="002F572D">
        <w:rPr>
          <w:rFonts w:ascii="Times New Roman" w:hAnsi="Times New Roman"/>
          <w:sz w:val="16"/>
          <w:szCs w:val="16"/>
        </w:rPr>
        <w:t>Notasi 2</w:t>
      </w:r>
      <w:r w:rsidR="00B87E70">
        <w:rPr>
          <w:rFonts w:ascii="Times New Roman" w:hAnsi="Times New Roman"/>
          <w:sz w:val="16"/>
          <w:szCs w:val="16"/>
        </w:rPr>
        <w:t>.</w:t>
      </w:r>
      <w:r w:rsidRPr="002F572D">
        <w:rPr>
          <w:rFonts w:ascii="Times New Roman" w:hAnsi="Times New Roman"/>
          <w:sz w:val="16"/>
          <w:szCs w:val="16"/>
        </w:rPr>
        <w:t xml:space="preserve"> Tema I birama 12 – 24</w:t>
      </w:r>
    </w:p>
    <w:p w:rsidR="002F572D" w:rsidRDefault="002F572D" w:rsidP="002F572D">
      <w:pPr>
        <w:spacing w:after="0"/>
        <w:jc w:val="center"/>
        <w:rPr>
          <w:rFonts w:ascii="Times New Roman" w:hAnsi="Times New Roman" w:cs="Times New Roman"/>
          <w:sz w:val="16"/>
          <w:szCs w:val="16"/>
        </w:rPr>
      </w:pPr>
      <w:r w:rsidRPr="002F572D">
        <w:rPr>
          <w:rFonts w:ascii="Times New Roman" w:hAnsi="Times New Roman" w:cs="Times New Roman"/>
          <w:sz w:val="16"/>
          <w:szCs w:val="16"/>
        </w:rPr>
        <w:t xml:space="preserve">(sumber : </w:t>
      </w:r>
      <w:r w:rsidRPr="002F572D">
        <w:rPr>
          <w:rFonts w:ascii="Times New Roman" w:hAnsi="Times New Roman" w:cs="Times New Roman"/>
          <w:i/>
          <w:sz w:val="16"/>
          <w:szCs w:val="16"/>
        </w:rPr>
        <w:t>Jean – Crétien BACH Concerto en ut mineur version pour alto &amp; piano – Salabert Edition</w:t>
      </w:r>
      <w:r w:rsidRPr="002F572D">
        <w:rPr>
          <w:rFonts w:ascii="Times New Roman" w:hAnsi="Times New Roman" w:cs="Times New Roman"/>
          <w:sz w:val="16"/>
          <w:szCs w:val="16"/>
        </w:rPr>
        <w:t>)</w:t>
      </w:r>
    </w:p>
    <w:p w:rsidR="002F572D" w:rsidRDefault="002F572D" w:rsidP="002F572D">
      <w:pPr>
        <w:spacing w:after="0"/>
        <w:ind w:firstLine="720"/>
        <w:jc w:val="both"/>
        <w:rPr>
          <w:rFonts w:ascii="Book Antiqua" w:hAnsi="Book Antiqua" w:cs="Times New Roman"/>
          <w:sz w:val="20"/>
          <w:szCs w:val="20"/>
        </w:rPr>
      </w:pPr>
      <w:r w:rsidRPr="00AD461F">
        <w:rPr>
          <w:rFonts w:ascii="Book Antiqua" w:hAnsi="Book Antiqua" w:cs="Times New Roman"/>
          <w:sz w:val="20"/>
          <w:szCs w:val="20"/>
        </w:rPr>
        <w:t xml:space="preserve">Tema I terdiri dari 12 birama (birama 12 – 24). Ciri khas tema I yaitu terdapat not </w:t>
      </w:r>
      <m:oMath>
        <m:f>
          <m:fPr>
            <m:ctrlPr>
              <w:rPr>
                <w:rFonts w:ascii="Cambria Math" w:hAnsi="Book Antiqua" w:cs="Times New Roman"/>
                <w:i/>
                <w:sz w:val="20"/>
                <w:szCs w:val="20"/>
              </w:rPr>
            </m:ctrlPr>
          </m:fPr>
          <m:num>
            <m:r>
              <w:rPr>
                <w:rFonts w:ascii="Cambria Math" w:hAnsi="Book Antiqua" w:cs="Times New Roman"/>
                <w:sz w:val="20"/>
                <w:szCs w:val="20"/>
              </w:rPr>
              <m:t>1</m:t>
            </m:r>
          </m:num>
          <m:den>
            <m:r>
              <w:rPr>
                <w:rFonts w:ascii="Cambria Math" w:hAnsi="Book Antiqua" w:cs="Times New Roman"/>
                <w:sz w:val="20"/>
                <w:szCs w:val="20"/>
              </w:rPr>
              <m:t>4</m:t>
            </m:r>
          </m:den>
        </m:f>
      </m:oMath>
      <w:r w:rsidRPr="00AD461F">
        <w:rPr>
          <w:rFonts w:ascii="Book Antiqua" w:eastAsiaTheme="minorEastAsia" w:hAnsi="Book Antiqua" w:cs="Times New Roman"/>
          <w:sz w:val="20"/>
          <w:szCs w:val="20"/>
        </w:rPr>
        <w:t xml:space="preserve"> </w:t>
      </w:r>
      <w:r w:rsidRPr="00AD461F">
        <w:rPr>
          <w:rFonts w:ascii="Book Antiqua" w:hAnsi="Book Antiqua" w:cs="Times New Roman"/>
          <w:sz w:val="20"/>
          <w:szCs w:val="20"/>
        </w:rPr>
        <w:t xml:space="preserve">an pada ketukan opmat dilanjutkan dengan </w:t>
      </w:r>
      <w:r w:rsidRPr="00336B75">
        <w:rPr>
          <w:rFonts w:ascii="Book Antiqua" w:hAnsi="Book Antiqua" w:cs="Times New Roman"/>
          <w:i/>
          <w:sz w:val="20"/>
          <w:szCs w:val="20"/>
        </w:rPr>
        <w:t>quadruple stops</w:t>
      </w:r>
      <w:r w:rsidRPr="00AD461F">
        <w:rPr>
          <w:rFonts w:ascii="Book Antiqua" w:hAnsi="Book Antiqua" w:cs="Times New Roman"/>
          <w:sz w:val="20"/>
          <w:szCs w:val="20"/>
        </w:rPr>
        <w:t xml:space="preserve">, </w:t>
      </w:r>
      <w:r>
        <w:rPr>
          <w:rFonts w:ascii="Book Antiqua" w:hAnsi="Book Antiqua" w:cs="Times New Roman"/>
          <w:sz w:val="20"/>
          <w:szCs w:val="20"/>
        </w:rPr>
        <w:t xml:space="preserve">dengan susunan </w:t>
      </w:r>
      <w:r w:rsidRPr="00AD461F">
        <w:rPr>
          <w:rFonts w:ascii="Book Antiqua" w:hAnsi="Book Antiqua" w:cs="Times New Roman"/>
          <w:sz w:val="20"/>
          <w:szCs w:val="20"/>
        </w:rPr>
        <w:t xml:space="preserve">akord C Minor </w:t>
      </w:r>
      <w:r>
        <w:rPr>
          <w:rFonts w:ascii="Book Antiqua" w:hAnsi="Book Antiqua" w:cs="Times New Roman"/>
          <w:sz w:val="20"/>
          <w:szCs w:val="20"/>
        </w:rPr>
        <w:t>yang</w:t>
      </w:r>
      <w:r w:rsidRPr="00AD461F">
        <w:rPr>
          <w:rFonts w:ascii="Book Antiqua" w:hAnsi="Book Antiqua" w:cs="Times New Roman"/>
          <w:sz w:val="20"/>
          <w:szCs w:val="20"/>
        </w:rPr>
        <w:t xml:space="preserve"> dimainkan secara </w:t>
      </w:r>
      <w:r w:rsidRPr="00926C87">
        <w:rPr>
          <w:rFonts w:ascii="Book Antiqua" w:hAnsi="Book Antiqua" w:cs="Times New Roman"/>
          <w:i/>
          <w:sz w:val="20"/>
          <w:szCs w:val="20"/>
        </w:rPr>
        <w:t>forte</w:t>
      </w:r>
      <w:r w:rsidRPr="00AD461F">
        <w:rPr>
          <w:rFonts w:ascii="Book Antiqua" w:hAnsi="Book Antiqua" w:cs="Times New Roman"/>
          <w:sz w:val="20"/>
          <w:szCs w:val="20"/>
        </w:rPr>
        <w:t xml:space="preserve">. Ada dua frase dalam tema I, yaitu frase tanya pada birama 12 (opmat) – 18 dan frase jawab pada birama 18 (opmat) – 24. </w:t>
      </w:r>
    </w:p>
    <w:p w:rsidR="002F572D" w:rsidRDefault="002F572D" w:rsidP="002F572D">
      <w:pPr>
        <w:spacing w:after="0"/>
        <w:jc w:val="both"/>
        <w:rPr>
          <w:rFonts w:ascii="Book Antiqua" w:hAnsi="Book Antiqua" w:cs="Times New Roman"/>
          <w:sz w:val="20"/>
          <w:szCs w:val="20"/>
        </w:rPr>
      </w:pPr>
    </w:p>
    <w:p w:rsidR="002F572D" w:rsidRDefault="002F572D" w:rsidP="002F572D">
      <w:pPr>
        <w:spacing w:after="0"/>
        <w:jc w:val="both"/>
        <w:rPr>
          <w:rFonts w:ascii="Book Antiqua" w:hAnsi="Book Antiqua" w:cs="Times New Roman"/>
          <w:sz w:val="20"/>
          <w:szCs w:val="20"/>
        </w:rPr>
      </w:pPr>
      <w:r>
        <w:rPr>
          <w:rFonts w:ascii="Book Antiqua" w:hAnsi="Book Antiqua" w:cs="Times New Roman"/>
          <w:sz w:val="20"/>
          <w:szCs w:val="20"/>
        </w:rPr>
        <w:lastRenderedPageBreak/>
        <w:t>Peralihan atau Transisi</w:t>
      </w:r>
    </w:p>
    <w:p w:rsidR="002F572D" w:rsidRDefault="002F572D" w:rsidP="002F572D">
      <w:pPr>
        <w:spacing w:after="0"/>
        <w:jc w:val="both"/>
        <w:rPr>
          <w:rFonts w:ascii="Book Antiqua" w:hAnsi="Book Antiqua" w:cs="Times New Roman"/>
          <w:sz w:val="20"/>
          <w:szCs w:val="20"/>
        </w:rPr>
      </w:pPr>
      <w:r>
        <w:rPr>
          <w:rFonts w:ascii="Book Antiqua" w:hAnsi="Book Antiqua" w:cs="Times New Roman"/>
          <w:noProof/>
          <w:sz w:val="20"/>
          <w:szCs w:val="20"/>
          <w:lang w:eastAsia="id-ID"/>
        </w:rPr>
        <w:drawing>
          <wp:inline distT="0" distB="0" distL="0" distR="0">
            <wp:extent cx="2756432" cy="1275907"/>
            <wp:effectExtent l="19050" t="0" r="5818"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email"/>
                    <a:srcRect/>
                    <a:stretch>
                      <a:fillRect/>
                    </a:stretch>
                  </pic:blipFill>
                  <pic:spPr bwMode="auto">
                    <a:xfrm>
                      <a:off x="0" y="0"/>
                      <a:ext cx="2777045" cy="1285449"/>
                    </a:xfrm>
                    <a:prstGeom prst="rect">
                      <a:avLst/>
                    </a:prstGeom>
                    <a:noFill/>
                    <a:ln w="9525">
                      <a:noFill/>
                      <a:miter lim="800000"/>
                      <a:headEnd/>
                      <a:tailEnd/>
                    </a:ln>
                  </pic:spPr>
                </pic:pic>
              </a:graphicData>
            </a:graphic>
          </wp:inline>
        </w:drawing>
      </w:r>
    </w:p>
    <w:p w:rsidR="002F572D" w:rsidRPr="002F572D" w:rsidRDefault="002F572D" w:rsidP="002F572D">
      <w:pPr>
        <w:pStyle w:val="ListParagraph"/>
        <w:ind w:left="0" w:firstLine="0"/>
        <w:jc w:val="center"/>
        <w:rPr>
          <w:rFonts w:ascii="Times New Roman" w:hAnsi="Times New Roman"/>
          <w:sz w:val="16"/>
          <w:szCs w:val="16"/>
        </w:rPr>
      </w:pPr>
      <w:r w:rsidRPr="002F572D">
        <w:rPr>
          <w:rFonts w:ascii="Times New Roman" w:hAnsi="Times New Roman"/>
          <w:sz w:val="16"/>
          <w:szCs w:val="16"/>
        </w:rPr>
        <w:t>Notasi 3</w:t>
      </w:r>
      <w:r w:rsidR="00B87E70">
        <w:rPr>
          <w:rFonts w:ascii="Times New Roman" w:hAnsi="Times New Roman"/>
          <w:sz w:val="16"/>
          <w:szCs w:val="16"/>
        </w:rPr>
        <w:t>.</w:t>
      </w:r>
      <w:r w:rsidRPr="002F572D">
        <w:rPr>
          <w:rFonts w:ascii="Times New Roman" w:hAnsi="Times New Roman"/>
          <w:sz w:val="16"/>
          <w:szCs w:val="16"/>
        </w:rPr>
        <w:t xml:space="preserve"> Potongan transisi birama 24 – 44</w:t>
      </w:r>
    </w:p>
    <w:p w:rsidR="002F572D" w:rsidRDefault="002F572D" w:rsidP="00B87E70">
      <w:pPr>
        <w:spacing w:after="0"/>
        <w:jc w:val="center"/>
        <w:rPr>
          <w:rFonts w:ascii="Times New Roman" w:hAnsi="Times New Roman" w:cs="Times New Roman"/>
          <w:i/>
          <w:sz w:val="16"/>
          <w:szCs w:val="16"/>
        </w:rPr>
      </w:pPr>
      <w:r w:rsidRPr="002F572D">
        <w:rPr>
          <w:rFonts w:ascii="Times New Roman" w:hAnsi="Times New Roman" w:cs="Times New Roman"/>
          <w:sz w:val="16"/>
          <w:szCs w:val="16"/>
        </w:rPr>
        <w:t xml:space="preserve">(sumber : </w:t>
      </w:r>
      <w:r w:rsidRPr="002F572D">
        <w:rPr>
          <w:rFonts w:ascii="Times New Roman" w:hAnsi="Times New Roman" w:cs="Times New Roman"/>
          <w:i/>
          <w:sz w:val="16"/>
          <w:szCs w:val="16"/>
        </w:rPr>
        <w:t>Jean – Crétien BACH Concerto en ut mineur version pour alto&amp;piano – Salabert Edition)</w:t>
      </w:r>
    </w:p>
    <w:p w:rsidR="002F572D" w:rsidRDefault="00B87E70" w:rsidP="00B87E70">
      <w:pPr>
        <w:spacing w:after="0"/>
        <w:ind w:firstLine="720"/>
        <w:jc w:val="both"/>
        <w:rPr>
          <w:rFonts w:ascii="Book Antiqua" w:hAnsi="Book Antiqua" w:cs="Times New Roman"/>
          <w:sz w:val="20"/>
          <w:szCs w:val="20"/>
        </w:rPr>
      </w:pPr>
      <w:r>
        <w:rPr>
          <w:rFonts w:ascii="Times New Roman" w:hAnsi="Times New Roman" w:cs="Times New Roman"/>
        </w:rPr>
        <w:t>Pada bagian transisi, b</w:t>
      </w:r>
      <w:r w:rsidR="002F572D" w:rsidRPr="002F572D">
        <w:rPr>
          <w:rFonts w:ascii="Times New Roman" w:hAnsi="Times New Roman" w:cs="Times New Roman"/>
        </w:rPr>
        <w:t>irama 24 (opmat) – 28 dan birama 28 (opmat) – 32 memiliki motif yang sama, namun berbeda jarak 1 nada (pengolahan motif dengan teknik sekuens turun). Motif pertama dimulai dari nada C (dengan akord F</w:t>
      </w:r>
      <w:r w:rsidR="002F572D" w:rsidRPr="002F572D">
        <w:rPr>
          <w:rFonts w:ascii="Times New Roman" w:hAnsi="Times New Roman" w:cs="Times New Roman"/>
          <w:vertAlign w:val="superscript"/>
        </w:rPr>
        <w:t>#o</w:t>
      </w:r>
      <w:r w:rsidR="002F572D" w:rsidRPr="002F572D">
        <w:rPr>
          <w:rFonts w:ascii="Times New Roman" w:hAnsi="Times New Roman" w:cs="Times New Roman"/>
        </w:rPr>
        <w:t>) sedangkan motif kedua dimulai dari nada Bb (dengan akord E</w:t>
      </w:r>
      <w:r w:rsidR="002F572D" w:rsidRPr="002F572D">
        <w:rPr>
          <w:rFonts w:ascii="Times New Roman" w:hAnsi="Times New Roman" w:cs="Times New Roman"/>
          <w:vertAlign w:val="superscript"/>
        </w:rPr>
        <w:t>o</w:t>
      </w:r>
      <w:r w:rsidR="002F572D" w:rsidRPr="002F572D">
        <w:rPr>
          <w:rFonts w:ascii="Times New Roman" w:hAnsi="Times New Roman" w:cs="Times New Roman"/>
        </w:rPr>
        <w:t xml:space="preserve">). Kemudian pada birama 32 (opmat) – 36 terdapat pengolahan motif, pada awal birama motif ini sama seperti motif yang pertama, namun pada birama selanjutnya menggunakan not </w:t>
      </w: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4</m:t>
            </m:r>
          </m:den>
        </m:f>
      </m:oMath>
      <w:r w:rsidR="002F572D" w:rsidRPr="002F572D">
        <w:rPr>
          <w:rFonts w:ascii="Times New Roman" w:hAnsi="Times New Roman" w:cs="Times New Roman"/>
        </w:rPr>
        <w:t xml:space="preserve"> semua dan melodi menaik diikuti dengan adanya </w:t>
      </w:r>
      <w:r w:rsidR="002F572D" w:rsidRPr="002F572D">
        <w:rPr>
          <w:rFonts w:ascii="Times New Roman" w:hAnsi="Times New Roman" w:cs="Times New Roman"/>
          <w:i/>
        </w:rPr>
        <w:t>cresscendo.</w:t>
      </w:r>
      <w:r w:rsidR="002F572D" w:rsidRPr="002F572D">
        <w:rPr>
          <w:rFonts w:ascii="Times New Roman" w:hAnsi="Times New Roman" w:cs="Times New Roman"/>
        </w:rPr>
        <w:t xml:space="preserve"> Pada birama selanjutnya (birama 36 opmat - 40) terdapat motif baru </w:t>
      </w:r>
      <w:r>
        <w:rPr>
          <w:rFonts w:ascii="Times New Roman" w:hAnsi="Times New Roman" w:cs="Times New Roman"/>
        </w:rPr>
        <w:t xml:space="preserve">yang kemudian </w:t>
      </w:r>
      <w:r w:rsidR="002F572D" w:rsidRPr="002F572D">
        <w:rPr>
          <w:rFonts w:ascii="Times New Roman" w:hAnsi="Times New Roman" w:cs="Times New Roman"/>
        </w:rPr>
        <w:t xml:space="preserve">diolah menjadi not </w:t>
      </w: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4</m:t>
            </m:r>
          </m:den>
        </m:f>
        <m:r>
          <w:rPr>
            <w:rFonts w:ascii="Cambria Math" w:hAnsi="Times New Roman" w:cs="Times New Roman"/>
          </w:rPr>
          <m:t xml:space="preserve"> </m:t>
        </m:r>
      </m:oMath>
      <w:r w:rsidR="002F572D" w:rsidRPr="002F572D">
        <w:rPr>
          <w:rFonts w:ascii="Times New Roman" w:hAnsi="Times New Roman" w:cs="Times New Roman"/>
        </w:rPr>
        <w:t xml:space="preserve">an dan </w:t>
      </w: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8</m:t>
            </m:r>
          </m:den>
        </m:f>
        <m:r>
          <w:rPr>
            <w:rFonts w:ascii="Cambria Math" w:hAnsi="Times New Roman" w:cs="Times New Roman"/>
          </w:rPr>
          <m:t xml:space="preserve"> </m:t>
        </m:r>
      </m:oMath>
      <w:r w:rsidR="002F572D" w:rsidRPr="002F572D">
        <w:rPr>
          <w:rFonts w:ascii="Times New Roman" w:hAnsi="Times New Roman" w:cs="Times New Roman"/>
        </w:rPr>
        <w:t xml:space="preserve">an bertujuan agar transisi semakin terlihat dengan </w:t>
      </w:r>
      <w:r w:rsidR="002F572D" w:rsidRPr="006D0E63">
        <w:rPr>
          <w:rFonts w:ascii="Book Antiqua" w:hAnsi="Book Antiqua" w:cs="Times New Roman"/>
          <w:sz w:val="20"/>
          <w:szCs w:val="20"/>
        </w:rPr>
        <w:t xml:space="preserve">melodi yang semakin menaik disertai </w:t>
      </w:r>
      <w:r w:rsidR="002F572D" w:rsidRPr="00926C87">
        <w:rPr>
          <w:rFonts w:ascii="Book Antiqua" w:hAnsi="Book Antiqua" w:cs="Times New Roman"/>
          <w:i/>
          <w:sz w:val="20"/>
          <w:szCs w:val="20"/>
        </w:rPr>
        <w:t>cresscendo</w:t>
      </w:r>
      <w:r w:rsidR="002F572D">
        <w:rPr>
          <w:rFonts w:ascii="Book Antiqua" w:hAnsi="Book Antiqua" w:cs="Times New Roman"/>
          <w:i/>
          <w:sz w:val="20"/>
          <w:szCs w:val="20"/>
        </w:rPr>
        <w:t>.</w:t>
      </w:r>
    </w:p>
    <w:p w:rsidR="002F572D" w:rsidRPr="002F572D" w:rsidRDefault="002F572D" w:rsidP="002F572D">
      <w:pPr>
        <w:spacing w:after="0"/>
        <w:jc w:val="both"/>
        <w:rPr>
          <w:rFonts w:ascii="Times New Roman" w:hAnsi="Times New Roman" w:cs="Times New Roman"/>
        </w:rPr>
      </w:pPr>
    </w:p>
    <w:p w:rsidR="002F572D" w:rsidRDefault="002F572D" w:rsidP="002F572D">
      <w:pPr>
        <w:spacing w:after="0"/>
        <w:rPr>
          <w:rFonts w:ascii="Times New Roman" w:hAnsi="Times New Roman" w:cs="Times New Roman"/>
        </w:rPr>
      </w:pPr>
      <w:r w:rsidRPr="002F572D">
        <w:rPr>
          <w:rFonts w:ascii="Times New Roman" w:hAnsi="Times New Roman" w:cs="Times New Roman"/>
        </w:rPr>
        <w:t>Tema II</w:t>
      </w:r>
    </w:p>
    <w:p w:rsidR="00216E25" w:rsidRDefault="002F572D" w:rsidP="002F572D">
      <w:pPr>
        <w:spacing w:after="0"/>
        <w:rPr>
          <w:rFonts w:ascii="Times New Roman" w:hAnsi="Times New Roman" w:cs="Times New Roman"/>
        </w:rPr>
      </w:pPr>
      <w:r>
        <w:rPr>
          <w:rFonts w:ascii="Times New Roman" w:hAnsi="Times New Roman" w:cs="Times New Roman"/>
          <w:noProof/>
          <w:lang w:eastAsia="id-ID"/>
        </w:rPr>
        <w:drawing>
          <wp:inline distT="0" distB="0" distL="0" distR="0">
            <wp:extent cx="2769693" cy="184117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email"/>
                    <a:srcRect/>
                    <a:stretch>
                      <a:fillRect/>
                    </a:stretch>
                  </pic:blipFill>
                  <pic:spPr bwMode="auto">
                    <a:xfrm>
                      <a:off x="0" y="0"/>
                      <a:ext cx="2769693" cy="1841170"/>
                    </a:xfrm>
                    <a:prstGeom prst="rect">
                      <a:avLst/>
                    </a:prstGeom>
                    <a:noFill/>
                    <a:ln w="9525">
                      <a:noFill/>
                      <a:miter lim="800000"/>
                      <a:headEnd/>
                      <a:tailEnd/>
                    </a:ln>
                  </pic:spPr>
                </pic:pic>
              </a:graphicData>
            </a:graphic>
          </wp:inline>
        </w:drawing>
      </w:r>
    </w:p>
    <w:p w:rsidR="00216E25" w:rsidRPr="00216E25" w:rsidRDefault="00216E25" w:rsidP="00216E25">
      <w:pPr>
        <w:pStyle w:val="ListParagraph"/>
        <w:ind w:left="0" w:firstLine="0"/>
        <w:jc w:val="center"/>
        <w:rPr>
          <w:rFonts w:ascii="Times New Roman" w:hAnsi="Times New Roman"/>
          <w:sz w:val="16"/>
          <w:szCs w:val="16"/>
        </w:rPr>
      </w:pPr>
      <w:r w:rsidRPr="00216E25">
        <w:rPr>
          <w:rFonts w:ascii="Times New Roman" w:hAnsi="Times New Roman"/>
          <w:sz w:val="16"/>
          <w:szCs w:val="16"/>
        </w:rPr>
        <w:t>Notasi 6</w:t>
      </w:r>
      <w:r w:rsidR="00430F14">
        <w:rPr>
          <w:rFonts w:ascii="Times New Roman" w:hAnsi="Times New Roman"/>
          <w:sz w:val="16"/>
          <w:szCs w:val="16"/>
        </w:rPr>
        <w:t>.</w:t>
      </w:r>
      <w:r w:rsidRPr="00216E25">
        <w:rPr>
          <w:rFonts w:ascii="Times New Roman" w:hAnsi="Times New Roman"/>
          <w:sz w:val="16"/>
          <w:szCs w:val="16"/>
        </w:rPr>
        <w:t xml:space="preserve"> Tema II birama 48 (opmat) – 69</w:t>
      </w:r>
    </w:p>
    <w:p w:rsidR="00216E25" w:rsidRPr="00216E25" w:rsidRDefault="00216E25" w:rsidP="00216E25">
      <w:pPr>
        <w:pStyle w:val="ListParagraph"/>
        <w:ind w:left="0" w:firstLine="0"/>
        <w:jc w:val="center"/>
        <w:rPr>
          <w:rFonts w:ascii="Times New Roman" w:hAnsi="Times New Roman"/>
          <w:i/>
          <w:sz w:val="16"/>
          <w:szCs w:val="16"/>
        </w:rPr>
      </w:pPr>
      <w:r w:rsidRPr="00216E25">
        <w:rPr>
          <w:rFonts w:ascii="Times New Roman" w:hAnsi="Times New Roman"/>
          <w:sz w:val="16"/>
          <w:szCs w:val="16"/>
        </w:rPr>
        <w:t xml:space="preserve">(sumber : </w:t>
      </w:r>
      <w:r w:rsidRPr="00216E25">
        <w:rPr>
          <w:rFonts w:ascii="Times New Roman" w:hAnsi="Times New Roman"/>
          <w:i/>
          <w:sz w:val="16"/>
          <w:szCs w:val="16"/>
        </w:rPr>
        <w:t>Jean – Crétien BACH Concerto en ut mineur version pour alto&amp;piano – Salabert Edition)</w:t>
      </w:r>
    </w:p>
    <w:p w:rsidR="00216E25" w:rsidRDefault="00216E25" w:rsidP="00430F14">
      <w:pPr>
        <w:spacing w:after="0"/>
        <w:ind w:firstLine="720"/>
        <w:jc w:val="both"/>
        <w:rPr>
          <w:rFonts w:ascii="Times New Roman" w:hAnsi="Times New Roman" w:cs="Times New Roman"/>
        </w:rPr>
      </w:pPr>
      <w:r w:rsidRPr="00216E25">
        <w:rPr>
          <w:rFonts w:ascii="Times New Roman" w:hAnsi="Times New Roman" w:cs="Times New Roman"/>
        </w:rPr>
        <w:t xml:space="preserve">Tema II memiliki ciri yang kontras dengan tema I, dengan memiliki melodi yang mengalun (diperkuat dengan adanya </w:t>
      </w:r>
      <w:r w:rsidRPr="00216E25">
        <w:rPr>
          <w:rFonts w:ascii="Times New Roman" w:hAnsi="Times New Roman" w:cs="Times New Roman"/>
          <w:i/>
        </w:rPr>
        <w:t>legato</w:t>
      </w:r>
      <w:r w:rsidRPr="00216E25">
        <w:rPr>
          <w:rFonts w:ascii="Times New Roman" w:hAnsi="Times New Roman" w:cs="Times New Roman"/>
        </w:rPr>
        <w:t xml:space="preserve">) dimainkan dengan </w:t>
      </w:r>
      <w:r w:rsidRPr="00216E25">
        <w:rPr>
          <w:rFonts w:ascii="Times New Roman" w:hAnsi="Times New Roman" w:cs="Times New Roman"/>
          <w:i/>
        </w:rPr>
        <w:t>piano</w:t>
      </w:r>
      <w:r w:rsidRPr="00216E25">
        <w:rPr>
          <w:rFonts w:ascii="Times New Roman" w:hAnsi="Times New Roman" w:cs="Times New Roman"/>
        </w:rPr>
        <w:t xml:space="preserve">. Motif birama 48 opmat – 49 dikembangkan deengan teknik sekuens naik di birama 49 opmat – 52 dan birama 52 opmat – </w:t>
      </w:r>
      <w:r w:rsidRPr="00216E25">
        <w:rPr>
          <w:rFonts w:ascii="Times New Roman" w:hAnsi="Times New Roman" w:cs="Times New Roman"/>
        </w:rPr>
        <w:lastRenderedPageBreak/>
        <w:t xml:space="preserve">53. Birama 55 – 58 memiliki kesamaan motif dengan birama 61 – 64 (pengolahan dengan teknik sekuens naik). Birama 65 – 66 memiliki ritmis yang sama dengan birama 61 namun birama 65 – 66 pada ketukan ke 2 terdapat aksen dengan melodi yang menurun dan dinamika </w:t>
      </w:r>
      <w:r w:rsidRPr="00216E25">
        <w:rPr>
          <w:rFonts w:ascii="Times New Roman" w:hAnsi="Times New Roman" w:cs="Times New Roman"/>
          <w:i/>
        </w:rPr>
        <w:t>cresscendo</w:t>
      </w:r>
      <w:r w:rsidRPr="00216E25">
        <w:rPr>
          <w:rFonts w:ascii="Times New Roman" w:hAnsi="Times New Roman" w:cs="Times New Roman"/>
        </w:rPr>
        <w:t xml:space="preserve">. </w:t>
      </w:r>
    </w:p>
    <w:p w:rsidR="00216E25" w:rsidRDefault="00216E25" w:rsidP="00216E25">
      <w:pPr>
        <w:spacing w:after="0"/>
        <w:jc w:val="both"/>
        <w:rPr>
          <w:rFonts w:ascii="Times New Roman" w:hAnsi="Times New Roman" w:cs="Times New Roman"/>
        </w:rPr>
      </w:pPr>
    </w:p>
    <w:p w:rsidR="00216E25" w:rsidRDefault="00216E25" w:rsidP="00216E25">
      <w:pPr>
        <w:spacing w:after="0"/>
        <w:jc w:val="both"/>
        <w:rPr>
          <w:rFonts w:ascii="Times New Roman" w:hAnsi="Times New Roman" w:cs="Times New Roman"/>
          <w:i/>
        </w:rPr>
      </w:pPr>
      <w:r>
        <w:rPr>
          <w:rFonts w:ascii="Times New Roman" w:hAnsi="Times New Roman" w:cs="Times New Roman"/>
          <w:i/>
        </w:rPr>
        <w:t>Development</w:t>
      </w:r>
    </w:p>
    <w:p w:rsidR="00216E25" w:rsidRDefault="00430F14" w:rsidP="00216E25">
      <w:pPr>
        <w:spacing w:after="0"/>
        <w:ind w:firstLine="720"/>
        <w:jc w:val="both"/>
        <w:rPr>
          <w:rFonts w:ascii="Times New Roman" w:hAnsi="Times New Roman" w:cs="Times New Roman"/>
        </w:rPr>
      </w:pPr>
      <w:r>
        <w:rPr>
          <w:rFonts w:ascii="Times New Roman" w:hAnsi="Times New Roman" w:cs="Times New Roman"/>
        </w:rPr>
        <w:t>Pada umumnya, b</w:t>
      </w:r>
      <w:r w:rsidR="00216E25" w:rsidRPr="00216E25">
        <w:rPr>
          <w:rFonts w:ascii="Times New Roman" w:hAnsi="Times New Roman" w:cs="Times New Roman"/>
        </w:rPr>
        <w:t xml:space="preserve">agian ini berisi pengembangan dari tema I ataupun tema II dari eksposisi. </w:t>
      </w:r>
      <w:r>
        <w:rPr>
          <w:rFonts w:ascii="Times New Roman" w:hAnsi="Times New Roman" w:cs="Times New Roman"/>
        </w:rPr>
        <w:t xml:space="preserve">Pada bagian ini terdapat pengembangan dari tema I (Tema I’), </w:t>
      </w:r>
      <w:r w:rsidR="00216E25" w:rsidRPr="00216E25">
        <w:rPr>
          <w:rFonts w:ascii="Times New Roman" w:hAnsi="Times New Roman" w:cs="Times New Roman"/>
        </w:rPr>
        <w:t>tema baru (tema III)</w:t>
      </w:r>
      <w:r>
        <w:rPr>
          <w:rFonts w:ascii="Times New Roman" w:hAnsi="Times New Roman" w:cs="Times New Roman"/>
        </w:rPr>
        <w:t>, dan pengembangan dari tema baru (tema III’)</w:t>
      </w:r>
      <w:r w:rsidR="00216E25" w:rsidRPr="00216E25">
        <w:rPr>
          <w:rFonts w:ascii="Times New Roman" w:hAnsi="Times New Roman" w:cs="Times New Roman"/>
        </w:rPr>
        <w:t>. Berikut penjelasannya.</w:t>
      </w:r>
    </w:p>
    <w:p w:rsidR="00216E25" w:rsidRDefault="00216E25" w:rsidP="00216E2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9843" cy="1253263"/>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email"/>
                    <a:srcRect/>
                    <a:stretch>
                      <a:fillRect/>
                    </a:stretch>
                  </pic:blipFill>
                  <pic:spPr bwMode="auto">
                    <a:xfrm>
                      <a:off x="0" y="0"/>
                      <a:ext cx="2819843" cy="1253263"/>
                    </a:xfrm>
                    <a:prstGeom prst="rect">
                      <a:avLst/>
                    </a:prstGeom>
                    <a:noFill/>
                    <a:ln w="9525">
                      <a:noFill/>
                      <a:miter lim="800000"/>
                      <a:headEnd/>
                      <a:tailEnd/>
                    </a:ln>
                  </pic:spPr>
                </pic:pic>
              </a:graphicData>
            </a:graphic>
          </wp:inline>
        </w:drawing>
      </w:r>
    </w:p>
    <w:p w:rsidR="00216E25" w:rsidRPr="00216E25" w:rsidRDefault="00216E25" w:rsidP="00216E25">
      <w:pPr>
        <w:pStyle w:val="ListParagraph"/>
        <w:ind w:left="0" w:firstLine="0"/>
        <w:jc w:val="center"/>
        <w:rPr>
          <w:rFonts w:ascii="Times New Roman" w:hAnsi="Times New Roman"/>
          <w:sz w:val="16"/>
          <w:szCs w:val="16"/>
        </w:rPr>
      </w:pPr>
      <w:r w:rsidRPr="00216E25">
        <w:rPr>
          <w:rFonts w:ascii="Times New Roman" w:hAnsi="Times New Roman"/>
          <w:sz w:val="16"/>
          <w:szCs w:val="16"/>
        </w:rPr>
        <w:t>Notasi 8</w:t>
      </w:r>
      <w:r w:rsidR="00430F14">
        <w:rPr>
          <w:rFonts w:ascii="Times New Roman" w:hAnsi="Times New Roman"/>
          <w:sz w:val="16"/>
          <w:szCs w:val="16"/>
        </w:rPr>
        <w:t>.</w:t>
      </w:r>
      <w:r w:rsidRPr="00216E25">
        <w:rPr>
          <w:rFonts w:ascii="Times New Roman" w:hAnsi="Times New Roman"/>
          <w:sz w:val="16"/>
          <w:szCs w:val="16"/>
        </w:rPr>
        <w:t xml:space="preserve"> Tema I’ </w:t>
      </w:r>
      <w:r w:rsidRPr="00216E25">
        <w:rPr>
          <w:rFonts w:ascii="Times New Roman" w:hAnsi="Times New Roman"/>
          <w:i/>
          <w:sz w:val="16"/>
          <w:szCs w:val="16"/>
        </w:rPr>
        <w:t>development</w:t>
      </w:r>
      <w:r w:rsidRPr="00216E25">
        <w:rPr>
          <w:rFonts w:ascii="Times New Roman" w:hAnsi="Times New Roman"/>
          <w:sz w:val="16"/>
          <w:szCs w:val="16"/>
        </w:rPr>
        <w:t xml:space="preserve"> birama 69 – 80</w:t>
      </w:r>
    </w:p>
    <w:p w:rsidR="00216E25" w:rsidRPr="00216E25" w:rsidRDefault="00216E25" w:rsidP="00216E25">
      <w:pPr>
        <w:pStyle w:val="ListParagraph"/>
        <w:ind w:left="0" w:firstLine="0"/>
        <w:jc w:val="center"/>
        <w:rPr>
          <w:rFonts w:ascii="Times New Roman" w:hAnsi="Times New Roman"/>
          <w:sz w:val="16"/>
          <w:szCs w:val="16"/>
        </w:rPr>
      </w:pPr>
      <w:r w:rsidRPr="00216E25">
        <w:rPr>
          <w:rFonts w:ascii="Times New Roman" w:hAnsi="Times New Roman"/>
          <w:sz w:val="16"/>
          <w:szCs w:val="16"/>
        </w:rPr>
        <w:t xml:space="preserve">(sumber : </w:t>
      </w:r>
      <w:r w:rsidRPr="00216E25">
        <w:rPr>
          <w:rFonts w:ascii="Times New Roman" w:hAnsi="Times New Roman"/>
          <w:i/>
          <w:sz w:val="16"/>
          <w:szCs w:val="16"/>
        </w:rPr>
        <w:t>Jean – Crétien BACH Concerto en ut mineur version pour alto &amp; piano – Salabert Edition)</w:t>
      </w:r>
    </w:p>
    <w:p w:rsidR="00216E25" w:rsidRDefault="00216E25" w:rsidP="00430F14">
      <w:pPr>
        <w:spacing w:after="0"/>
        <w:ind w:firstLine="720"/>
        <w:jc w:val="both"/>
        <w:rPr>
          <w:rFonts w:ascii="Times New Roman" w:hAnsi="Times New Roman" w:cs="Times New Roman"/>
        </w:rPr>
      </w:pPr>
      <w:r w:rsidRPr="00216E25">
        <w:rPr>
          <w:rFonts w:ascii="Times New Roman" w:hAnsi="Times New Roman" w:cs="Times New Roman"/>
        </w:rPr>
        <w:t xml:space="preserve">Pada pengulangan ini motif sama seperti dengan tema I pada eksposisi awal, perbedaannya pada tema I’ dimainkan dalam tangga nada Gm dan tidak terdapat </w:t>
      </w:r>
      <w:r w:rsidRPr="00216E25">
        <w:rPr>
          <w:rFonts w:ascii="Times New Roman" w:hAnsi="Times New Roman" w:cs="Times New Roman"/>
          <w:i/>
        </w:rPr>
        <w:t>quadruple stops</w:t>
      </w:r>
      <w:r w:rsidRPr="00216E25">
        <w:rPr>
          <w:rFonts w:ascii="Times New Roman" w:hAnsi="Times New Roman" w:cs="Times New Roman"/>
        </w:rPr>
        <w:t xml:space="preserve"> dan dimainkan secara </w:t>
      </w:r>
      <w:r w:rsidRPr="00216E25">
        <w:rPr>
          <w:rFonts w:ascii="Times New Roman" w:hAnsi="Times New Roman" w:cs="Times New Roman"/>
          <w:i/>
        </w:rPr>
        <w:t>piano</w:t>
      </w:r>
      <w:r w:rsidRPr="00216E25">
        <w:rPr>
          <w:rFonts w:ascii="Times New Roman" w:hAnsi="Times New Roman" w:cs="Times New Roman"/>
        </w:rPr>
        <w:t xml:space="preserve">, bukan </w:t>
      </w:r>
      <w:r w:rsidRPr="00216E25">
        <w:rPr>
          <w:rFonts w:ascii="Times New Roman" w:hAnsi="Times New Roman" w:cs="Times New Roman"/>
          <w:i/>
        </w:rPr>
        <w:t>forte</w:t>
      </w:r>
      <w:r w:rsidRPr="00216E25">
        <w:rPr>
          <w:rFonts w:ascii="Times New Roman" w:hAnsi="Times New Roman" w:cs="Times New Roman"/>
        </w:rPr>
        <w:t xml:space="preserve"> seperti tema I. Pada bagian ini sama-sama memiliki 2 frase, yaitu frase tanya di birama 69 – 74 dan frase jawab di birama 75 -  80.</w:t>
      </w:r>
    </w:p>
    <w:p w:rsidR="00216E25" w:rsidRDefault="00216E25" w:rsidP="00216E25">
      <w:pPr>
        <w:spacing w:after="0"/>
        <w:jc w:val="both"/>
        <w:rPr>
          <w:rFonts w:ascii="Times New Roman" w:hAnsi="Times New Roman" w:cs="Times New Roman"/>
        </w:rPr>
      </w:pPr>
    </w:p>
    <w:p w:rsidR="00216E25" w:rsidRDefault="00216E25" w:rsidP="00216E25">
      <w:pPr>
        <w:spacing w:after="0"/>
        <w:jc w:val="both"/>
        <w:rPr>
          <w:rFonts w:ascii="Times New Roman" w:hAnsi="Times New Roman" w:cs="Times New Roman"/>
        </w:rPr>
      </w:pPr>
      <w:r>
        <w:rPr>
          <w:rFonts w:ascii="Times New Roman" w:hAnsi="Times New Roman" w:cs="Times New Roman"/>
        </w:rPr>
        <w:t>Tema III</w:t>
      </w:r>
    </w:p>
    <w:p w:rsidR="00216E25" w:rsidRPr="00216E25" w:rsidRDefault="00216E25" w:rsidP="00216E2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9843" cy="1709064"/>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email"/>
                    <a:srcRect/>
                    <a:stretch>
                      <a:fillRect/>
                    </a:stretch>
                  </pic:blipFill>
                  <pic:spPr bwMode="auto">
                    <a:xfrm>
                      <a:off x="0" y="0"/>
                      <a:ext cx="2819843" cy="1709064"/>
                    </a:xfrm>
                    <a:prstGeom prst="rect">
                      <a:avLst/>
                    </a:prstGeom>
                    <a:noFill/>
                    <a:ln w="9525">
                      <a:noFill/>
                      <a:miter lim="800000"/>
                      <a:headEnd/>
                      <a:tailEnd/>
                    </a:ln>
                  </pic:spPr>
                </pic:pic>
              </a:graphicData>
            </a:graphic>
          </wp:inline>
        </w:drawing>
      </w:r>
    </w:p>
    <w:p w:rsidR="00216E25" w:rsidRPr="00216E25" w:rsidRDefault="00216E25" w:rsidP="00216E25">
      <w:pPr>
        <w:pStyle w:val="ListParagraph"/>
        <w:ind w:left="0" w:firstLine="0"/>
        <w:jc w:val="center"/>
        <w:rPr>
          <w:rFonts w:ascii="Times New Roman" w:hAnsi="Times New Roman"/>
          <w:sz w:val="16"/>
          <w:szCs w:val="16"/>
        </w:rPr>
      </w:pPr>
      <w:r w:rsidRPr="00216E25">
        <w:rPr>
          <w:rFonts w:ascii="Times New Roman" w:hAnsi="Times New Roman"/>
          <w:sz w:val="16"/>
          <w:szCs w:val="16"/>
        </w:rPr>
        <w:t>Notasi 9</w:t>
      </w:r>
      <w:r w:rsidR="00430F14">
        <w:rPr>
          <w:rFonts w:ascii="Times New Roman" w:hAnsi="Times New Roman"/>
          <w:sz w:val="16"/>
          <w:szCs w:val="16"/>
        </w:rPr>
        <w:t>.</w:t>
      </w:r>
      <w:r w:rsidRPr="00216E25">
        <w:rPr>
          <w:rFonts w:ascii="Times New Roman" w:hAnsi="Times New Roman"/>
          <w:sz w:val="16"/>
          <w:szCs w:val="16"/>
        </w:rPr>
        <w:t xml:space="preserve"> Tema III </w:t>
      </w:r>
      <w:r w:rsidRPr="00216E25">
        <w:rPr>
          <w:rFonts w:ascii="Times New Roman" w:hAnsi="Times New Roman"/>
          <w:i/>
          <w:sz w:val="16"/>
          <w:szCs w:val="16"/>
        </w:rPr>
        <w:t>Development</w:t>
      </w:r>
      <w:r w:rsidRPr="00216E25">
        <w:rPr>
          <w:rFonts w:ascii="Times New Roman" w:hAnsi="Times New Roman"/>
          <w:sz w:val="16"/>
          <w:szCs w:val="16"/>
        </w:rPr>
        <w:t xml:space="preserve"> birama 80 (opmat) - 94</w:t>
      </w:r>
    </w:p>
    <w:p w:rsidR="00216E25" w:rsidRPr="00216E25" w:rsidRDefault="00216E25" w:rsidP="00216E25">
      <w:pPr>
        <w:pStyle w:val="ListParagraph"/>
        <w:ind w:left="0" w:firstLine="0"/>
        <w:jc w:val="center"/>
        <w:rPr>
          <w:rFonts w:ascii="Times New Roman" w:hAnsi="Times New Roman"/>
          <w:sz w:val="16"/>
          <w:szCs w:val="16"/>
        </w:rPr>
      </w:pPr>
      <w:r w:rsidRPr="00216E25">
        <w:rPr>
          <w:rFonts w:ascii="Times New Roman" w:hAnsi="Times New Roman"/>
          <w:sz w:val="16"/>
          <w:szCs w:val="16"/>
        </w:rPr>
        <w:t xml:space="preserve">(sumber : </w:t>
      </w:r>
      <w:r w:rsidRPr="00216E25">
        <w:rPr>
          <w:rFonts w:ascii="Times New Roman" w:hAnsi="Times New Roman"/>
          <w:i/>
          <w:sz w:val="16"/>
          <w:szCs w:val="16"/>
        </w:rPr>
        <w:t>Jean – Crétien BACH Concerto en ut mineur version pour alto &amp; piano – Salabert Edition)</w:t>
      </w:r>
    </w:p>
    <w:p w:rsidR="00216E25" w:rsidRDefault="00216E25" w:rsidP="00216E25">
      <w:pPr>
        <w:spacing w:after="0"/>
        <w:ind w:firstLine="720"/>
        <w:jc w:val="both"/>
        <w:rPr>
          <w:rFonts w:ascii="Book Antiqua" w:hAnsi="Book Antiqua" w:cs="Times New Roman"/>
          <w:sz w:val="20"/>
          <w:szCs w:val="20"/>
        </w:rPr>
      </w:pPr>
      <w:r w:rsidRPr="00216E25">
        <w:rPr>
          <w:rFonts w:ascii="Times New Roman" w:hAnsi="Times New Roman" w:cs="Times New Roman"/>
        </w:rPr>
        <w:t xml:space="preserve">Birama 80 (opmat) -  84 merupakan frase jawab. Birama ini memiliki kesamaan motif dengan birama 84 (opmat) – 87, perbedaannya </w:t>
      </w:r>
      <w:r w:rsidRPr="00216E25">
        <w:rPr>
          <w:rFonts w:ascii="Times New Roman" w:hAnsi="Times New Roman" w:cs="Times New Roman"/>
        </w:rPr>
        <w:lastRenderedPageBreak/>
        <w:t xml:space="preserve">pada frase kedua diolah dengan teknik sekuens turun kemudian terdapat motif tambahan dengan melodi yang semakin menaik disertai dengan </w:t>
      </w:r>
      <w:r w:rsidRPr="00216E25">
        <w:rPr>
          <w:rFonts w:ascii="Times New Roman" w:hAnsi="Times New Roman" w:cs="Times New Roman"/>
          <w:i/>
        </w:rPr>
        <w:t>cresscendo</w:t>
      </w:r>
      <w:r w:rsidRPr="00216E25">
        <w:rPr>
          <w:rFonts w:ascii="Times New Roman" w:hAnsi="Times New Roman" w:cs="Times New Roman"/>
        </w:rPr>
        <w:t xml:space="preserve"> lalu pada birama selanjutnya (birama 89) terdapat motif baru dengan dinamika </w:t>
      </w:r>
      <w:r w:rsidRPr="00216E25">
        <w:rPr>
          <w:rFonts w:ascii="Times New Roman" w:hAnsi="Times New Roman" w:cs="Times New Roman"/>
          <w:i/>
        </w:rPr>
        <w:t>forte</w:t>
      </w:r>
      <w:r w:rsidRPr="00216E25">
        <w:rPr>
          <w:rFonts w:ascii="Times New Roman" w:hAnsi="Times New Roman" w:cs="Times New Roman"/>
        </w:rPr>
        <w:t xml:space="preserve">.  Birama 89 – 92 memiliki kesamaan motif dengan birama 80 (opmat) – 83. Kemudian terdapat pengembangan motif pada birama  yang diolah dengan teknik sekuens turun, serta terdapat peralihan tempo menjadi </w:t>
      </w:r>
      <w:r w:rsidRPr="00216E25">
        <w:rPr>
          <w:rFonts w:ascii="Times New Roman" w:hAnsi="Times New Roman" w:cs="Times New Roman"/>
          <w:i/>
        </w:rPr>
        <w:t>Poco Allargando</w:t>
      </w:r>
      <w:r w:rsidRPr="00216E25">
        <w:rPr>
          <w:rFonts w:ascii="Times New Roman" w:hAnsi="Times New Roman" w:cs="Times New Roman"/>
        </w:rPr>
        <w:t xml:space="preserve"> yang disertai </w:t>
      </w:r>
      <w:r w:rsidRPr="00216E25">
        <w:rPr>
          <w:rFonts w:ascii="Times New Roman" w:hAnsi="Times New Roman" w:cs="Times New Roman"/>
          <w:i/>
        </w:rPr>
        <w:t>decresscendo</w:t>
      </w:r>
      <w:r w:rsidRPr="00216E25">
        <w:rPr>
          <w:rFonts w:ascii="Times New Roman" w:hAnsi="Times New Roman" w:cs="Times New Roman"/>
        </w:rPr>
        <w:t xml:space="preserve"> pada birama 94</w:t>
      </w:r>
      <w:r>
        <w:rPr>
          <w:rFonts w:ascii="Book Antiqua" w:hAnsi="Book Antiqua" w:cs="Times New Roman"/>
          <w:sz w:val="20"/>
          <w:szCs w:val="20"/>
        </w:rPr>
        <w:t>.</w:t>
      </w:r>
    </w:p>
    <w:p w:rsidR="00216E25" w:rsidRDefault="00216E25" w:rsidP="00216E25">
      <w:pPr>
        <w:spacing w:after="0"/>
        <w:jc w:val="both"/>
        <w:rPr>
          <w:rFonts w:ascii="Book Antiqua" w:hAnsi="Book Antiqua" w:cs="Times New Roman"/>
          <w:sz w:val="20"/>
          <w:szCs w:val="20"/>
        </w:rPr>
      </w:pPr>
    </w:p>
    <w:p w:rsidR="00216E25" w:rsidRDefault="00216E25" w:rsidP="00216E25">
      <w:pPr>
        <w:spacing w:after="0"/>
        <w:jc w:val="both"/>
        <w:rPr>
          <w:rFonts w:ascii="Times New Roman" w:hAnsi="Times New Roman" w:cs="Times New Roman"/>
        </w:rPr>
      </w:pPr>
      <w:r w:rsidRPr="00430F14">
        <w:rPr>
          <w:rFonts w:ascii="Times New Roman" w:hAnsi="Times New Roman" w:cs="Times New Roman"/>
        </w:rPr>
        <w:t xml:space="preserve">Transisi </w:t>
      </w:r>
      <w:r w:rsidRPr="00430F14">
        <w:rPr>
          <w:rFonts w:ascii="Times New Roman" w:hAnsi="Times New Roman" w:cs="Times New Roman"/>
          <w:i/>
        </w:rPr>
        <w:t>Development</w:t>
      </w:r>
    </w:p>
    <w:p w:rsidR="00216E25" w:rsidRPr="00216E25" w:rsidRDefault="00216E25" w:rsidP="00216E2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87946" cy="242654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email"/>
                    <a:srcRect/>
                    <a:stretch>
                      <a:fillRect/>
                    </a:stretch>
                  </pic:blipFill>
                  <pic:spPr bwMode="auto">
                    <a:xfrm>
                      <a:off x="0" y="0"/>
                      <a:ext cx="2787943" cy="2426543"/>
                    </a:xfrm>
                    <a:prstGeom prst="rect">
                      <a:avLst/>
                    </a:prstGeom>
                    <a:noFill/>
                    <a:ln w="9525">
                      <a:noFill/>
                      <a:miter lim="800000"/>
                      <a:headEnd/>
                      <a:tailEnd/>
                    </a:ln>
                  </pic:spPr>
                </pic:pic>
              </a:graphicData>
            </a:graphic>
          </wp:inline>
        </w:drawing>
      </w:r>
    </w:p>
    <w:p w:rsidR="00216E25" w:rsidRPr="00216E25" w:rsidRDefault="00216E25" w:rsidP="00216E25">
      <w:pPr>
        <w:pStyle w:val="ListParagraph"/>
        <w:ind w:left="0"/>
        <w:rPr>
          <w:rFonts w:ascii="Times New Roman" w:hAnsi="Times New Roman"/>
          <w:sz w:val="16"/>
          <w:szCs w:val="16"/>
        </w:rPr>
      </w:pPr>
      <w:r w:rsidRPr="00216E25">
        <w:rPr>
          <w:rFonts w:ascii="Times New Roman" w:hAnsi="Times New Roman"/>
          <w:sz w:val="16"/>
          <w:szCs w:val="16"/>
        </w:rPr>
        <w:t>Notasi 11</w:t>
      </w:r>
      <w:r w:rsidR="00430F14">
        <w:rPr>
          <w:rFonts w:ascii="Times New Roman" w:hAnsi="Times New Roman"/>
          <w:sz w:val="16"/>
          <w:szCs w:val="16"/>
        </w:rPr>
        <w:t>.</w:t>
      </w:r>
      <w:r w:rsidRPr="00216E25">
        <w:rPr>
          <w:rFonts w:ascii="Times New Roman" w:hAnsi="Times New Roman"/>
          <w:sz w:val="16"/>
          <w:szCs w:val="16"/>
        </w:rPr>
        <w:t xml:space="preserve"> Transisi </w:t>
      </w:r>
      <w:r w:rsidRPr="00216E25">
        <w:rPr>
          <w:rFonts w:ascii="Times New Roman" w:hAnsi="Times New Roman"/>
          <w:i/>
          <w:sz w:val="16"/>
          <w:szCs w:val="16"/>
        </w:rPr>
        <w:t>development</w:t>
      </w:r>
      <w:r w:rsidRPr="00216E25">
        <w:rPr>
          <w:rFonts w:ascii="Times New Roman" w:hAnsi="Times New Roman"/>
          <w:sz w:val="16"/>
          <w:szCs w:val="16"/>
        </w:rPr>
        <w:t xml:space="preserve"> birama 110 - 119</w:t>
      </w:r>
    </w:p>
    <w:p w:rsidR="00216E25" w:rsidRPr="00216E25" w:rsidRDefault="00216E25" w:rsidP="00216E25">
      <w:pPr>
        <w:spacing w:after="0"/>
        <w:jc w:val="both"/>
        <w:rPr>
          <w:rFonts w:ascii="Times New Roman" w:hAnsi="Times New Roman" w:cs="Times New Roman"/>
          <w:i/>
          <w:sz w:val="16"/>
          <w:szCs w:val="16"/>
        </w:rPr>
      </w:pPr>
      <w:r w:rsidRPr="00216E25">
        <w:rPr>
          <w:rFonts w:ascii="Times New Roman" w:hAnsi="Times New Roman" w:cs="Times New Roman"/>
          <w:sz w:val="16"/>
          <w:szCs w:val="16"/>
        </w:rPr>
        <w:t xml:space="preserve">(sumber : </w:t>
      </w:r>
      <w:r w:rsidRPr="00216E25">
        <w:rPr>
          <w:rFonts w:ascii="Times New Roman" w:hAnsi="Times New Roman" w:cs="Times New Roman"/>
          <w:i/>
          <w:sz w:val="16"/>
          <w:szCs w:val="16"/>
        </w:rPr>
        <w:t>Jean – Crétien BACH Concerto en ut mineur version pour alto &amp; piano – Salabert Edition)</w:t>
      </w:r>
    </w:p>
    <w:p w:rsidR="00216E25" w:rsidRDefault="00216E25" w:rsidP="00430F14">
      <w:pPr>
        <w:spacing w:after="0"/>
        <w:ind w:firstLine="720"/>
        <w:jc w:val="both"/>
        <w:rPr>
          <w:rFonts w:ascii="Times New Roman" w:hAnsi="Times New Roman" w:cs="Times New Roman"/>
        </w:rPr>
      </w:pPr>
      <w:r w:rsidRPr="00216E25">
        <w:rPr>
          <w:rFonts w:ascii="Times New Roman" w:hAnsi="Times New Roman" w:cs="Times New Roman"/>
        </w:rPr>
        <w:t xml:space="preserve">Pada transisi ini hanya instrumen pengiring saja yang memainkan melodi. Transisi dimainkan dalam </w:t>
      </w:r>
      <w:r w:rsidR="00430F14">
        <w:rPr>
          <w:rFonts w:ascii="Times New Roman" w:hAnsi="Times New Roman" w:cs="Times New Roman"/>
        </w:rPr>
        <w:t xml:space="preserve"> </w:t>
      </w:r>
      <w:r w:rsidRPr="00216E25">
        <w:rPr>
          <w:rFonts w:ascii="Times New Roman" w:hAnsi="Times New Roman" w:cs="Times New Roman"/>
          <w:i/>
        </w:rPr>
        <w:t>A tempo</w:t>
      </w:r>
      <w:r w:rsidRPr="00216E25">
        <w:rPr>
          <w:rFonts w:ascii="Times New Roman" w:hAnsi="Times New Roman" w:cs="Times New Roman"/>
        </w:rPr>
        <w:t xml:space="preserve"> dan dimainkan secara </w:t>
      </w:r>
      <w:r w:rsidRPr="00216E25">
        <w:rPr>
          <w:rFonts w:ascii="Times New Roman" w:hAnsi="Times New Roman" w:cs="Times New Roman"/>
          <w:i/>
        </w:rPr>
        <w:t>forte</w:t>
      </w:r>
      <w:r w:rsidRPr="00216E25">
        <w:rPr>
          <w:rFonts w:ascii="Times New Roman" w:hAnsi="Times New Roman" w:cs="Times New Roman"/>
        </w:rPr>
        <w:t>. Dua birama awal transisi memiliki motif mirip dengan tema I namun pada transisi dimulai dengan akord Eb. Birama 112 – 113 merupakan pengembangan sekuens naik dari birama 110 – 111. Birama 114 dan 115 memiliki motif yang sama</w:t>
      </w:r>
      <w:r w:rsidR="00430F14">
        <w:rPr>
          <w:rFonts w:ascii="Times New Roman" w:hAnsi="Times New Roman" w:cs="Times New Roman"/>
        </w:rPr>
        <w:t>, b</w:t>
      </w:r>
      <w:r w:rsidRPr="00216E25">
        <w:rPr>
          <w:rFonts w:ascii="Times New Roman" w:hAnsi="Times New Roman" w:cs="Times New Roman"/>
        </w:rPr>
        <w:t xml:space="preserve">irama 116 dan 117 juga memiliki motif yang mirip dengan adanya legato pada ketukan ke-2 dan ke-3. </w:t>
      </w:r>
      <w:r w:rsidR="00430F14">
        <w:rPr>
          <w:rFonts w:ascii="Times New Roman" w:hAnsi="Times New Roman" w:cs="Times New Roman"/>
        </w:rPr>
        <w:t xml:space="preserve"> </w:t>
      </w:r>
      <w:r w:rsidRPr="00216E25">
        <w:rPr>
          <w:rFonts w:ascii="Times New Roman" w:hAnsi="Times New Roman" w:cs="Times New Roman"/>
        </w:rPr>
        <w:t xml:space="preserve">Birama 119 merupakan akhir dari transisi, ditandai dengan perubahan dinamika yakni menjadi </w:t>
      </w:r>
      <w:r w:rsidRPr="00216E25">
        <w:rPr>
          <w:rFonts w:ascii="Times New Roman" w:hAnsi="Times New Roman" w:cs="Times New Roman"/>
          <w:i/>
        </w:rPr>
        <w:t>mezzo forte</w:t>
      </w:r>
      <w:r w:rsidRPr="00216E25">
        <w:rPr>
          <w:rFonts w:ascii="Times New Roman" w:hAnsi="Times New Roman" w:cs="Times New Roman"/>
        </w:rPr>
        <w:t xml:space="preserve"> dan </w:t>
      </w:r>
      <w:r w:rsidRPr="00216E25">
        <w:rPr>
          <w:rFonts w:ascii="Times New Roman" w:hAnsi="Times New Roman" w:cs="Times New Roman"/>
          <w:i/>
        </w:rPr>
        <w:t>decresscendo</w:t>
      </w:r>
      <w:r w:rsidRPr="00216E25">
        <w:rPr>
          <w:rFonts w:ascii="Times New Roman" w:hAnsi="Times New Roman" w:cs="Times New Roman"/>
        </w:rPr>
        <w:t xml:space="preserve">. Hal ini bertujuan untuk mempersilahkan kepada </w:t>
      </w:r>
      <w:r w:rsidRPr="00216E25">
        <w:rPr>
          <w:rFonts w:ascii="Times New Roman" w:hAnsi="Times New Roman" w:cs="Times New Roman"/>
          <w:i/>
        </w:rPr>
        <w:t>viola solo</w:t>
      </w:r>
      <w:r w:rsidRPr="00216E25">
        <w:rPr>
          <w:rFonts w:ascii="Times New Roman" w:hAnsi="Times New Roman" w:cs="Times New Roman"/>
        </w:rPr>
        <w:t xml:space="preserve"> untuk mengambil peran pada bagian selanjutnya.</w:t>
      </w:r>
    </w:p>
    <w:p w:rsidR="00216E25" w:rsidRDefault="00216E25" w:rsidP="00216E25">
      <w:pPr>
        <w:spacing w:after="0"/>
        <w:jc w:val="both"/>
        <w:rPr>
          <w:rFonts w:ascii="Times New Roman" w:hAnsi="Times New Roman" w:cs="Times New Roman"/>
        </w:rPr>
      </w:pPr>
    </w:p>
    <w:p w:rsidR="00430F14" w:rsidRDefault="00430F14" w:rsidP="00216E25">
      <w:pPr>
        <w:spacing w:after="0"/>
        <w:jc w:val="both"/>
        <w:rPr>
          <w:rFonts w:ascii="Times New Roman" w:hAnsi="Times New Roman" w:cs="Times New Roman"/>
        </w:rPr>
      </w:pPr>
    </w:p>
    <w:p w:rsidR="00430F14" w:rsidRDefault="00430F14" w:rsidP="00216E25">
      <w:pPr>
        <w:spacing w:after="0"/>
        <w:jc w:val="both"/>
        <w:rPr>
          <w:rFonts w:ascii="Times New Roman" w:hAnsi="Times New Roman" w:cs="Times New Roman"/>
        </w:rPr>
      </w:pPr>
    </w:p>
    <w:p w:rsidR="00216E25" w:rsidRDefault="00216E25" w:rsidP="00216E25">
      <w:pPr>
        <w:spacing w:after="0"/>
        <w:jc w:val="both"/>
        <w:rPr>
          <w:rFonts w:ascii="Times New Roman" w:hAnsi="Times New Roman" w:cs="Times New Roman"/>
        </w:rPr>
      </w:pPr>
    </w:p>
    <w:p w:rsidR="00216E25" w:rsidRDefault="00216E25" w:rsidP="00216E25">
      <w:pPr>
        <w:spacing w:after="0"/>
        <w:jc w:val="both"/>
        <w:rPr>
          <w:rFonts w:ascii="Times New Roman" w:hAnsi="Times New Roman" w:cs="Times New Roman"/>
        </w:rPr>
      </w:pPr>
      <w:r>
        <w:rPr>
          <w:rFonts w:ascii="Times New Roman" w:hAnsi="Times New Roman" w:cs="Times New Roman"/>
          <w:noProof/>
          <w:lang w:eastAsia="id-ID"/>
        </w:rPr>
        <w:lastRenderedPageBreak/>
        <w:drawing>
          <wp:inline distT="0" distB="0" distL="0" distR="0">
            <wp:extent cx="2814817" cy="1637414"/>
            <wp:effectExtent l="19050" t="0" r="4583"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email"/>
                    <a:srcRect/>
                    <a:stretch>
                      <a:fillRect/>
                    </a:stretch>
                  </pic:blipFill>
                  <pic:spPr bwMode="auto">
                    <a:xfrm>
                      <a:off x="0" y="0"/>
                      <a:ext cx="2824720" cy="1643175"/>
                    </a:xfrm>
                    <a:prstGeom prst="rect">
                      <a:avLst/>
                    </a:prstGeom>
                    <a:noFill/>
                    <a:ln w="9525">
                      <a:noFill/>
                      <a:miter lim="800000"/>
                      <a:headEnd/>
                      <a:tailEnd/>
                    </a:ln>
                  </pic:spPr>
                </pic:pic>
              </a:graphicData>
            </a:graphic>
          </wp:inline>
        </w:drawing>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Notasi 12</w:t>
      </w:r>
      <w:r w:rsidR="00430F14">
        <w:rPr>
          <w:rFonts w:ascii="Times New Roman" w:hAnsi="Times New Roman"/>
          <w:sz w:val="16"/>
          <w:szCs w:val="16"/>
        </w:rPr>
        <w:t>.</w:t>
      </w:r>
      <w:r w:rsidRPr="00655B22">
        <w:rPr>
          <w:rFonts w:ascii="Times New Roman" w:hAnsi="Times New Roman"/>
          <w:sz w:val="16"/>
          <w:szCs w:val="16"/>
        </w:rPr>
        <w:t xml:space="preserve"> Tema III’ birama 119 (opmat) - 145</w:t>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 xml:space="preserve">(sumber : </w:t>
      </w:r>
      <w:r w:rsidRPr="00655B22">
        <w:rPr>
          <w:rFonts w:ascii="Times New Roman" w:hAnsi="Times New Roman"/>
          <w:i/>
          <w:sz w:val="16"/>
          <w:szCs w:val="16"/>
        </w:rPr>
        <w:t>Jean – Crétien BACH Concerto en ut mineur version pour alto &amp; piano – Salabert Edition)</w:t>
      </w:r>
    </w:p>
    <w:p w:rsidR="00655B22" w:rsidRDefault="00655B22" w:rsidP="00C25C57">
      <w:pPr>
        <w:spacing w:after="0"/>
        <w:ind w:firstLine="720"/>
        <w:jc w:val="both"/>
        <w:rPr>
          <w:rFonts w:ascii="Times New Roman" w:hAnsi="Times New Roman" w:cs="Times New Roman"/>
        </w:rPr>
      </w:pPr>
      <w:r w:rsidRPr="00655B22">
        <w:rPr>
          <w:rFonts w:ascii="Times New Roman" w:hAnsi="Times New Roman" w:cs="Times New Roman"/>
        </w:rPr>
        <w:t xml:space="preserve">Tema III diawali dengan susunan akord G7 sedangkan tema III’ diawali dengan susunan akord C7. </w:t>
      </w:r>
      <w:r w:rsidR="00C25C57">
        <w:rPr>
          <w:rFonts w:ascii="Times New Roman" w:hAnsi="Times New Roman" w:cs="Times New Roman"/>
        </w:rPr>
        <w:t>B</w:t>
      </w:r>
      <w:r w:rsidRPr="00655B22">
        <w:rPr>
          <w:rFonts w:ascii="Times New Roman" w:hAnsi="Times New Roman" w:cs="Times New Roman"/>
        </w:rPr>
        <w:t xml:space="preserve">irama 81 – 84 berakord G7 Cm sedangkan pada birama 120 – 123 berakord C7 Ab. Birama 124 – 130 terdapat pengembangan dari tema II’. Sama seperti pada bagian eksposisi </w:t>
      </w:r>
      <w:r w:rsidRPr="00655B22">
        <w:rPr>
          <w:rFonts w:ascii="Times New Roman" w:hAnsi="Times New Roman" w:cs="Times New Roman"/>
          <w:i/>
        </w:rPr>
        <w:t>repeat</w:t>
      </w:r>
      <w:r w:rsidRPr="00655B22">
        <w:rPr>
          <w:rFonts w:ascii="Times New Roman" w:hAnsi="Times New Roman" w:cs="Times New Roman"/>
        </w:rPr>
        <w:t xml:space="preserve">, tema II’ pada bagian </w:t>
      </w:r>
      <w:r w:rsidRPr="00655B22">
        <w:rPr>
          <w:rFonts w:ascii="Times New Roman" w:hAnsi="Times New Roman" w:cs="Times New Roman"/>
          <w:i/>
        </w:rPr>
        <w:t>development</w:t>
      </w:r>
      <w:r w:rsidRPr="00655B22">
        <w:rPr>
          <w:rFonts w:ascii="Times New Roman" w:hAnsi="Times New Roman" w:cs="Times New Roman"/>
        </w:rPr>
        <w:t xml:space="preserve"> juga terdapat motif pengembangan dari tema II’ namun pada bagian </w:t>
      </w:r>
      <w:r w:rsidRPr="00655B22">
        <w:rPr>
          <w:rFonts w:ascii="Times New Roman" w:hAnsi="Times New Roman" w:cs="Times New Roman"/>
          <w:i/>
        </w:rPr>
        <w:t>development</w:t>
      </w:r>
      <w:r w:rsidRPr="00655B22">
        <w:rPr>
          <w:rFonts w:ascii="Times New Roman" w:hAnsi="Times New Roman" w:cs="Times New Roman"/>
        </w:rPr>
        <w:t xml:space="preserve"> hanya memiliki 1 pengembangan kemudian pada 4 birama selanjutnya  terdapat pengembangan motif dari tema II dari bagian eksposisi yaitu birama 62 – 66 lalu birama 136 – 137 memiliki motif yang sama dengan birama 67 dengan sama – sama terdapat </w:t>
      </w:r>
      <w:r w:rsidRPr="00655B22">
        <w:rPr>
          <w:rFonts w:ascii="Times New Roman" w:hAnsi="Times New Roman" w:cs="Times New Roman"/>
          <w:i/>
        </w:rPr>
        <w:t>double stop</w:t>
      </w:r>
      <w:r w:rsidRPr="00655B22">
        <w:rPr>
          <w:rFonts w:ascii="Times New Roman" w:hAnsi="Times New Roman" w:cs="Times New Roman"/>
        </w:rPr>
        <w:t>, namun akordnya tidak sama.</w:t>
      </w:r>
    </w:p>
    <w:p w:rsidR="00655B22" w:rsidRDefault="00655B22" w:rsidP="00655B22">
      <w:pPr>
        <w:spacing w:after="0"/>
        <w:jc w:val="both"/>
        <w:rPr>
          <w:rFonts w:ascii="Times New Roman" w:hAnsi="Times New Roman" w:cs="Times New Roman"/>
        </w:rPr>
      </w:pPr>
    </w:p>
    <w:p w:rsidR="00655B22" w:rsidRDefault="00655B22" w:rsidP="00655B22">
      <w:pPr>
        <w:spacing w:after="0"/>
        <w:jc w:val="both"/>
        <w:rPr>
          <w:rFonts w:ascii="Times New Roman" w:hAnsi="Times New Roman" w:cs="Times New Roman"/>
        </w:rPr>
      </w:pPr>
      <w:r>
        <w:rPr>
          <w:rFonts w:ascii="Times New Roman" w:hAnsi="Times New Roman" w:cs="Times New Roman"/>
        </w:rPr>
        <w:t>Rekapitulasi</w:t>
      </w:r>
    </w:p>
    <w:p w:rsidR="00655B22" w:rsidRDefault="00655B22" w:rsidP="00655B22">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5398" cy="878444"/>
            <wp:effectExtent l="19050" t="0" r="4002"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email"/>
                    <a:srcRect/>
                    <a:stretch>
                      <a:fillRect/>
                    </a:stretch>
                  </pic:blipFill>
                  <pic:spPr bwMode="auto">
                    <a:xfrm>
                      <a:off x="0" y="0"/>
                      <a:ext cx="2816942" cy="878926"/>
                    </a:xfrm>
                    <a:prstGeom prst="rect">
                      <a:avLst/>
                    </a:prstGeom>
                    <a:noFill/>
                    <a:ln w="9525">
                      <a:noFill/>
                      <a:miter lim="800000"/>
                      <a:headEnd/>
                      <a:tailEnd/>
                    </a:ln>
                  </pic:spPr>
                </pic:pic>
              </a:graphicData>
            </a:graphic>
          </wp:inline>
        </w:drawing>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Notasi 14</w:t>
      </w:r>
      <w:r w:rsidR="00C25C57">
        <w:rPr>
          <w:rFonts w:ascii="Times New Roman" w:hAnsi="Times New Roman"/>
          <w:sz w:val="16"/>
          <w:szCs w:val="16"/>
        </w:rPr>
        <w:t>.</w:t>
      </w:r>
      <w:r w:rsidRPr="00655B22">
        <w:rPr>
          <w:rFonts w:ascii="Times New Roman" w:hAnsi="Times New Roman"/>
          <w:sz w:val="16"/>
          <w:szCs w:val="16"/>
        </w:rPr>
        <w:t xml:space="preserve"> Rekapitulasi birama 146 - 157</w:t>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 xml:space="preserve">(sumber : </w:t>
      </w:r>
      <w:r w:rsidRPr="00655B22">
        <w:rPr>
          <w:rFonts w:ascii="Times New Roman" w:hAnsi="Times New Roman"/>
          <w:i/>
          <w:sz w:val="16"/>
          <w:szCs w:val="16"/>
        </w:rPr>
        <w:t>Jean – Crétien BACH Concerto en ut mineur version pour alto &amp; piano – Salabert Edition)</w:t>
      </w:r>
    </w:p>
    <w:p w:rsidR="00655B22" w:rsidRPr="00655B22" w:rsidRDefault="00655B22" w:rsidP="00655B22">
      <w:pPr>
        <w:spacing w:after="0"/>
        <w:ind w:firstLine="720"/>
        <w:jc w:val="both"/>
        <w:rPr>
          <w:rFonts w:ascii="Times New Roman" w:hAnsi="Times New Roman" w:cs="Times New Roman"/>
        </w:rPr>
      </w:pPr>
      <w:r w:rsidRPr="00655B22">
        <w:rPr>
          <w:rFonts w:ascii="Times New Roman" w:hAnsi="Times New Roman" w:cs="Times New Roman"/>
        </w:rPr>
        <w:t xml:space="preserve">Bagian rekapitulasi, pada umumnya terdapat pengulangan tema I dan tema II (eksposisi) namun pada karya ini bagian rekapitulasi hanya mengulang tema I saja. Dan bagian ini sekaligus menjadi akhir dari movement I. Melodi pada bagian ini sama persis seperti birama 13 – 24, perbedaannya pada dua birama terakhir terdapat </w:t>
      </w:r>
      <w:r w:rsidRPr="00655B22">
        <w:rPr>
          <w:rFonts w:ascii="Times New Roman" w:hAnsi="Times New Roman" w:cs="Times New Roman"/>
          <w:i/>
        </w:rPr>
        <w:t>molto rit</w:t>
      </w:r>
      <w:r w:rsidRPr="00655B22">
        <w:rPr>
          <w:rFonts w:ascii="Times New Roman" w:hAnsi="Times New Roman" w:cs="Times New Roman"/>
        </w:rPr>
        <w:t xml:space="preserve"> yang menjadikan tempo melambat yang bertujuan untuk memperjelas bahwa movement I sudah berakhir.</w:t>
      </w:r>
    </w:p>
    <w:p w:rsidR="00655B22" w:rsidRDefault="00655B22" w:rsidP="00655B22">
      <w:pPr>
        <w:spacing w:after="0"/>
        <w:jc w:val="both"/>
        <w:rPr>
          <w:rFonts w:ascii="Times New Roman" w:hAnsi="Times New Roman" w:cs="Times New Roman"/>
        </w:rPr>
      </w:pPr>
    </w:p>
    <w:p w:rsidR="00655B22" w:rsidRDefault="00655B22" w:rsidP="00655B22">
      <w:pPr>
        <w:spacing w:after="0"/>
        <w:jc w:val="both"/>
        <w:rPr>
          <w:rFonts w:ascii="Book Antiqua" w:hAnsi="Book Antiqua" w:cs="Times New Roman"/>
          <w:b/>
          <w:i/>
          <w:sz w:val="20"/>
          <w:szCs w:val="20"/>
        </w:rPr>
      </w:pPr>
      <w:r w:rsidRPr="00655B22">
        <w:rPr>
          <w:rFonts w:ascii="Times New Roman" w:hAnsi="Times New Roman" w:cs="Times New Roman"/>
          <w:b/>
        </w:rPr>
        <w:lastRenderedPageBreak/>
        <w:t xml:space="preserve">Bentuk Musik </w:t>
      </w:r>
      <w:r w:rsidRPr="00655B22">
        <w:rPr>
          <w:rFonts w:ascii="Times New Roman" w:hAnsi="Times New Roman" w:cs="Times New Roman"/>
          <w:b/>
          <w:i/>
        </w:rPr>
        <w:t>Concerto in C Minor for Viola Movement</w:t>
      </w:r>
      <w:r w:rsidRPr="00044BB0">
        <w:rPr>
          <w:rFonts w:ascii="Book Antiqua" w:hAnsi="Book Antiqua" w:cs="Times New Roman"/>
          <w:b/>
          <w:i/>
          <w:sz w:val="20"/>
          <w:szCs w:val="20"/>
        </w:rPr>
        <w:t xml:space="preserve"> II</w:t>
      </w:r>
    </w:p>
    <w:p w:rsidR="00655B22" w:rsidRPr="00655B22" w:rsidRDefault="00655B22" w:rsidP="00655B22">
      <w:pPr>
        <w:spacing w:after="0"/>
        <w:ind w:firstLine="709"/>
        <w:jc w:val="both"/>
        <w:rPr>
          <w:rFonts w:ascii="Times New Roman" w:eastAsiaTheme="minorEastAsia" w:hAnsi="Times New Roman" w:cs="Times New Roman"/>
        </w:rPr>
      </w:pPr>
      <w:r w:rsidRPr="00655B22">
        <w:rPr>
          <w:rFonts w:ascii="Times New Roman" w:hAnsi="Times New Roman" w:cs="Times New Roman"/>
          <w:i/>
        </w:rPr>
        <w:t>Movement II</w:t>
      </w:r>
      <w:r w:rsidRPr="00655B22">
        <w:rPr>
          <w:rFonts w:ascii="Times New Roman" w:hAnsi="Times New Roman" w:cs="Times New Roman"/>
        </w:rPr>
        <w:t xml:space="preserve"> pada </w:t>
      </w:r>
      <w:r w:rsidRPr="00655B22">
        <w:rPr>
          <w:rFonts w:ascii="Times New Roman" w:hAnsi="Times New Roman" w:cs="Times New Roman"/>
          <w:i/>
        </w:rPr>
        <w:t>Concerto in C Minor for Viola</w:t>
      </w:r>
      <w:r w:rsidRPr="00655B22">
        <w:rPr>
          <w:rFonts w:ascii="Times New Roman" w:hAnsi="Times New Roman" w:cs="Times New Roman"/>
        </w:rPr>
        <w:t xml:space="preserve"> karya Henri Casadesus dimainkan dalam tangga nada C Minor, tempo </w:t>
      </w:r>
      <w:r w:rsidRPr="00655B22">
        <w:rPr>
          <w:rFonts w:ascii="Times New Roman" w:hAnsi="Times New Roman" w:cs="Times New Roman"/>
          <w:i/>
        </w:rPr>
        <w:t>Adagio molto espressivo</w:t>
      </w:r>
      <w:r w:rsidRPr="00655B22">
        <w:rPr>
          <w:rFonts w:ascii="Times New Roman" w:hAnsi="Times New Roman" w:cs="Times New Roman"/>
        </w:rPr>
        <w:t xml:space="preserve"> dengan sukat  </w:t>
      </w:r>
      <m:oMath>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4</m:t>
            </m:r>
          </m:den>
        </m:f>
      </m:oMath>
      <w:r w:rsidRPr="00655B22">
        <w:rPr>
          <w:rFonts w:ascii="Times New Roman" w:eastAsiaTheme="minorEastAsia" w:hAnsi="Times New Roman" w:cs="Times New Roman"/>
        </w:rPr>
        <w:t xml:space="preserve">. </w:t>
      </w:r>
      <w:r w:rsidRPr="00655B22">
        <w:rPr>
          <w:rFonts w:ascii="Times New Roman" w:eastAsiaTheme="minorEastAsia" w:hAnsi="Times New Roman" w:cs="Times New Roman"/>
          <w:i/>
        </w:rPr>
        <w:t xml:space="preserve">Movement II </w:t>
      </w:r>
      <w:r w:rsidRPr="00655B22">
        <w:rPr>
          <w:rFonts w:ascii="Times New Roman" w:eastAsiaTheme="minorEastAsia" w:hAnsi="Times New Roman" w:cs="Times New Roman"/>
        </w:rPr>
        <w:t xml:space="preserve">pada karya ini sangat kontras dengan </w:t>
      </w:r>
      <w:r w:rsidRPr="00655B22">
        <w:rPr>
          <w:rFonts w:ascii="Times New Roman" w:eastAsiaTheme="minorEastAsia" w:hAnsi="Times New Roman" w:cs="Times New Roman"/>
          <w:i/>
        </w:rPr>
        <w:t>movement I</w:t>
      </w:r>
      <w:r w:rsidRPr="00655B22">
        <w:rPr>
          <w:rFonts w:ascii="Times New Roman" w:eastAsiaTheme="minorEastAsia" w:hAnsi="Times New Roman" w:cs="Times New Roman"/>
        </w:rPr>
        <w:t xml:space="preserve"> baik dari segi motif maupun emosi. Karena melodi pada</w:t>
      </w:r>
      <w:r w:rsidRPr="00655B22">
        <w:rPr>
          <w:rFonts w:ascii="Times New Roman" w:eastAsiaTheme="minorEastAsia" w:hAnsi="Times New Roman" w:cs="Times New Roman"/>
          <w:i/>
        </w:rPr>
        <w:t xml:space="preserve"> movement</w:t>
      </w:r>
      <w:r w:rsidRPr="00655B22">
        <w:rPr>
          <w:rFonts w:ascii="Times New Roman" w:eastAsiaTheme="minorEastAsia" w:hAnsi="Times New Roman" w:cs="Times New Roman"/>
        </w:rPr>
        <w:t xml:space="preserve"> </w:t>
      </w:r>
      <w:r w:rsidRPr="00655B22">
        <w:rPr>
          <w:rFonts w:ascii="Times New Roman" w:eastAsiaTheme="minorEastAsia" w:hAnsi="Times New Roman" w:cs="Times New Roman"/>
          <w:i/>
        </w:rPr>
        <w:t xml:space="preserve">II </w:t>
      </w:r>
      <w:r w:rsidRPr="00655B22">
        <w:rPr>
          <w:rFonts w:ascii="Times New Roman" w:eastAsiaTheme="minorEastAsia" w:hAnsi="Times New Roman" w:cs="Times New Roman"/>
        </w:rPr>
        <w:t>bersifat mengalun dan terdapat banyak teknik</w:t>
      </w:r>
      <w:r w:rsidRPr="00655B22">
        <w:rPr>
          <w:rFonts w:ascii="Times New Roman" w:eastAsiaTheme="minorEastAsia" w:hAnsi="Times New Roman" w:cs="Times New Roman"/>
          <w:i/>
        </w:rPr>
        <w:t xml:space="preserve"> legato</w:t>
      </w:r>
      <w:r w:rsidRPr="00655B22">
        <w:rPr>
          <w:rFonts w:ascii="Times New Roman" w:eastAsiaTheme="minorEastAsia" w:hAnsi="Times New Roman" w:cs="Times New Roman"/>
        </w:rPr>
        <w:t xml:space="preserve">. </w:t>
      </w:r>
      <w:r w:rsidRPr="00655B22">
        <w:rPr>
          <w:rFonts w:ascii="Times New Roman" w:eastAsiaTheme="minorEastAsia" w:hAnsi="Times New Roman" w:cs="Times New Roman"/>
          <w:i/>
        </w:rPr>
        <w:t xml:space="preserve">Movement </w:t>
      </w:r>
      <w:r w:rsidRPr="00655B22">
        <w:rPr>
          <w:rFonts w:ascii="Times New Roman" w:eastAsiaTheme="minorEastAsia" w:hAnsi="Times New Roman" w:cs="Times New Roman"/>
        </w:rPr>
        <w:t>II memiliki bentuk musik tiga bagian yaitu ABA’, berikut uriannya.</w:t>
      </w:r>
    </w:p>
    <w:p w:rsidR="00655B22" w:rsidRDefault="00655B22" w:rsidP="00655B22">
      <w:pPr>
        <w:spacing w:after="0"/>
        <w:jc w:val="both"/>
        <w:rPr>
          <w:rFonts w:ascii="Times New Roman" w:hAnsi="Times New Roman" w:cs="Times New Roman"/>
          <w:b/>
        </w:rPr>
      </w:pPr>
    </w:p>
    <w:p w:rsidR="00655B22" w:rsidRDefault="00655B22" w:rsidP="00655B22">
      <w:pPr>
        <w:spacing w:after="0"/>
        <w:jc w:val="both"/>
        <w:rPr>
          <w:rFonts w:ascii="Times New Roman" w:hAnsi="Times New Roman" w:cs="Times New Roman"/>
          <w:b/>
        </w:rPr>
      </w:pPr>
      <w:r>
        <w:rPr>
          <w:rFonts w:ascii="Times New Roman" w:hAnsi="Times New Roman" w:cs="Times New Roman"/>
          <w:b/>
        </w:rPr>
        <w:t>Bagian A</w:t>
      </w:r>
    </w:p>
    <w:p w:rsidR="00655B22" w:rsidRDefault="00655B22" w:rsidP="00655B22">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6033" cy="834380"/>
            <wp:effectExtent l="19050" t="0" r="3367"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email"/>
                    <a:srcRect/>
                    <a:stretch>
                      <a:fillRect/>
                    </a:stretch>
                  </pic:blipFill>
                  <pic:spPr bwMode="auto">
                    <a:xfrm>
                      <a:off x="0" y="0"/>
                      <a:ext cx="2816033" cy="834380"/>
                    </a:xfrm>
                    <a:prstGeom prst="rect">
                      <a:avLst/>
                    </a:prstGeom>
                    <a:noFill/>
                    <a:ln w="9525">
                      <a:noFill/>
                      <a:miter lim="800000"/>
                      <a:headEnd/>
                      <a:tailEnd/>
                    </a:ln>
                  </pic:spPr>
                </pic:pic>
              </a:graphicData>
            </a:graphic>
          </wp:inline>
        </w:drawing>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Notasi 16</w:t>
      </w:r>
      <w:r w:rsidR="00C25C57">
        <w:rPr>
          <w:rFonts w:ascii="Times New Roman" w:hAnsi="Times New Roman"/>
          <w:sz w:val="16"/>
          <w:szCs w:val="16"/>
        </w:rPr>
        <w:t>.</w:t>
      </w:r>
      <w:r w:rsidRPr="00655B22">
        <w:rPr>
          <w:rFonts w:ascii="Times New Roman" w:hAnsi="Times New Roman"/>
          <w:sz w:val="16"/>
          <w:szCs w:val="16"/>
        </w:rPr>
        <w:t xml:space="preserve"> Bagian A motif ke-1 birama 1 - 9</w:t>
      </w:r>
    </w:p>
    <w:p w:rsidR="00655B22" w:rsidRPr="00655B22" w:rsidRDefault="00655B22" w:rsidP="00655B22">
      <w:pPr>
        <w:pStyle w:val="ListParagraph"/>
        <w:ind w:left="0" w:firstLine="0"/>
        <w:jc w:val="center"/>
        <w:rPr>
          <w:rFonts w:ascii="Times New Roman" w:hAnsi="Times New Roman"/>
          <w:sz w:val="16"/>
          <w:szCs w:val="16"/>
        </w:rPr>
      </w:pPr>
      <w:r w:rsidRPr="00655B22">
        <w:rPr>
          <w:rFonts w:ascii="Times New Roman" w:hAnsi="Times New Roman"/>
          <w:sz w:val="16"/>
          <w:szCs w:val="16"/>
        </w:rPr>
        <w:t xml:space="preserve">(sumber : </w:t>
      </w:r>
      <w:r w:rsidRPr="00655B22">
        <w:rPr>
          <w:rFonts w:ascii="Times New Roman" w:hAnsi="Times New Roman"/>
          <w:i/>
          <w:sz w:val="16"/>
          <w:szCs w:val="16"/>
        </w:rPr>
        <w:t>Jean – Crétien BACH Concerto en ut mineur version pour alto &amp; piano – Salabert Edition)</w:t>
      </w:r>
    </w:p>
    <w:p w:rsidR="00655B22" w:rsidRDefault="00655B22" w:rsidP="00655B22">
      <w:pPr>
        <w:spacing w:after="0"/>
        <w:ind w:firstLine="720"/>
        <w:jc w:val="both"/>
        <w:rPr>
          <w:rFonts w:ascii="Times New Roman" w:hAnsi="Times New Roman" w:cs="Times New Roman"/>
        </w:rPr>
      </w:pPr>
      <w:r w:rsidRPr="00655B22">
        <w:rPr>
          <w:rFonts w:ascii="Times New Roman" w:hAnsi="Times New Roman" w:cs="Times New Roman"/>
        </w:rPr>
        <w:t xml:space="preserve">Pada awal birama dimainkan secara </w:t>
      </w:r>
      <w:r w:rsidRPr="00655B22">
        <w:rPr>
          <w:rFonts w:ascii="Times New Roman" w:hAnsi="Times New Roman" w:cs="Times New Roman"/>
          <w:i/>
        </w:rPr>
        <w:t>piano</w:t>
      </w:r>
      <w:r w:rsidRPr="00655B22">
        <w:rPr>
          <w:rFonts w:ascii="Times New Roman" w:hAnsi="Times New Roman" w:cs="Times New Roman"/>
        </w:rPr>
        <w:t xml:space="preserve">  dan sostenuto. Birama 5 – 8 merupakan pengembangan motif dari birama 1 – 2. Pada birama ini terdapat </w:t>
      </w:r>
      <w:r w:rsidRPr="00655B22">
        <w:rPr>
          <w:rFonts w:ascii="Times New Roman" w:hAnsi="Times New Roman" w:cs="Times New Roman"/>
          <w:i/>
        </w:rPr>
        <w:t xml:space="preserve">crescendo </w:t>
      </w:r>
      <w:r w:rsidRPr="00655B22">
        <w:rPr>
          <w:rFonts w:ascii="Times New Roman" w:hAnsi="Times New Roman" w:cs="Times New Roman"/>
        </w:rPr>
        <w:t xml:space="preserve">kemudian </w:t>
      </w:r>
      <w:r w:rsidRPr="00655B22">
        <w:rPr>
          <w:rFonts w:ascii="Times New Roman" w:hAnsi="Times New Roman" w:cs="Times New Roman"/>
          <w:i/>
        </w:rPr>
        <w:t>decrescendo</w:t>
      </w:r>
      <w:r>
        <w:rPr>
          <w:rFonts w:ascii="Times New Roman" w:hAnsi="Times New Roman" w:cs="Times New Roman"/>
        </w:rPr>
        <w:t>.</w:t>
      </w:r>
    </w:p>
    <w:p w:rsidR="00655B22" w:rsidRDefault="00655B22" w:rsidP="000D49C3">
      <w:pPr>
        <w:spacing w:after="0"/>
        <w:jc w:val="both"/>
        <w:rPr>
          <w:rFonts w:ascii="Times New Roman" w:hAnsi="Times New Roman" w:cs="Times New Roman"/>
        </w:rPr>
      </w:pPr>
    </w:p>
    <w:p w:rsidR="00655B22" w:rsidRPr="00655B22" w:rsidRDefault="00655B22" w:rsidP="00655B22">
      <w:pPr>
        <w:spacing w:after="0"/>
        <w:jc w:val="both"/>
        <w:rPr>
          <w:rFonts w:ascii="Book Antiqua" w:hAnsi="Book Antiqua" w:cs="Times New Roman"/>
          <w:sz w:val="20"/>
          <w:szCs w:val="20"/>
        </w:rPr>
      </w:pPr>
      <w:r w:rsidRPr="00655B22">
        <w:rPr>
          <w:rFonts w:ascii="Book Antiqua" w:hAnsi="Book Antiqua" w:cs="Times New Roman"/>
          <w:sz w:val="20"/>
          <w:szCs w:val="20"/>
        </w:rPr>
        <w:t>Transisi dari Bagian A ke B</w:t>
      </w:r>
    </w:p>
    <w:p w:rsidR="00655B22" w:rsidRDefault="00655B22" w:rsidP="00655B22">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81659" cy="1233377"/>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cstate="email"/>
                    <a:srcRect/>
                    <a:stretch>
                      <a:fillRect/>
                    </a:stretch>
                  </pic:blipFill>
                  <pic:spPr bwMode="auto">
                    <a:xfrm>
                      <a:off x="0" y="0"/>
                      <a:ext cx="2781653" cy="1233375"/>
                    </a:xfrm>
                    <a:prstGeom prst="rect">
                      <a:avLst/>
                    </a:prstGeom>
                    <a:noFill/>
                    <a:ln w="9525">
                      <a:noFill/>
                      <a:miter lim="800000"/>
                      <a:headEnd/>
                      <a:tailEnd/>
                    </a:ln>
                  </pic:spPr>
                </pic:pic>
              </a:graphicData>
            </a:graphic>
          </wp:inline>
        </w:drawing>
      </w:r>
    </w:p>
    <w:p w:rsidR="00655B22" w:rsidRPr="00655B22" w:rsidRDefault="00655B22" w:rsidP="00DE1545">
      <w:pPr>
        <w:pStyle w:val="ListParagraph"/>
        <w:ind w:left="0" w:firstLine="0"/>
        <w:jc w:val="center"/>
        <w:rPr>
          <w:rFonts w:ascii="Times New Roman" w:hAnsi="Times New Roman"/>
          <w:sz w:val="16"/>
          <w:szCs w:val="16"/>
        </w:rPr>
      </w:pPr>
      <w:r w:rsidRPr="00655B22">
        <w:rPr>
          <w:rFonts w:ascii="Times New Roman" w:hAnsi="Times New Roman"/>
          <w:sz w:val="16"/>
          <w:szCs w:val="16"/>
        </w:rPr>
        <w:t>Notasi 18</w:t>
      </w:r>
      <w:r w:rsidR="00C25C57">
        <w:rPr>
          <w:rFonts w:ascii="Times New Roman" w:hAnsi="Times New Roman"/>
          <w:sz w:val="16"/>
          <w:szCs w:val="16"/>
        </w:rPr>
        <w:t>.</w:t>
      </w:r>
      <w:r w:rsidRPr="00655B22">
        <w:rPr>
          <w:rFonts w:ascii="Times New Roman" w:hAnsi="Times New Roman"/>
          <w:sz w:val="16"/>
          <w:szCs w:val="16"/>
        </w:rPr>
        <w:t xml:space="preserve"> Transisi dari bagian A ke B birama 24 - 27</w:t>
      </w:r>
    </w:p>
    <w:p w:rsidR="00655B22" w:rsidRPr="00DE1545" w:rsidRDefault="00655B22" w:rsidP="00DE1545">
      <w:pPr>
        <w:pStyle w:val="ListParagraph"/>
        <w:ind w:left="0" w:firstLine="0"/>
        <w:jc w:val="center"/>
        <w:rPr>
          <w:rFonts w:ascii="Times New Roman" w:hAnsi="Times New Roman"/>
          <w:i/>
          <w:sz w:val="16"/>
          <w:szCs w:val="16"/>
        </w:rPr>
      </w:pPr>
      <w:r w:rsidRPr="00655B22">
        <w:rPr>
          <w:rFonts w:ascii="Times New Roman" w:hAnsi="Times New Roman"/>
          <w:sz w:val="16"/>
          <w:szCs w:val="16"/>
        </w:rPr>
        <w:t xml:space="preserve">(sumber : </w:t>
      </w:r>
      <w:r w:rsidRPr="00655B22">
        <w:rPr>
          <w:rFonts w:ascii="Times New Roman" w:hAnsi="Times New Roman"/>
          <w:i/>
          <w:sz w:val="16"/>
          <w:szCs w:val="16"/>
        </w:rPr>
        <w:t>Jean – Crétien BACH Concerto en ut mineur version pour alto &amp; piano – Salabert Edition)</w:t>
      </w:r>
    </w:p>
    <w:p w:rsidR="00655B22" w:rsidRDefault="00655B22" w:rsidP="00655B22">
      <w:pPr>
        <w:spacing w:after="0"/>
        <w:ind w:firstLine="720"/>
        <w:jc w:val="both"/>
        <w:rPr>
          <w:rFonts w:ascii="Times New Roman" w:hAnsi="Times New Roman" w:cs="Times New Roman"/>
        </w:rPr>
      </w:pPr>
      <w:r w:rsidRPr="00655B22">
        <w:rPr>
          <w:rFonts w:ascii="Times New Roman" w:hAnsi="Times New Roman" w:cs="Times New Roman"/>
        </w:rPr>
        <w:t xml:space="preserve">Transisi ini hanya memiliki 4 birama. Bagian A yang awalnya dimainkan dalam tempo </w:t>
      </w:r>
      <w:r w:rsidRPr="00C25C57">
        <w:rPr>
          <w:rFonts w:ascii="Times New Roman" w:hAnsi="Times New Roman" w:cs="Times New Roman"/>
          <w:i/>
        </w:rPr>
        <w:t>Adagio</w:t>
      </w:r>
      <w:r w:rsidRPr="00655B22">
        <w:rPr>
          <w:rFonts w:ascii="Times New Roman" w:hAnsi="Times New Roman" w:cs="Times New Roman"/>
        </w:rPr>
        <w:t xml:space="preserve">, kemudian pada birama 23 terdapat </w:t>
      </w:r>
      <w:r w:rsidRPr="00655B22">
        <w:rPr>
          <w:rFonts w:ascii="Times New Roman" w:hAnsi="Times New Roman" w:cs="Times New Roman"/>
          <w:i/>
        </w:rPr>
        <w:t>poco rit</w:t>
      </w:r>
      <w:r w:rsidRPr="00655B22">
        <w:rPr>
          <w:rFonts w:ascii="Times New Roman" w:hAnsi="Times New Roman" w:cs="Times New Roman"/>
        </w:rPr>
        <w:t xml:space="preserve"> lalu pada transisi tempo menjadi seperti awal bagian A (</w:t>
      </w:r>
      <w:r w:rsidRPr="00655B22">
        <w:rPr>
          <w:rFonts w:ascii="Times New Roman" w:hAnsi="Times New Roman" w:cs="Times New Roman"/>
          <w:i/>
        </w:rPr>
        <w:t>Adagio).</w:t>
      </w:r>
      <w:r w:rsidRPr="00655B22">
        <w:rPr>
          <w:rFonts w:ascii="Times New Roman" w:hAnsi="Times New Roman" w:cs="Times New Roman"/>
        </w:rPr>
        <w:t xml:space="preserve"> Bila dilihat dari melodinya terlihat semakin lama semakin menurun seiring dengan dinamika yang pada awal transisi dimainkan secara </w:t>
      </w:r>
      <w:r w:rsidRPr="00655B22">
        <w:rPr>
          <w:rFonts w:ascii="Times New Roman" w:hAnsi="Times New Roman" w:cs="Times New Roman"/>
          <w:i/>
        </w:rPr>
        <w:t>mezzo</w:t>
      </w:r>
      <w:r w:rsidRPr="00655B22">
        <w:rPr>
          <w:rFonts w:ascii="Times New Roman" w:hAnsi="Times New Roman" w:cs="Times New Roman"/>
        </w:rPr>
        <w:t xml:space="preserve"> </w:t>
      </w:r>
      <w:r w:rsidRPr="00655B22">
        <w:rPr>
          <w:rFonts w:ascii="Times New Roman" w:hAnsi="Times New Roman" w:cs="Times New Roman"/>
          <w:i/>
        </w:rPr>
        <w:t>forte</w:t>
      </w:r>
      <w:r w:rsidRPr="00655B22">
        <w:rPr>
          <w:rFonts w:ascii="Times New Roman" w:hAnsi="Times New Roman" w:cs="Times New Roman"/>
        </w:rPr>
        <w:t xml:space="preserve"> kemudian pada birama 27 terdapat </w:t>
      </w:r>
      <w:r w:rsidRPr="00655B22">
        <w:rPr>
          <w:rFonts w:ascii="Times New Roman" w:hAnsi="Times New Roman" w:cs="Times New Roman"/>
          <w:i/>
        </w:rPr>
        <w:t>decresscendo</w:t>
      </w:r>
      <w:r w:rsidRPr="00655B22">
        <w:rPr>
          <w:rFonts w:ascii="Times New Roman" w:hAnsi="Times New Roman" w:cs="Times New Roman"/>
        </w:rPr>
        <w:t xml:space="preserve"> dan tempo menjadi </w:t>
      </w:r>
      <w:r w:rsidRPr="00655B22">
        <w:rPr>
          <w:rFonts w:ascii="Times New Roman" w:hAnsi="Times New Roman" w:cs="Times New Roman"/>
          <w:i/>
        </w:rPr>
        <w:t>diminuendo</w:t>
      </w:r>
      <w:r w:rsidRPr="00655B22">
        <w:rPr>
          <w:rFonts w:ascii="Times New Roman" w:hAnsi="Times New Roman" w:cs="Times New Roman"/>
        </w:rPr>
        <w:t xml:space="preserve">. Hal ini memperjelas bahwa melodi yang dimainkan oleh instrumen pengiring </w:t>
      </w:r>
      <w:r w:rsidRPr="00655B22">
        <w:rPr>
          <w:rFonts w:ascii="Times New Roman" w:hAnsi="Times New Roman" w:cs="Times New Roman"/>
        </w:rPr>
        <w:lastRenderedPageBreak/>
        <w:t xml:space="preserve">ini menggiring melodi untuk berpindah ke bagian B, </w:t>
      </w:r>
      <w:r w:rsidR="00C25C57">
        <w:rPr>
          <w:rFonts w:ascii="Times New Roman" w:hAnsi="Times New Roman" w:cs="Times New Roman"/>
        </w:rPr>
        <w:t xml:space="preserve">bertujuan untuk </w:t>
      </w:r>
      <w:r w:rsidRPr="00655B22">
        <w:rPr>
          <w:rFonts w:ascii="Times New Roman" w:hAnsi="Times New Roman" w:cs="Times New Roman"/>
        </w:rPr>
        <w:t xml:space="preserve">mempersilahkan kepada </w:t>
      </w:r>
      <w:r w:rsidRPr="00655B22">
        <w:rPr>
          <w:rFonts w:ascii="Times New Roman" w:hAnsi="Times New Roman" w:cs="Times New Roman"/>
          <w:i/>
        </w:rPr>
        <w:t>viola solo</w:t>
      </w:r>
      <w:r w:rsidRPr="00655B22">
        <w:rPr>
          <w:rFonts w:ascii="Times New Roman" w:hAnsi="Times New Roman" w:cs="Times New Roman"/>
        </w:rPr>
        <w:t xml:space="preserve"> untuk mengambil peran.</w:t>
      </w:r>
    </w:p>
    <w:p w:rsidR="00DE1545" w:rsidRPr="00655B22" w:rsidRDefault="00DE1545" w:rsidP="00655B22">
      <w:pPr>
        <w:spacing w:after="0"/>
        <w:ind w:firstLine="720"/>
        <w:jc w:val="both"/>
        <w:rPr>
          <w:rFonts w:ascii="Times New Roman" w:hAnsi="Times New Roman" w:cs="Times New Roman"/>
        </w:rPr>
      </w:pPr>
    </w:p>
    <w:p w:rsidR="00DE1545" w:rsidRDefault="00655B22" w:rsidP="00655B22">
      <w:pPr>
        <w:spacing w:after="0"/>
        <w:jc w:val="both"/>
        <w:rPr>
          <w:rFonts w:ascii="Times New Roman" w:hAnsi="Times New Roman" w:cs="Times New Roman"/>
          <w:b/>
        </w:rPr>
      </w:pPr>
      <w:r w:rsidRPr="00655B22">
        <w:rPr>
          <w:rFonts w:ascii="Times New Roman" w:hAnsi="Times New Roman" w:cs="Times New Roman"/>
        </w:rPr>
        <w:t xml:space="preserve"> </w:t>
      </w:r>
      <w:r w:rsidR="00DE1545">
        <w:rPr>
          <w:rFonts w:ascii="Times New Roman" w:hAnsi="Times New Roman" w:cs="Times New Roman"/>
          <w:b/>
        </w:rPr>
        <w:t>Bagian B</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1277" cy="1648047"/>
            <wp:effectExtent l="19050" t="0" r="8123"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email"/>
                    <a:srcRect/>
                    <a:stretch>
                      <a:fillRect/>
                    </a:stretch>
                  </pic:blipFill>
                  <pic:spPr bwMode="auto">
                    <a:xfrm>
                      <a:off x="0" y="0"/>
                      <a:ext cx="2811277" cy="1648047"/>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19</w:t>
      </w:r>
      <w:r w:rsidR="00C25C57">
        <w:rPr>
          <w:rFonts w:ascii="Times New Roman" w:hAnsi="Times New Roman"/>
          <w:sz w:val="16"/>
          <w:szCs w:val="16"/>
        </w:rPr>
        <w:t>.</w:t>
      </w:r>
      <w:r w:rsidRPr="00DE1545">
        <w:rPr>
          <w:rFonts w:ascii="Times New Roman" w:hAnsi="Times New Roman"/>
          <w:sz w:val="16"/>
          <w:szCs w:val="16"/>
        </w:rPr>
        <w:t xml:space="preserve"> Bagian B Motif ke-1 birama 28 - 42</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 (sumber : </w:t>
      </w:r>
      <w:r w:rsidRPr="00DE1545">
        <w:rPr>
          <w:rFonts w:ascii="Times New Roman" w:hAnsi="Times New Roman"/>
          <w:i/>
          <w:sz w:val="16"/>
          <w:szCs w:val="16"/>
        </w:rPr>
        <w:t>Jean – Crétien BACH Concerto en ut mineur version pour alto &amp; piano – Salabert Edition)</w:t>
      </w:r>
    </w:p>
    <w:p w:rsidR="00DE1545" w:rsidRPr="00DE1545" w:rsidRDefault="00DE1545" w:rsidP="00DE1545">
      <w:pPr>
        <w:spacing w:after="0"/>
        <w:ind w:firstLine="720"/>
        <w:jc w:val="both"/>
        <w:rPr>
          <w:rFonts w:ascii="Times New Roman" w:hAnsi="Times New Roman" w:cs="Times New Roman"/>
        </w:rPr>
      </w:pPr>
      <w:r w:rsidRPr="00DE1545">
        <w:rPr>
          <w:rFonts w:ascii="Times New Roman" w:hAnsi="Times New Roman" w:cs="Times New Roman"/>
        </w:rPr>
        <w:t xml:space="preserve">Pada birama 28 terdapat tanda alterasi, dengan adanya not yang dipugar (menjadi E). Diawali dengan melodi minor serta dimainkan dengan dinamika </w:t>
      </w:r>
      <w:r w:rsidRPr="00DE1545">
        <w:rPr>
          <w:rFonts w:ascii="Times New Roman" w:hAnsi="Times New Roman" w:cs="Times New Roman"/>
          <w:i/>
        </w:rPr>
        <w:t>pianissimo</w:t>
      </w:r>
      <w:r w:rsidRPr="00DE1545">
        <w:rPr>
          <w:rFonts w:ascii="Times New Roman" w:hAnsi="Times New Roman" w:cs="Times New Roman"/>
        </w:rPr>
        <w:t>. Kemudian pada birama selanjutnya merupakan pengembangan dari birama 28 – 29. Birama 28 – 29 bermotif tanya karena diakhiri dengan akord V sedangkan birama 30 – 31 diakhiri dengan akord i serta ada penambahan nada untuk menyambung ke birama selanjutnya.</w:t>
      </w:r>
    </w:p>
    <w:p w:rsidR="00DE1545" w:rsidRPr="00DE1545" w:rsidRDefault="00DE1545" w:rsidP="00DE1545">
      <w:pPr>
        <w:spacing w:after="0"/>
        <w:ind w:firstLine="720"/>
        <w:jc w:val="both"/>
        <w:rPr>
          <w:rFonts w:ascii="Times New Roman" w:hAnsi="Times New Roman" w:cs="Times New Roman"/>
        </w:rPr>
      </w:pPr>
      <w:r w:rsidRPr="00DE1545">
        <w:rPr>
          <w:rFonts w:ascii="Times New Roman" w:hAnsi="Times New Roman" w:cs="Times New Roman"/>
        </w:rPr>
        <w:t xml:space="preserve">Birama 32 – 33 memiliki motif serupa dengan birama 28 namun pada ketukan ke 3 dan 4 dikembangkan dengan memperkecil nilai not nya, menjadi 1/32 an. Kemudian birama 33 memiliki motif yang sama dengan birama 31. Birama 34 – 35 memiliki motif yang sama dengan birama 32 – 33. Selain itu juga terdapat </w:t>
      </w:r>
      <w:r w:rsidRPr="00DE1545">
        <w:rPr>
          <w:rFonts w:ascii="Times New Roman" w:hAnsi="Times New Roman" w:cs="Times New Roman"/>
          <w:i/>
        </w:rPr>
        <w:t xml:space="preserve">crescendo </w:t>
      </w:r>
      <w:r w:rsidRPr="00DE1545">
        <w:rPr>
          <w:rFonts w:ascii="Times New Roman" w:hAnsi="Times New Roman" w:cs="Times New Roman"/>
        </w:rPr>
        <w:t xml:space="preserve">pada awal ketukan dilanjut dengan dinamika </w:t>
      </w:r>
      <w:r w:rsidRPr="00DE1545">
        <w:rPr>
          <w:rFonts w:ascii="Times New Roman" w:hAnsi="Times New Roman" w:cs="Times New Roman"/>
          <w:i/>
        </w:rPr>
        <w:t>mezzo forte</w:t>
      </w:r>
      <w:r w:rsidRPr="00DE1545">
        <w:rPr>
          <w:rFonts w:ascii="Times New Roman" w:hAnsi="Times New Roman" w:cs="Times New Roman"/>
        </w:rPr>
        <w:t xml:space="preserve"> pada birama 35.</w:t>
      </w:r>
    </w:p>
    <w:p w:rsidR="00DE1545" w:rsidRDefault="00DE1545" w:rsidP="00DE1545">
      <w:pPr>
        <w:spacing w:after="0"/>
        <w:jc w:val="both"/>
        <w:rPr>
          <w:rFonts w:ascii="Times New Roman" w:hAnsi="Times New Roman" w:cs="Times New Roman"/>
        </w:rPr>
      </w:pPr>
      <w:r w:rsidRPr="00DE1545">
        <w:rPr>
          <w:rFonts w:ascii="Times New Roman" w:hAnsi="Times New Roman" w:cs="Times New Roman"/>
        </w:rPr>
        <w:t xml:space="preserve">Birama 36 – 37 memiliki motif yang sama, sama-sama memiliki </w:t>
      </w:r>
      <w:r w:rsidRPr="00DE1545">
        <w:rPr>
          <w:rFonts w:ascii="Times New Roman" w:hAnsi="Times New Roman" w:cs="Times New Roman"/>
          <w:i/>
        </w:rPr>
        <w:t xml:space="preserve">legato </w:t>
      </w:r>
      <w:r w:rsidRPr="00DE1545">
        <w:rPr>
          <w:rFonts w:ascii="Times New Roman" w:hAnsi="Times New Roman" w:cs="Times New Roman"/>
        </w:rPr>
        <w:t xml:space="preserve">8 nada, terdapat melodi yang menurun kemudian menaik namun dinamikanya mulai menurun, yang awalnya </w:t>
      </w:r>
      <w:r w:rsidRPr="00DE1545">
        <w:rPr>
          <w:rFonts w:ascii="Times New Roman" w:hAnsi="Times New Roman" w:cs="Times New Roman"/>
          <w:i/>
        </w:rPr>
        <w:t>mezzo forte</w:t>
      </w:r>
      <w:r w:rsidRPr="00DE1545">
        <w:rPr>
          <w:rFonts w:ascii="Times New Roman" w:hAnsi="Times New Roman" w:cs="Times New Roman"/>
        </w:rPr>
        <w:t xml:space="preserve"> lalu </w:t>
      </w:r>
      <w:r w:rsidRPr="00DE1545">
        <w:rPr>
          <w:rFonts w:ascii="Times New Roman" w:hAnsi="Times New Roman" w:cs="Times New Roman"/>
          <w:i/>
        </w:rPr>
        <w:t>decrescendo</w:t>
      </w:r>
      <w:r w:rsidRPr="00DE1545">
        <w:rPr>
          <w:rFonts w:ascii="Times New Roman" w:hAnsi="Times New Roman" w:cs="Times New Roman"/>
        </w:rPr>
        <w:t xml:space="preserve"> sampai </w:t>
      </w:r>
      <w:r w:rsidRPr="00DE1545">
        <w:rPr>
          <w:rFonts w:ascii="Times New Roman" w:hAnsi="Times New Roman" w:cs="Times New Roman"/>
          <w:i/>
        </w:rPr>
        <w:t>piano</w:t>
      </w:r>
      <w:r w:rsidRPr="00DE1545">
        <w:rPr>
          <w:rFonts w:ascii="Times New Roman" w:hAnsi="Times New Roman" w:cs="Times New Roman"/>
        </w:rPr>
        <w:t xml:space="preserve">. Hal ini dikarenakan melodi pada birama ini berfungsi sebagai jembatan ke part 2 ( pada bagian B) Birama 38 dan 39 memiliki motif yang sama, dimainkan secara </w:t>
      </w:r>
      <w:r w:rsidRPr="00DE1545">
        <w:rPr>
          <w:rFonts w:ascii="Times New Roman" w:hAnsi="Times New Roman" w:cs="Times New Roman"/>
          <w:i/>
        </w:rPr>
        <w:t>pianissimo</w:t>
      </w:r>
      <w:r w:rsidRPr="00DE1545">
        <w:rPr>
          <w:rFonts w:ascii="Times New Roman" w:hAnsi="Times New Roman" w:cs="Times New Roman"/>
        </w:rPr>
        <w:t>, kemudian 2 birama selanjutnya merupakan pengembangan dari motif ini.</w:t>
      </w:r>
    </w:p>
    <w:p w:rsidR="00DE1545" w:rsidRDefault="00DE1545" w:rsidP="00DE1545">
      <w:pPr>
        <w:spacing w:after="0"/>
        <w:jc w:val="both"/>
        <w:rPr>
          <w:rFonts w:ascii="Times New Roman" w:hAnsi="Times New Roman" w:cs="Times New Roman"/>
        </w:rPr>
      </w:pPr>
    </w:p>
    <w:p w:rsidR="00C25C57" w:rsidRDefault="00C25C57" w:rsidP="00DE1545">
      <w:pPr>
        <w:spacing w:after="0"/>
        <w:jc w:val="both"/>
        <w:rPr>
          <w:rFonts w:ascii="Times New Roman" w:hAnsi="Times New Roman" w:cs="Times New Roman"/>
        </w:rPr>
      </w:pPr>
    </w:p>
    <w:p w:rsidR="00DE1545" w:rsidRPr="00DE1545" w:rsidRDefault="00DE1545" w:rsidP="00DE1545">
      <w:pPr>
        <w:spacing w:after="0"/>
        <w:jc w:val="both"/>
        <w:rPr>
          <w:rFonts w:ascii="Book Antiqua" w:hAnsi="Book Antiqua" w:cs="Times New Roman"/>
          <w:sz w:val="20"/>
          <w:szCs w:val="20"/>
        </w:rPr>
      </w:pPr>
      <w:r w:rsidRPr="00DE1545">
        <w:rPr>
          <w:rFonts w:ascii="Book Antiqua" w:hAnsi="Book Antiqua" w:cs="Times New Roman"/>
          <w:sz w:val="20"/>
          <w:szCs w:val="20"/>
        </w:rPr>
        <w:lastRenderedPageBreak/>
        <w:t>Transisi dari Bagian B ke A’</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74134" cy="871870"/>
            <wp:effectExtent l="19050" t="0" r="7166"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cstate="email"/>
                    <a:srcRect/>
                    <a:stretch>
                      <a:fillRect/>
                    </a:stretch>
                  </pic:blipFill>
                  <pic:spPr bwMode="auto">
                    <a:xfrm>
                      <a:off x="0" y="0"/>
                      <a:ext cx="2774134" cy="871870"/>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21</w:t>
      </w:r>
      <w:r w:rsidR="00C25C57">
        <w:rPr>
          <w:rFonts w:ascii="Times New Roman" w:hAnsi="Times New Roman"/>
          <w:sz w:val="16"/>
          <w:szCs w:val="16"/>
        </w:rPr>
        <w:t>.</w:t>
      </w:r>
      <w:r w:rsidRPr="00DE1545">
        <w:rPr>
          <w:rFonts w:ascii="Times New Roman" w:hAnsi="Times New Roman"/>
          <w:sz w:val="16"/>
          <w:szCs w:val="16"/>
        </w:rPr>
        <w:t xml:space="preserve"> Transisi dari Bagian B ke A’ birama 51 - 54</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C25C57">
      <w:pPr>
        <w:spacing w:after="0"/>
        <w:ind w:firstLine="720"/>
        <w:jc w:val="both"/>
        <w:rPr>
          <w:rFonts w:ascii="Times New Roman" w:hAnsi="Times New Roman" w:cs="Times New Roman"/>
        </w:rPr>
      </w:pPr>
      <w:r w:rsidRPr="00DE1545">
        <w:rPr>
          <w:rFonts w:ascii="Times New Roman" w:hAnsi="Times New Roman" w:cs="Times New Roman"/>
        </w:rPr>
        <w:t xml:space="preserve">Birama 51 – 54 merupakan kalimat penutup dari bagian B. Kalimat ini merupakan pengembangan motif dari birama 28 – 29, sedangkan birama 51 dan 52 merupakan pengolahan motif dari birama 33 dengan cara memperbesar nilai not. Birama 53 dan 54 memiliki alur melodi yang naik dan turun serta terdapat banyak not kromatis dan juga ditulis dalam not </w:t>
      </w: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32</m:t>
            </m:r>
          </m:den>
        </m:f>
        <m:r>
          <w:rPr>
            <w:rFonts w:ascii="Cambria Math" w:hAnsi="Times New Roman" w:cs="Times New Roman"/>
          </w:rPr>
          <m:t xml:space="preserve"> </m:t>
        </m:r>
      </m:oMath>
      <w:r w:rsidRPr="00DE1545">
        <w:rPr>
          <w:rFonts w:ascii="Times New Roman" w:hAnsi="Times New Roman" w:cs="Times New Roman"/>
        </w:rPr>
        <w:t xml:space="preserve">an. Hal ini bertujuan bahwa 2 birama ini merupakan kalimat penutup dari bagian B, ditunjukkan dengan notasi yang ditulis dalam not </w:t>
      </w:r>
      <m:oMath>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32</m:t>
            </m:r>
          </m:den>
        </m:f>
        <m:r>
          <w:rPr>
            <w:rFonts w:ascii="Cambria Math" w:hAnsi="Times New Roman" w:cs="Times New Roman"/>
          </w:rPr>
          <m:t xml:space="preserve"> </m:t>
        </m:r>
      </m:oMath>
      <w:r w:rsidRPr="00DE1545">
        <w:rPr>
          <w:rFonts w:ascii="Times New Roman" w:hAnsi="Times New Roman" w:cs="Times New Roman"/>
        </w:rPr>
        <w:t xml:space="preserve">an an dan nada-nada kromatis yang menjadi ciri khas dari bagian B serta dengan adanya </w:t>
      </w:r>
      <w:r w:rsidRPr="00DE1545">
        <w:rPr>
          <w:rFonts w:ascii="Times New Roman" w:hAnsi="Times New Roman" w:cs="Times New Roman"/>
          <w:i/>
        </w:rPr>
        <w:t>poco rit</w:t>
      </w:r>
      <w:r w:rsidRPr="00DE1545">
        <w:rPr>
          <w:rFonts w:ascii="Times New Roman" w:hAnsi="Times New Roman" w:cs="Times New Roman"/>
        </w:rPr>
        <w:t xml:space="preserve"> menandakan berakhirnya bagian B dan dilanjutkan ke bagian A’.</w:t>
      </w:r>
    </w:p>
    <w:p w:rsidR="00DE1545" w:rsidRDefault="00DE1545" w:rsidP="00DE1545">
      <w:pPr>
        <w:spacing w:after="0"/>
        <w:jc w:val="both"/>
        <w:rPr>
          <w:rFonts w:ascii="Times New Roman" w:hAnsi="Times New Roman" w:cs="Times New Roman"/>
        </w:rPr>
      </w:pPr>
    </w:p>
    <w:p w:rsidR="00DE1545" w:rsidRPr="00DE1545" w:rsidRDefault="00DE1545" w:rsidP="00DE1545">
      <w:pPr>
        <w:spacing w:after="0"/>
        <w:rPr>
          <w:rFonts w:ascii="Times New Roman" w:hAnsi="Times New Roman" w:cs="Times New Roman"/>
          <w:b/>
        </w:rPr>
      </w:pPr>
      <w:r w:rsidRPr="00DE1545">
        <w:rPr>
          <w:rFonts w:ascii="Times New Roman" w:hAnsi="Times New Roman" w:cs="Times New Roman"/>
          <w:b/>
        </w:rPr>
        <w:t>Bagian A’</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09211" cy="1327486"/>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cstate="email"/>
                    <a:srcRect/>
                    <a:stretch>
                      <a:fillRect/>
                    </a:stretch>
                  </pic:blipFill>
                  <pic:spPr bwMode="auto">
                    <a:xfrm>
                      <a:off x="0" y="0"/>
                      <a:ext cx="2816567" cy="1330962"/>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22</w:t>
      </w:r>
      <w:r w:rsidR="00C25C57">
        <w:rPr>
          <w:rFonts w:ascii="Times New Roman" w:hAnsi="Times New Roman"/>
          <w:sz w:val="16"/>
          <w:szCs w:val="16"/>
        </w:rPr>
        <w:t>.</w:t>
      </w:r>
      <w:r w:rsidRPr="00DE1545">
        <w:rPr>
          <w:rFonts w:ascii="Times New Roman" w:hAnsi="Times New Roman"/>
          <w:sz w:val="16"/>
          <w:szCs w:val="16"/>
        </w:rPr>
        <w:t xml:space="preserve"> Bagian A’ motif  ke-1 birama 55 - 80</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DE1545">
      <w:pPr>
        <w:spacing w:after="0"/>
        <w:ind w:firstLine="720"/>
        <w:jc w:val="both"/>
        <w:rPr>
          <w:rFonts w:ascii="Times New Roman" w:hAnsi="Times New Roman" w:cs="Times New Roman"/>
        </w:rPr>
      </w:pPr>
      <w:r w:rsidRPr="00DE1545">
        <w:rPr>
          <w:rFonts w:ascii="Times New Roman" w:hAnsi="Times New Roman" w:cs="Times New Roman"/>
        </w:rPr>
        <w:t>Birama 55 – 58 lebih tinggi 1 oktaf dari birama 1 – 4. Kemudian di birama selan</w:t>
      </w:r>
      <w:r w:rsidR="00C25C57">
        <w:rPr>
          <w:rFonts w:ascii="Times New Roman" w:hAnsi="Times New Roman" w:cs="Times New Roman"/>
        </w:rPr>
        <w:t>jutnya, ketukan ke 1 birama 59 satu</w:t>
      </w:r>
      <w:r w:rsidRPr="00DE1545">
        <w:rPr>
          <w:rFonts w:ascii="Times New Roman" w:hAnsi="Times New Roman" w:cs="Times New Roman"/>
        </w:rPr>
        <w:t xml:space="preserve"> oktaf lebih tinggi dari birama 5 ketukan ke 1. Ketukan ke 2 birama 59 dan birama 5 memiliki kesamaan motif nada serta dinamika, sampai birama 13 (bagian A) dan birama 67 (bagian A’) kemudian birama 68 dikembangkan dengan memperkecil nilai not, hal ini juga terjadi di birama 70 dan 71.</w:t>
      </w:r>
    </w:p>
    <w:p w:rsidR="00DE1545" w:rsidRDefault="00DE1545" w:rsidP="00DE1545">
      <w:pPr>
        <w:spacing w:after="0"/>
        <w:jc w:val="both"/>
        <w:rPr>
          <w:rFonts w:ascii="Times New Roman" w:hAnsi="Times New Roman" w:cs="Times New Roman"/>
        </w:rPr>
      </w:pPr>
    </w:p>
    <w:p w:rsidR="00DE1545" w:rsidRDefault="00DE1545" w:rsidP="00DE1545">
      <w:pPr>
        <w:spacing w:after="0"/>
        <w:jc w:val="both"/>
        <w:rPr>
          <w:rFonts w:ascii="Times New Roman" w:hAnsi="Times New Roman" w:cs="Times New Roman"/>
        </w:rPr>
      </w:pPr>
    </w:p>
    <w:p w:rsidR="00C25C57" w:rsidRDefault="00C25C57" w:rsidP="00DE1545">
      <w:pPr>
        <w:spacing w:after="0"/>
        <w:jc w:val="both"/>
        <w:rPr>
          <w:rFonts w:ascii="Times New Roman" w:hAnsi="Times New Roman" w:cs="Times New Roman"/>
        </w:rPr>
      </w:pPr>
    </w:p>
    <w:p w:rsidR="00C25C57" w:rsidRDefault="00C25C57" w:rsidP="00DE1545">
      <w:pPr>
        <w:spacing w:after="0"/>
        <w:jc w:val="both"/>
        <w:rPr>
          <w:rFonts w:ascii="Times New Roman" w:hAnsi="Times New Roman" w:cs="Times New Roman"/>
        </w:rPr>
      </w:pPr>
    </w:p>
    <w:p w:rsidR="00DE1545" w:rsidRPr="000D49C3" w:rsidRDefault="00DE1545" w:rsidP="000D49C3">
      <w:pPr>
        <w:spacing w:after="0" w:line="360" w:lineRule="auto"/>
        <w:jc w:val="both"/>
        <w:rPr>
          <w:rFonts w:ascii="Book Antiqua" w:hAnsi="Book Antiqua" w:cs="Times New Roman"/>
          <w:b/>
          <w:sz w:val="20"/>
          <w:szCs w:val="20"/>
        </w:rPr>
      </w:pPr>
      <w:r w:rsidRPr="00EE7E3C">
        <w:rPr>
          <w:rFonts w:ascii="Book Antiqua" w:hAnsi="Book Antiqua" w:cs="Times New Roman"/>
          <w:b/>
          <w:sz w:val="20"/>
          <w:szCs w:val="20"/>
        </w:rPr>
        <w:lastRenderedPageBreak/>
        <w:t>Coda</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60965" cy="639113"/>
            <wp:effectExtent l="19050" t="0" r="128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cstate="email"/>
                    <a:srcRect/>
                    <a:stretch>
                      <a:fillRect/>
                    </a:stretch>
                  </pic:blipFill>
                  <pic:spPr bwMode="auto">
                    <a:xfrm>
                      <a:off x="0" y="0"/>
                      <a:ext cx="2760965" cy="639113"/>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24</w:t>
      </w:r>
      <w:r w:rsidR="00C25C57">
        <w:rPr>
          <w:rFonts w:ascii="Times New Roman" w:hAnsi="Times New Roman"/>
          <w:sz w:val="16"/>
          <w:szCs w:val="16"/>
        </w:rPr>
        <w:t>.</w:t>
      </w:r>
      <w:r w:rsidRPr="00DE1545">
        <w:rPr>
          <w:rFonts w:ascii="Times New Roman" w:hAnsi="Times New Roman"/>
          <w:sz w:val="16"/>
          <w:szCs w:val="16"/>
        </w:rPr>
        <w:t xml:space="preserve"> Bagian Coda birama 75 - 80</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C25C57">
      <w:pPr>
        <w:spacing w:after="0"/>
        <w:ind w:firstLine="720"/>
        <w:jc w:val="both"/>
        <w:rPr>
          <w:rFonts w:ascii="Times New Roman" w:hAnsi="Times New Roman" w:cs="Times New Roman"/>
          <w:i/>
        </w:rPr>
      </w:pPr>
      <w:r w:rsidRPr="00DE1545">
        <w:rPr>
          <w:rFonts w:ascii="Times New Roman" w:hAnsi="Times New Roman" w:cs="Times New Roman"/>
        </w:rPr>
        <w:t>Pada birama 75 (bagian A’) terdapat pengembangan dari birama 21 (bagian A) dengan memperkecil nilai not pada ketukan ke 2, hal ini juga terjadi pada birama 76</w:t>
      </w:r>
      <w:r w:rsidR="00502897">
        <w:rPr>
          <w:rFonts w:ascii="Times New Roman" w:hAnsi="Times New Roman" w:cs="Times New Roman"/>
        </w:rPr>
        <w:t>.</w:t>
      </w:r>
      <w:r w:rsidRPr="00DE1545">
        <w:rPr>
          <w:rFonts w:ascii="Times New Roman" w:hAnsi="Times New Roman" w:cs="Times New Roman"/>
        </w:rPr>
        <w:t xml:space="preserve"> </w:t>
      </w:r>
      <w:r w:rsidR="00502897">
        <w:rPr>
          <w:rFonts w:ascii="Times New Roman" w:hAnsi="Times New Roman" w:cs="Times New Roman"/>
        </w:rPr>
        <w:t>B</w:t>
      </w:r>
      <w:r w:rsidRPr="00DE1545">
        <w:rPr>
          <w:rFonts w:ascii="Times New Roman" w:hAnsi="Times New Roman" w:cs="Times New Roman"/>
        </w:rPr>
        <w:t>agian A di akhiri dengan akord tonika sedangkan pada bagian A’ birama 77 diakhiri dengan kord A</w:t>
      </w:r>
      <w:r w:rsidRPr="00DE1545">
        <w:rPr>
          <w:rFonts w:ascii="Times New Roman" w:hAnsi="Times New Roman" w:cs="Times New Roman"/>
          <w:vertAlign w:val="superscript"/>
        </w:rPr>
        <w:t>o</w:t>
      </w:r>
      <w:r w:rsidRPr="00DE1545">
        <w:rPr>
          <w:rFonts w:ascii="Times New Roman" w:hAnsi="Times New Roman" w:cs="Times New Roman"/>
        </w:rPr>
        <w:t>. Kemudian pada birama</w:t>
      </w:r>
      <w:r w:rsidR="00502897">
        <w:rPr>
          <w:rFonts w:ascii="Times New Roman" w:hAnsi="Times New Roman" w:cs="Times New Roman"/>
        </w:rPr>
        <w:t xml:space="preserve">78 – 80 </w:t>
      </w:r>
      <w:r w:rsidRPr="00DE1545">
        <w:rPr>
          <w:rFonts w:ascii="Times New Roman" w:hAnsi="Times New Roman" w:cs="Times New Roman"/>
        </w:rPr>
        <w:t>berasal dari birama 75 ketukan ke 2</w:t>
      </w:r>
      <w:r w:rsidR="00502897">
        <w:rPr>
          <w:rFonts w:ascii="Times New Roman" w:hAnsi="Times New Roman" w:cs="Times New Roman"/>
        </w:rPr>
        <w:t>,</w:t>
      </w:r>
      <w:r w:rsidRPr="00DE1545">
        <w:rPr>
          <w:rFonts w:ascii="Times New Roman" w:hAnsi="Times New Roman" w:cs="Times New Roman"/>
        </w:rPr>
        <w:t xml:space="preserve"> dikembangkan dengan memperbesar nilai not tanpa merubah nada nya, tempo pada bagian coda dimainkan dalam tempo </w:t>
      </w:r>
      <w:r w:rsidRPr="00DE1545">
        <w:rPr>
          <w:rFonts w:ascii="Times New Roman" w:hAnsi="Times New Roman" w:cs="Times New Roman"/>
          <w:i/>
        </w:rPr>
        <w:t>largo,</w:t>
      </w:r>
      <w:r w:rsidRPr="00DE1545">
        <w:rPr>
          <w:rFonts w:ascii="Times New Roman" w:hAnsi="Times New Roman" w:cs="Times New Roman"/>
        </w:rPr>
        <w:t xml:space="preserve"> terdapat dinamika </w:t>
      </w:r>
      <w:r w:rsidRPr="00DE1545">
        <w:rPr>
          <w:rFonts w:ascii="Times New Roman" w:hAnsi="Times New Roman" w:cs="Times New Roman"/>
          <w:i/>
        </w:rPr>
        <w:t>decresscendo</w:t>
      </w:r>
      <w:r w:rsidRPr="00DE1545">
        <w:rPr>
          <w:rFonts w:ascii="Times New Roman" w:hAnsi="Times New Roman" w:cs="Times New Roman"/>
        </w:rPr>
        <w:t xml:space="preserve"> dan </w:t>
      </w:r>
      <w:r w:rsidRPr="00DE1545">
        <w:rPr>
          <w:rFonts w:ascii="Times New Roman" w:hAnsi="Times New Roman" w:cs="Times New Roman"/>
          <w:i/>
        </w:rPr>
        <w:t>cresscendo</w:t>
      </w:r>
      <w:r w:rsidRPr="00DE1545">
        <w:rPr>
          <w:rFonts w:ascii="Times New Roman" w:hAnsi="Times New Roman" w:cs="Times New Roman"/>
        </w:rPr>
        <w:t xml:space="preserve"> serta dengan adanya </w:t>
      </w:r>
      <w:r w:rsidRPr="00DE1545">
        <w:rPr>
          <w:rFonts w:ascii="Times New Roman" w:hAnsi="Times New Roman" w:cs="Times New Roman"/>
          <w:i/>
        </w:rPr>
        <w:t>molto rit</w:t>
      </w:r>
      <w:r w:rsidRPr="00DE1545">
        <w:rPr>
          <w:rFonts w:ascii="Times New Roman" w:hAnsi="Times New Roman" w:cs="Times New Roman"/>
        </w:rPr>
        <w:t xml:space="preserve"> sebelum </w:t>
      </w:r>
      <w:r w:rsidRPr="00DE1545">
        <w:rPr>
          <w:rFonts w:ascii="Times New Roman" w:hAnsi="Times New Roman" w:cs="Times New Roman"/>
          <w:i/>
        </w:rPr>
        <w:t>fermata</w:t>
      </w:r>
      <w:r w:rsidRPr="00DE1545">
        <w:rPr>
          <w:rFonts w:ascii="Times New Roman" w:hAnsi="Times New Roman" w:cs="Times New Roman"/>
        </w:rPr>
        <w:t>. Dan diakhiri dengan akord tonika (</w:t>
      </w:r>
      <w:r w:rsidRPr="00DE1545">
        <w:rPr>
          <w:rFonts w:ascii="Times New Roman" w:hAnsi="Times New Roman" w:cs="Times New Roman"/>
          <w:i/>
        </w:rPr>
        <w:t>C minor).</w:t>
      </w:r>
    </w:p>
    <w:p w:rsid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 xml:space="preserve">Bentuk musik </w:t>
      </w:r>
      <w:r w:rsidRPr="00DE1545">
        <w:rPr>
          <w:rFonts w:ascii="Times New Roman" w:hAnsi="Times New Roman" w:cs="Times New Roman"/>
          <w:b/>
          <w:i/>
        </w:rPr>
        <w:t>Concerto in C Minor for Viola Movement III</w:t>
      </w:r>
    </w:p>
    <w:p w:rsidR="00DE1545" w:rsidRDefault="00DE1545" w:rsidP="00DE1545">
      <w:pPr>
        <w:spacing w:after="0"/>
        <w:jc w:val="both"/>
        <w:rPr>
          <w:rFonts w:ascii="Times New Roman" w:eastAsiaTheme="minorEastAsia" w:hAnsi="Times New Roman" w:cs="Times New Roman"/>
        </w:rPr>
      </w:pPr>
      <w:r w:rsidRPr="00DE1545">
        <w:rPr>
          <w:rFonts w:ascii="Times New Roman" w:hAnsi="Times New Roman" w:cs="Times New Roman"/>
          <w:i/>
        </w:rPr>
        <w:t xml:space="preserve">Movement III </w:t>
      </w:r>
      <w:r w:rsidRPr="00DE1545">
        <w:rPr>
          <w:rFonts w:ascii="Times New Roman" w:hAnsi="Times New Roman" w:cs="Times New Roman"/>
        </w:rPr>
        <w:t xml:space="preserve">pada </w:t>
      </w:r>
      <w:r w:rsidRPr="00DE1545">
        <w:rPr>
          <w:rFonts w:ascii="Times New Roman" w:hAnsi="Times New Roman" w:cs="Times New Roman"/>
          <w:i/>
        </w:rPr>
        <w:t xml:space="preserve">Concerto in C Minor for Viola </w:t>
      </w:r>
      <w:r w:rsidRPr="00DE1545">
        <w:rPr>
          <w:rFonts w:ascii="Times New Roman" w:hAnsi="Times New Roman" w:cs="Times New Roman"/>
        </w:rPr>
        <w:t xml:space="preserve">Karya Henri Casadesus dimainkan dalam tempo </w:t>
      </w:r>
      <w:r w:rsidRPr="00DE1545">
        <w:rPr>
          <w:rFonts w:ascii="Times New Roman" w:hAnsi="Times New Roman" w:cs="Times New Roman"/>
          <w:i/>
        </w:rPr>
        <w:t>Allegro molto energico</w:t>
      </w:r>
      <w:r w:rsidRPr="00DE1545">
        <w:rPr>
          <w:rFonts w:ascii="Times New Roman" w:hAnsi="Times New Roman" w:cs="Times New Roman"/>
        </w:rPr>
        <w:t xml:space="preserve"> dalam tangga nada C Minor dengan sukat  </w:t>
      </w:r>
      <m:oMath>
        <m:f>
          <m:fPr>
            <m:ctrlPr>
              <w:rPr>
                <w:rFonts w:ascii="Cambria Math" w:hAnsi="Times New Roman" w:cs="Times New Roman"/>
                <w:i/>
              </w:rPr>
            </m:ctrlPr>
          </m:fPr>
          <m:num>
            <m:r>
              <w:rPr>
                <w:rFonts w:ascii="Cambria Math" w:hAnsi="Times New Roman" w:cs="Times New Roman"/>
              </w:rPr>
              <m:t>6</m:t>
            </m:r>
          </m:num>
          <m:den>
            <m:r>
              <w:rPr>
                <w:rFonts w:ascii="Cambria Math" w:hAnsi="Times New Roman" w:cs="Times New Roman"/>
              </w:rPr>
              <m:t>8</m:t>
            </m:r>
          </m:den>
        </m:f>
      </m:oMath>
      <w:r w:rsidRPr="00DE1545">
        <w:rPr>
          <w:rFonts w:ascii="Times New Roman" w:eastAsiaTheme="minorEastAsia" w:hAnsi="Times New Roman" w:cs="Times New Roman"/>
        </w:rPr>
        <w:t xml:space="preserve"> . Ciri khas motif pada movement III adalah memiliki pengulangan ritmis dengan teknik </w:t>
      </w:r>
      <w:r w:rsidRPr="00DE1545">
        <w:rPr>
          <w:rFonts w:ascii="Times New Roman" w:eastAsiaTheme="minorEastAsia" w:hAnsi="Times New Roman" w:cs="Times New Roman"/>
          <w:i/>
        </w:rPr>
        <w:t>double stops</w:t>
      </w:r>
      <w:r w:rsidRPr="00DE1545">
        <w:rPr>
          <w:rFonts w:ascii="Times New Roman" w:eastAsiaTheme="minorEastAsia" w:hAnsi="Times New Roman" w:cs="Times New Roman"/>
        </w:rPr>
        <w:t xml:space="preserve"> dengan melodi yang semakin menaik pada birama setelahnya. Bentuk musik pada </w:t>
      </w:r>
      <w:r w:rsidRPr="00DE1545">
        <w:rPr>
          <w:rFonts w:ascii="Times New Roman" w:eastAsiaTheme="minorEastAsia" w:hAnsi="Times New Roman" w:cs="Times New Roman"/>
          <w:i/>
        </w:rPr>
        <w:t xml:space="preserve">Concerto in C minor for Viola </w:t>
      </w:r>
      <w:r w:rsidRPr="00DE1545">
        <w:rPr>
          <w:rFonts w:ascii="Times New Roman" w:eastAsiaTheme="minorEastAsia" w:hAnsi="Times New Roman" w:cs="Times New Roman"/>
        </w:rPr>
        <w:t xml:space="preserve">berbentuk </w:t>
      </w:r>
      <w:r w:rsidRPr="00DE1545">
        <w:rPr>
          <w:rFonts w:ascii="Times New Roman" w:eastAsiaTheme="minorEastAsia" w:hAnsi="Times New Roman" w:cs="Times New Roman"/>
          <w:i/>
        </w:rPr>
        <w:t>rondo</w:t>
      </w:r>
      <w:r w:rsidRPr="00DE1545">
        <w:rPr>
          <w:rFonts w:ascii="Times New Roman" w:eastAsiaTheme="minorEastAsia" w:hAnsi="Times New Roman" w:cs="Times New Roman"/>
        </w:rPr>
        <w:t xml:space="preserve"> dengan bagian ABA’CA”. Dimana pada bagian A’’ terdapat </w:t>
      </w:r>
      <w:r w:rsidRPr="00DE1545">
        <w:rPr>
          <w:rFonts w:ascii="Times New Roman" w:eastAsiaTheme="minorEastAsia" w:hAnsi="Times New Roman" w:cs="Times New Roman"/>
          <w:i/>
        </w:rPr>
        <w:t>Cadenza Ad Libitum</w:t>
      </w:r>
      <w:r w:rsidRPr="00DE1545">
        <w:rPr>
          <w:rFonts w:ascii="Times New Roman" w:eastAsiaTheme="minorEastAsia" w:hAnsi="Times New Roman" w:cs="Times New Roman"/>
        </w:rPr>
        <w:t xml:space="preserve"> yang dimainkan oleh solo viola tanpa iringan.</w:t>
      </w:r>
      <w:r w:rsidR="00502897">
        <w:rPr>
          <w:rFonts w:ascii="Times New Roman" w:eastAsiaTheme="minorEastAsia" w:hAnsi="Times New Roman" w:cs="Times New Roman"/>
        </w:rPr>
        <w:t xml:space="preserve"> Berikut uraiannya.</w:t>
      </w:r>
    </w:p>
    <w:p w:rsidR="00502897" w:rsidRDefault="00502897" w:rsidP="00DE1545">
      <w:pPr>
        <w:spacing w:after="0"/>
        <w:jc w:val="both"/>
        <w:rPr>
          <w:rFonts w:ascii="Times New Roman" w:eastAsiaTheme="minorEastAsia"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Bagian A</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09211" cy="1262858"/>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cstate="email"/>
                    <a:srcRect/>
                    <a:stretch>
                      <a:fillRect/>
                    </a:stretch>
                  </pic:blipFill>
                  <pic:spPr bwMode="auto">
                    <a:xfrm>
                      <a:off x="0" y="0"/>
                      <a:ext cx="2809999" cy="1263212"/>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25</w:t>
      </w:r>
      <w:r w:rsidR="00502897">
        <w:rPr>
          <w:rFonts w:ascii="Times New Roman" w:hAnsi="Times New Roman"/>
          <w:sz w:val="16"/>
          <w:szCs w:val="16"/>
        </w:rPr>
        <w:t>.</w:t>
      </w:r>
      <w:r w:rsidRPr="00DE1545">
        <w:rPr>
          <w:rFonts w:ascii="Times New Roman" w:hAnsi="Times New Roman"/>
          <w:sz w:val="16"/>
          <w:szCs w:val="16"/>
        </w:rPr>
        <w:t xml:space="preserve"> Bagian </w:t>
      </w:r>
      <w:r w:rsidR="00502897">
        <w:rPr>
          <w:rFonts w:ascii="Times New Roman" w:hAnsi="Times New Roman"/>
          <w:sz w:val="16"/>
          <w:szCs w:val="16"/>
        </w:rPr>
        <w:t xml:space="preserve">A </w:t>
      </w:r>
      <w:r w:rsidRPr="00DE1545">
        <w:rPr>
          <w:rFonts w:ascii="Times New Roman" w:hAnsi="Times New Roman"/>
          <w:sz w:val="16"/>
          <w:szCs w:val="16"/>
        </w:rPr>
        <w:t xml:space="preserve">motif ke-1 </w:t>
      </w:r>
      <w:r w:rsidRPr="00DE1545">
        <w:rPr>
          <w:rFonts w:ascii="Times New Roman" w:hAnsi="Times New Roman"/>
          <w:i/>
          <w:sz w:val="16"/>
          <w:szCs w:val="16"/>
        </w:rPr>
        <w:t xml:space="preserve">Movement III </w:t>
      </w:r>
      <w:r w:rsidRPr="00DE1545">
        <w:rPr>
          <w:rFonts w:ascii="Times New Roman" w:hAnsi="Times New Roman"/>
          <w:sz w:val="16"/>
          <w:szCs w:val="16"/>
        </w:rPr>
        <w:t>birama 1 - 16</w:t>
      </w:r>
    </w:p>
    <w:p w:rsidR="00DE1545" w:rsidRPr="00DE1545" w:rsidRDefault="00DE1545" w:rsidP="00DE1545">
      <w:pPr>
        <w:spacing w:after="0"/>
        <w:jc w:val="center"/>
        <w:rPr>
          <w:rFonts w:ascii="Times New Roman" w:hAnsi="Times New Roman" w:cs="Times New Roman"/>
          <w:sz w:val="16"/>
          <w:szCs w:val="16"/>
        </w:rPr>
      </w:pPr>
      <w:r w:rsidRPr="00DE1545">
        <w:rPr>
          <w:rFonts w:ascii="Times New Roman" w:hAnsi="Times New Roman" w:cs="Times New Roman"/>
          <w:sz w:val="16"/>
          <w:szCs w:val="16"/>
        </w:rPr>
        <w:t xml:space="preserve">(sumber : </w:t>
      </w:r>
      <w:r w:rsidRPr="00DE1545">
        <w:rPr>
          <w:rFonts w:ascii="Times New Roman" w:hAnsi="Times New Roman" w:cs="Times New Roman"/>
          <w:i/>
          <w:sz w:val="16"/>
          <w:szCs w:val="16"/>
        </w:rPr>
        <w:t>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lastRenderedPageBreak/>
        <w:t>Motif pertama pada bagian A memiliki motif yang diulang-ulang, dapat dilihat dari ritmisnya. Dilihat dari nadanya, motif pada birama berikutnya diulang dengan nada yang semakin menaik. Birama 1 – 8 merupakan frase tanya sedangkan birama 9 – 16 merupakan frase jawab.</w:t>
      </w:r>
    </w:p>
    <w:p w:rsidR="00DE1545" w:rsidRP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Book Antiqua" w:hAnsi="Book Antiqua" w:cs="Times New Roman"/>
          <w:sz w:val="20"/>
          <w:szCs w:val="20"/>
        </w:rPr>
      </w:pPr>
      <w:r w:rsidRPr="00DE1545">
        <w:rPr>
          <w:rFonts w:ascii="Book Antiqua" w:hAnsi="Book Antiqua" w:cs="Times New Roman"/>
          <w:sz w:val="20"/>
          <w:szCs w:val="20"/>
        </w:rPr>
        <w:t>Transisi dari A ke B</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09211" cy="884381"/>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2" cstate="email"/>
                    <a:srcRect/>
                    <a:stretch>
                      <a:fillRect/>
                    </a:stretch>
                  </pic:blipFill>
                  <pic:spPr bwMode="auto">
                    <a:xfrm>
                      <a:off x="0" y="0"/>
                      <a:ext cx="2809211" cy="884381"/>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27</w:t>
      </w:r>
      <w:r w:rsidR="00502897">
        <w:rPr>
          <w:rFonts w:ascii="Times New Roman" w:hAnsi="Times New Roman"/>
          <w:sz w:val="16"/>
          <w:szCs w:val="16"/>
        </w:rPr>
        <w:t>.</w:t>
      </w:r>
      <w:r w:rsidRPr="00DE1545">
        <w:rPr>
          <w:rFonts w:ascii="Times New Roman" w:hAnsi="Times New Roman"/>
          <w:sz w:val="16"/>
          <w:szCs w:val="16"/>
        </w:rPr>
        <w:t xml:space="preserve"> Transisi dari bagian A ke B  </w:t>
      </w:r>
      <w:r w:rsidRPr="00DE1545">
        <w:rPr>
          <w:rFonts w:ascii="Times New Roman" w:hAnsi="Times New Roman"/>
          <w:i/>
          <w:sz w:val="16"/>
          <w:szCs w:val="16"/>
        </w:rPr>
        <w:t>Movement III</w:t>
      </w:r>
      <w:r w:rsidRPr="00DE1545">
        <w:rPr>
          <w:rFonts w:ascii="Times New Roman" w:hAnsi="Times New Roman"/>
          <w:sz w:val="16"/>
          <w:szCs w:val="16"/>
        </w:rPr>
        <w:t xml:space="preserve"> birama 26 – 33  (sumber : </w:t>
      </w:r>
      <w:r w:rsidRPr="00DE1545">
        <w:rPr>
          <w:rFonts w:ascii="Times New Roman" w:hAnsi="Times New Roman"/>
          <w:i/>
          <w:sz w:val="16"/>
          <w:szCs w:val="16"/>
        </w:rPr>
        <w:t>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 xml:space="preserve">Pada bagian transisi </w:t>
      </w:r>
      <w:r w:rsidRPr="00DE1545">
        <w:rPr>
          <w:rFonts w:ascii="Times New Roman" w:hAnsi="Times New Roman" w:cs="Times New Roman"/>
          <w:i/>
        </w:rPr>
        <w:t>(bridge)</w:t>
      </w:r>
      <w:r w:rsidRPr="00DE1545">
        <w:rPr>
          <w:rFonts w:ascii="Times New Roman" w:hAnsi="Times New Roman" w:cs="Times New Roman"/>
        </w:rPr>
        <w:t xml:space="preserve"> ini terdapat 2 motif utama, yaitu pada birama pertama  (bagian bridge) terdapat </w:t>
      </w:r>
      <w:r w:rsidRPr="00DE1545">
        <w:rPr>
          <w:rFonts w:ascii="Times New Roman" w:hAnsi="Times New Roman" w:cs="Times New Roman"/>
          <w:i/>
        </w:rPr>
        <w:t>double stops</w:t>
      </w:r>
      <w:r w:rsidRPr="00DE1545">
        <w:rPr>
          <w:rFonts w:ascii="Times New Roman" w:hAnsi="Times New Roman" w:cs="Times New Roman"/>
        </w:rPr>
        <w:t xml:space="preserve"> dan dimainkan secara </w:t>
      </w:r>
      <w:r w:rsidRPr="00DE1545">
        <w:rPr>
          <w:rFonts w:ascii="Times New Roman" w:hAnsi="Times New Roman" w:cs="Times New Roman"/>
          <w:i/>
        </w:rPr>
        <w:t>forte</w:t>
      </w:r>
      <w:r w:rsidRPr="00DE1545">
        <w:rPr>
          <w:rFonts w:ascii="Times New Roman" w:hAnsi="Times New Roman" w:cs="Times New Roman"/>
        </w:rPr>
        <w:t xml:space="preserve"> kemudian birama kedua dimainkan secara </w:t>
      </w:r>
      <w:r w:rsidRPr="00DE1545">
        <w:rPr>
          <w:rFonts w:ascii="Times New Roman" w:hAnsi="Times New Roman" w:cs="Times New Roman"/>
          <w:i/>
        </w:rPr>
        <w:t>piano</w:t>
      </w:r>
      <w:r w:rsidRPr="00DE1545">
        <w:rPr>
          <w:rFonts w:ascii="Times New Roman" w:hAnsi="Times New Roman" w:cs="Times New Roman"/>
        </w:rPr>
        <w:t xml:space="preserve"> dan dimainkan dengan </w:t>
      </w:r>
      <w:r w:rsidRPr="00DE1545">
        <w:rPr>
          <w:rFonts w:ascii="Times New Roman" w:hAnsi="Times New Roman" w:cs="Times New Roman"/>
          <w:i/>
        </w:rPr>
        <w:t>legato</w:t>
      </w:r>
      <w:r w:rsidRPr="00DE1545">
        <w:rPr>
          <w:rFonts w:ascii="Times New Roman" w:hAnsi="Times New Roman" w:cs="Times New Roman"/>
        </w:rPr>
        <w:t xml:space="preserve"> 3 nada. Hal ini juga terjadi pada birama 28 – 31. Birama 32 dan 33 terdapat beberapa tanda kromatis, dimainkan secara </w:t>
      </w:r>
      <w:r w:rsidRPr="00DE1545">
        <w:rPr>
          <w:rFonts w:ascii="Times New Roman" w:hAnsi="Times New Roman" w:cs="Times New Roman"/>
          <w:i/>
        </w:rPr>
        <w:t>piano</w:t>
      </w:r>
      <w:r w:rsidRPr="00DE1545">
        <w:rPr>
          <w:rFonts w:ascii="Times New Roman" w:hAnsi="Times New Roman" w:cs="Times New Roman"/>
        </w:rPr>
        <w:t xml:space="preserve"> kemudian </w:t>
      </w:r>
      <w:r w:rsidRPr="00DE1545">
        <w:rPr>
          <w:rFonts w:ascii="Times New Roman" w:hAnsi="Times New Roman" w:cs="Times New Roman"/>
          <w:i/>
        </w:rPr>
        <w:t>cresscendo</w:t>
      </w:r>
      <w:r w:rsidRPr="00DE1545">
        <w:rPr>
          <w:rFonts w:ascii="Times New Roman" w:hAnsi="Times New Roman" w:cs="Times New Roman"/>
        </w:rPr>
        <w:t>, seiring dengan melodi yang menurun kemudian menaik. Hal ini untuk memperjelas bahwa akan dimulainya bagian B.</w:t>
      </w:r>
    </w:p>
    <w:p w:rsidR="00DE1545" w:rsidRP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Bagian B</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10746" cy="893135"/>
            <wp:effectExtent l="19050" t="0" r="8654"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 cstate="email"/>
                    <a:srcRect/>
                    <a:stretch>
                      <a:fillRect/>
                    </a:stretch>
                  </pic:blipFill>
                  <pic:spPr bwMode="auto">
                    <a:xfrm>
                      <a:off x="0" y="0"/>
                      <a:ext cx="2817840" cy="895389"/>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Notasi 28 Bagian B motif ke-1  </w:t>
      </w:r>
      <w:r w:rsidRPr="00DE1545">
        <w:rPr>
          <w:rFonts w:ascii="Times New Roman" w:hAnsi="Times New Roman"/>
          <w:i/>
          <w:sz w:val="16"/>
          <w:szCs w:val="16"/>
        </w:rPr>
        <w:t>Movement III</w:t>
      </w:r>
      <w:r w:rsidRPr="00DE1545">
        <w:rPr>
          <w:rFonts w:ascii="Times New Roman" w:hAnsi="Times New Roman"/>
          <w:sz w:val="16"/>
          <w:szCs w:val="16"/>
        </w:rPr>
        <w:t xml:space="preserve"> birama 34 – 56</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DE1545">
      <w:pPr>
        <w:spacing w:after="0"/>
        <w:jc w:val="both"/>
        <w:rPr>
          <w:rFonts w:ascii="Times New Roman" w:hAnsi="Times New Roman" w:cs="Times New Roman"/>
        </w:rPr>
      </w:pPr>
      <w:r w:rsidRPr="00DE1545">
        <w:rPr>
          <w:rFonts w:ascii="Times New Roman" w:hAnsi="Times New Roman" w:cs="Times New Roman"/>
        </w:rPr>
        <w:t xml:space="preserve">Bagian B ditandai dengan adanya perpindahan tempo, yakni menjadi senza tempo. Dimainkan secara </w:t>
      </w:r>
      <w:r w:rsidRPr="00DE1545">
        <w:rPr>
          <w:rFonts w:ascii="Times New Roman" w:hAnsi="Times New Roman" w:cs="Times New Roman"/>
          <w:i/>
        </w:rPr>
        <w:t>mezzo forte</w:t>
      </w:r>
      <w:r w:rsidRPr="00DE1545">
        <w:rPr>
          <w:rFonts w:ascii="Times New Roman" w:hAnsi="Times New Roman" w:cs="Times New Roman"/>
        </w:rPr>
        <w:t xml:space="preserve"> dan </w:t>
      </w:r>
      <w:r w:rsidRPr="00DE1545">
        <w:rPr>
          <w:rFonts w:ascii="Times New Roman" w:hAnsi="Times New Roman" w:cs="Times New Roman"/>
          <w:i/>
        </w:rPr>
        <w:t>legato.</w:t>
      </w:r>
      <w:r w:rsidRPr="00DE1545">
        <w:rPr>
          <w:rFonts w:ascii="Times New Roman" w:hAnsi="Times New Roman" w:cs="Times New Roman"/>
        </w:rPr>
        <w:t xml:space="preserve"> Motif pada bagian B sangat kontras dengan bagian A. Birama 34 – 35 memiliki motif yang sama dengan birama 36 – 37 dan birama 38 – 40. Satu birama sebelum motif ke dua terdapat </w:t>
      </w:r>
      <w:r w:rsidRPr="00DE1545">
        <w:rPr>
          <w:rFonts w:ascii="Times New Roman" w:hAnsi="Times New Roman" w:cs="Times New Roman"/>
          <w:i/>
        </w:rPr>
        <w:t>decresscendo</w:t>
      </w:r>
      <w:r w:rsidRPr="00DE1545">
        <w:rPr>
          <w:rFonts w:ascii="Times New Roman" w:hAnsi="Times New Roman" w:cs="Times New Roman"/>
        </w:rPr>
        <w:t xml:space="preserve">, hal ini dikarenakan motif kedua (mulai birama 41) dimainkan secara </w:t>
      </w:r>
      <w:r w:rsidRPr="00DE1545">
        <w:rPr>
          <w:rFonts w:ascii="Times New Roman" w:hAnsi="Times New Roman" w:cs="Times New Roman"/>
          <w:i/>
        </w:rPr>
        <w:t>piano</w:t>
      </w:r>
      <w:r w:rsidRPr="00DE1545">
        <w:rPr>
          <w:rFonts w:ascii="Times New Roman" w:hAnsi="Times New Roman" w:cs="Times New Roman"/>
        </w:rPr>
        <w:t>.</w:t>
      </w:r>
    </w:p>
    <w:p w:rsidR="00DE1545" w:rsidRDefault="00DE1545" w:rsidP="00DE1545">
      <w:pPr>
        <w:spacing w:after="0"/>
        <w:jc w:val="both"/>
        <w:rPr>
          <w:rFonts w:ascii="Times New Roman" w:hAnsi="Times New Roman" w:cs="Times New Roman"/>
        </w:rPr>
      </w:pPr>
    </w:p>
    <w:p w:rsidR="00502897" w:rsidRDefault="00502897" w:rsidP="00DE1545">
      <w:pPr>
        <w:spacing w:after="0"/>
        <w:jc w:val="both"/>
        <w:rPr>
          <w:rFonts w:ascii="Times New Roman" w:hAnsi="Times New Roman" w:cs="Times New Roman"/>
        </w:rPr>
      </w:pPr>
    </w:p>
    <w:p w:rsidR="00502897" w:rsidRPr="00DE1545" w:rsidRDefault="00502897" w:rsidP="00DE1545">
      <w:pPr>
        <w:spacing w:after="0"/>
        <w:jc w:val="both"/>
        <w:rPr>
          <w:rFonts w:ascii="Times New Roman" w:hAnsi="Times New Roman" w:cs="Times New Roman"/>
        </w:rPr>
      </w:pPr>
    </w:p>
    <w:p w:rsidR="00DE1545" w:rsidRPr="00502897" w:rsidRDefault="00DE1545" w:rsidP="00DE1545">
      <w:pPr>
        <w:spacing w:after="0"/>
        <w:jc w:val="both"/>
        <w:rPr>
          <w:rFonts w:ascii="Times New Roman" w:hAnsi="Times New Roman" w:cs="Times New Roman"/>
        </w:rPr>
      </w:pPr>
      <w:r w:rsidRPr="00502897">
        <w:rPr>
          <w:rFonts w:ascii="Times New Roman" w:hAnsi="Times New Roman" w:cs="Times New Roman"/>
        </w:rPr>
        <w:lastRenderedPageBreak/>
        <w:t>Transisi dari Bagian B ke A’</w:t>
      </w:r>
    </w:p>
    <w:p w:rsidR="00DE1545" w:rsidRDefault="00DE1545" w:rsidP="00DE1545">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89161" cy="808074"/>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4" cstate="email"/>
                    <a:srcRect/>
                    <a:stretch>
                      <a:fillRect/>
                    </a:stretch>
                  </pic:blipFill>
                  <pic:spPr bwMode="auto">
                    <a:xfrm>
                      <a:off x="0" y="0"/>
                      <a:ext cx="2796200" cy="810113"/>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30</w:t>
      </w:r>
      <w:r w:rsidR="00502897">
        <w:rPr>
          <w:rFonts w:ascii="Times New Roman" w:hAnsi="Times New Roman"/>
          <w:sz w:val="16"/>
          <w:szCs w:val="16"/>
        </w:rPr>
        <w:t>.</w:t>
      </w:r>
      <w:r w:rsidRPr="00DE1545">
        <w:rPr>
          <w:rFonts w:ascii="Times New Roman" w:hAnsi="Times New Roman"/>
          <w:sz w:val="16"/>
          <w:szCs w:val="16"/>
        </w:rPr>
        <w:t xml:space="preserve"> Bagian B  motif ke-2 </w:t>
      </w:r>
      <w:r w:rsidRPr="00DE1545">
        <w:rPr>
          <w:rFonts w:ascii="Times New Roman" w:hAnsi="Times New Roman"/>
          <w:i/>
          <w:sz w:val="16"/>
          <w:szCs w:val="16"/>
        </w:rPr>
        <w:t>Movement III</w:t>
      </w:r>
      <w:r w:rsidRPr="00DE1545">
        <w:rPr>
          <w:rFonts w:ascii="Times New Roman" w:hAnsi="Times New Roman"/>
          <w:sz w:val="16"/>
          <w:szCs w:val="16"/>
        </w:rPr>
        <w:t xml:space="preserve"> birama 34 – 56</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P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 xml:space="preserve">Pada birama 52 dan 53 terdapat </w:t>
      </w:r>
      <w:r w:rsidRPr="00DE1545">
        <w:rPr>
          <w:rFonts w:ascii="Times New Roman" w:hAnsi="Times New Roman" w:cs="Times New Roman"/>
          <w:i/>
        </w:rPr>
        <w:t>cresscendo</w:t>
      </w:r>
      <w:r w:rsidRPr="00DE1545">
        <w:rPr>
          <w:rFonts w:ascii="Times New Roman" w:hAnsi="Times New Roman" w:cs="Times New Roman"/>
        </w:rPr>
        <w:t xml:space="preserve"> dan memuncak pada birama 54 (dimainkan secara </w:t>
      </w:r>
      <w:r w:rsidRPr="00DE1545">
        <w:rPr>
          <w:rFonts w:ascii="Times New Roman" w:hAnsi="Times New Roman" w:cs="Times New Roman"/>
          <w:i/>
        </w:rPr>
        <w:t>forte</w:t>
      </w:r>
      <w:r w:rsidRPr="00DE1545">
        <w:rPr>
          <w:rFonts w:ascii="Times New Roman" w:hAnsi="Times New Roman" w:cs="Times New Roman"/>
        </w:rPr>
        <w:t xml:space="preserve">). Birama 54 ini sebagai penanda akhir transisi. Kemudian birama 55 dan 56 berperan sebagai penghantar menuju bagian A’ ditandai dengan adanya </w:t>
      </w:r>
      <w:r w:rsidRPr="00DE1545">
        <w:rPr>
          <w:rFonts w:ascii="Times New Roman" w:hAnsi="Times New Roman" w:cs="Times New Roman"/>
          <w:i/>
        </w:rPr>
        <w:t>decresscendo</w:t>
      </w:r>
      <w:r w:rsidRPr="00DE1545">
        <w:rPr>
          <w:rFonts w:ascii="Times New Roman" w:hAnsi="Times New Roman" w:cs="Times New Roman"/>
        </w:rPr>
        <w:t>.</w:t>
      </w:r>
    </w:p>
    <w:p w:rsidR="00DE1545" w:rsidRP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Bagian A’</w:t>
      </w: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noProof/>
          <w:lang w:eastAsia="id-ID"/>
        </w:rPr>
        <w:drawing>
          <wp:inline distT="0" distB="0" distL="0" distR="0">
            <wp:extent cx="2811588" cy="1313826"/>
            <wp:effectExtent l="19050" t="0" r="7812"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cstate="email"/>
                    <a:srcRect/>
                    <a:stretch>
                      <a:fillRect/>
                    </a:stretch>
                  </pic:blipFill>
                  <pic:spPr bwMode="auto">
                    <a:xfrm>
                      <a:off x="0" y="0"/>
                      <a:ext cx="2818686" cy="1317143"/>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31</w:t>
      </w:r>
      <w:r w:rsidR="00502897">
        <w:rPr>
          <w:rFonts w:ascii="Times New Roman" w:hAnsi="Times New Roman"/>
          <w:sz w:val="16"/>
          <w:szCs w:val="16"/>
        </w:rPr>
        <w:t>.</w:t>
      </w:r>
      <w:r w:rsidRPr="00DE1545">
        <w:rPr>
          <w:rFonts w:ascii="Times New Roman" w:hAnsi="Times New Roman"/>
          <w:sz w:val="16"/>
          <w:szCs w:val="16"/>
        </w:rPr>
        <w:t xml:space="preserve"> Bagian A’  </w:t>
      </w:r>
      <w:r w:rsidRPr="00DE1545">
        <w:rPr>
          <w:rFonts w:ascii="Times New Roman" w:hAnsi="Times New Roman"/>
          <w:i/>
          <w:sz w:val="16"/>
          <w:szCs w:val="16"/>
        </w:rPr>
        <w:t>Movement III</w:t>
      </w:r>
      <w:r w:rsidRPr="00DE1545">
        <w:rPr>
          <w:rFonts w:ascii="Times New Roman" w:hAnsi="Times New Roman"/>
          <w:sz w:val="16"/>
          <w:szCs w:val="16"/>
        </w:rPr>
        <w:t xml:space="preserve"> birama 57 – 72</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 xml:space="preserve">Bagian A’ memiliki motif yang sama dengan bagian A namun pada bagian A’ dimainkan dalam tangga nada G minor. </w:t>
      </w:r>
      <w:r w:rsidR="00502897">
        <w:rPr>
          <w:rFonts w:ascii="Times New Roman" w:hAnsi="Times New Roman" w:cs="Times New Roman"/>
        </w:rPr>
        <w:t>P</w:t>
      </w:r>
      <w:r w:rsidRPr="00DE1545">
        <w:rPr>
          <w:rFonts w:ascii="Times New Roman" w:hAnsi="Times New Roman" w:cs="Times New Roman"/>
        </w:rPr>
        <w:t>ada bagian A’ ini hanya terdapat 2 frase seperti bagian A dan terdapat transisi. Berikut penjelasannya.</w:t>
      </w:r>
    </w:p>
    <w:p w:rsidR="00DE1545" w:rsidRPr="00DE1545" w:rsidRDefault="00DE1545" w:rsidP="00DE1545">
      <w:pPr>
        <w:spacing w:after="0"/>
        <w:jc w:val="both"/>
        <w:rPr>
          <w:rFonts w:ascii="Times New Roman" w:hAnsi="Times New Roman" w:cs="Times New Roman"/>
        </w:rPr>
      </w:pPr>
    </w:p>
    <w:p w:rsidR="00DE1545" w:rsidRPr="00502897" w:rsidRDefault="00DE1545" w:rsidP="00DE1545">
      <w:pPr>
        <w:spacing w:after="0"/>
        <w:jc w:val="both"/>
        <w:rPr>
          <w:rFonts w:ascii="Times New Roman" w:hAnsi="Times New Roman" w:cs="Times New Roman"/>
        </w:rPr>
      </w:pPr>
      <w:r w:rsidRPr="00502897">
        <w:rPr>
          <w:rFonts w:ascii="Times New Roman" w:hAnsi="Times New Roman" w:cs="Times New Roman"/>
        </w:rPr>
        <w:t xml:space="preserve">Transisi bagian A’ ke C </w:t>
      </w:r>
    </w:p>
    <w:p w:rsidR="00DE1545" w:rsidRDefault="00DE1545" w:rsidP="00DE1545">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24150" cy="464854"/>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 cstate="email"/>
                    <a:srcRect/>
                    <a:stretch>
                      <a:fillRect/>
                    </a:stretch>
                  </pic:blipFill>
                  <pic:spPr bwMode="auto">
                    <a:xfrm>
                      <a:off x="0" y="0"/>
                      <a:ext cx="2742853" cy="468046"/>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32</w:t>
      </w:r>
      <w:r w:rsidR="00502897">
        <w:rPr>
          <w:rFonts w:ascii="Times New Roman" w:hAnsi="Times New Roman"/>
          <w:sz w:val="16"/>
          <w:szCs w:val="16"/>
        </w:rPr>
        <w:t>.</w:t>
      </w:r>
      <w:r w:rsidRPr="00DE1545">
        <w:rPr>
          <w:rFonts w:ascii="Times New Roman" w:hAnsi="Times New Roman"/>
          <w:sz w:val="16"/>
          <w:szCs w:val="16"/>
        </w:rPr>
        <w:t xml:space="preserve"> Transisi bagian A’ ke C  </w:t>
      </w:r>
      <w:r w:rsidRPr="00DE1545">
        <w:rPr>
          <w:rFonts w:ascii="Times New Roman" w:hAnsi="Times New Roman"/>
          <w:i/>
          <w:sz w:val="16"/>
          <w:szCs w:val="16"/>
        </w:rPr>
        <w:t>Movement III</w:t>
      </w:r>
      <w:r w:rsidRPr="00DE1545">
        <w:rPr>
          <w:rFonts w:ascii="Times New Roman" w:hAnsi="Times New Roman"/>
          <w:sz w:val="16"/>
          <w:szCs w:val="16"/>
        </w:rPr>
        <w:t xml:space="preserve"> birama 73 – 76</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w:t>
      </w:r>
      <w:r w:rsidRPr="00DE1545">
        <w:rPr>
          <w:rFonts w:ascii="Times New Roman" w:hAnsi="Times New Roman"/>
          <w:i/>
          <w:sz w:val="16"/>
          <w:szCs w:val="16"/>
        </w:rPr>
        <w:t>: 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 xml:space="preserve">Transisi pada bagian A’ terdapat pada birama 73 – 76 dan dimainkan secara </w:t>
      </w:r>
      <w:r w:rsidRPr="00DE1545">
        <w:rPr>
          <w:rFonts w:ascii="Times New Roman" w:hAnsi="Times New Roman" w:cs="Times New Roman"/>
          <w:i/>
        </w:rPr>
        <w:t>piano</w:t>
      </w:r>
      <w:r w:rsidRPr="00DE1545">
        <w:rPr>
          <w:rFonts w:ascii="Times New Roman" w:hAnsi="Times New Roman" w:cs="Times New Roman"/>
        </w:rPr>
        <w:t>. Memiliki ritmis yang sama dengan bagian A’ namun dengan dinamika yang berbeda untuk memperjelas transisi dari A’ ke bagian C.</w:t>
      </w:r>
    </w:p>
    <w:p w:rsidR="00DE1545" w:rsidRDefault="00DE1545" w:rsidP="00DE1545">
      <w:pPr>
        <w:spacing w:after="0"/>
        <w:jc w:val="both"/>
        <w:rPr>
          <w:rFonts w:ascii="Times New Roman" w:hAnsi="Times New Roman" w:cs="Times New Roman"/>
          <w:b/>
        </w:rPr>
      </w:pPr>
    </w:p>
    <w:p w:rsidR="00502897" w:rsidRDefault="00502897" w:rsidP="00DE1545">
      <w:pPr>
        <w:spacing w:after="0"/>
        <w:jc w:val="both"/>
        <w:rPr>
          <w:rFonts w:ascii="Times New Roman" w:hAnsi="Times New Roman" w:cs="Times New Roman"/>
          <w:b/>
        </w:rPr>
      </w:pPr>
    </w:p>
    <w:p w:rsidR="00502897" w:rsidRDefault="00502897" w:rsidP="00DE1545">
      <w:pPr>
        <w:spacing w:after="0"/>
        <w:jc w:val="both"/>
        <w:rPr>
          <w:rFonts w:ascii="Times New Roman" w:hAnsi="Times New Roman" w:cs="Times New Roman"/>
          <w:b/>
        </w:rPr>
      </w:pPr>
    </w:p>
    <w:p w:rsidR="00502897" w:rsidRDefault="00502897" w:rsidP="00DE1545">
      <w:pPr>
        <w:spacing w:after="0"/>
        <w:jc w:val="both"/>
        <w:rPr>
          <w:rFonts w:ascii="Times New Roman" w:hAnsi="Times New Roman" w:cs="Times New Roman"/>
          <w:b/>
        </w:rPr>
      </w:pPr>
    </w:p>
    <w:p w:rsidR="00502897" w:rsidRDefault="00502897" w:rsidP="00DE1545">
      <w:pPr>
        <w:spacing w:after="0"/>
        <w:jc w:val="both"/>
        <w:rPr>
          <w:rFonts w:ascii="Times New Roman" w:hAnsi="Times New Roman" w:cs="Times New Roman"/>
          <w:b/>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lastRenderedPageBreak/>
        <w:t>Bagian C</w:t>
      </w:r>
    </w:p>
    <w:p w:rsidR="00DE1545" w:rsidRDefault="00DE1545" w:rsidP="00DE1545">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78358" cy="1180214"/>
            <wp:effectExtent l="19050" t="0" r="2942"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7" cstate="email"/>
                    <a:srcRect/>
                    <a:stretch>
                      <a:fillRect/>
                    </a:stretch>
                  </pic:blipFill>
                  <pic:spPr bwMode="auto">
                    <a:xfrm>
                      <a:off x="0" y="0"/>
                      <a:ext cx="2785524" cy="1183258"/>
                    </a:xfrm>
                    <a:prstGeom prst="rect">
                      <a:avLst/>
                    </a:prstGeom>
                    <a:noFill/>
                    <a:ln w="9525">
                      <a:noFill/>
                      <a:miter lim="800000"/>
                      <a:headEnd/>
                      <a:tailEnd/>
                    </a:ln>
                  </pic:spPr>
                </pic:pic>
              </a:graphicData>
            </a:graphic>
          </wp:inline>
        </w:drawing>
      </w:r>
    </w:p>
    <w:p w:rsidR="00DE1545" w:rsidRPr="00DE1545" w:rsidRDefault="00DE1545" w:rsidP="00DE1545">
      <w:pPr>
        <w:pStyle w:val="ListParagraph"/>
        <w:tabs>
          <w:tab w:val="center" w:pos="3279"/>
          <w:tab w:val="right" w:pos="5839"/>
        </w:tabs>
        <w:ind w:left="0" w:firstLine="0"/>
        <w:jc w:val="center"/>
        <w:rPr>
          <w:rFonts w:ascii="Times New Roman" w:hAnsi="Times New Roman"/>
          <w:sz w:val="16"/>
          <w:szCs w:val="16"/>
        </w:rPr>
      </w:pPr>
      <w:r w:rsidRPr="00DE1545">
        <w:rPr>
          <w:rFonts w:ascii="Times New Roman" w:hAnsi="Times New Roman"/>
          <w:sz w:val="16"/>
          <w:szCs w:val="16"/>
        </w:rPr>
        <w:t>Notasi 33</w:t>
      </w:r>
      <w:r w:rsidR="00502897">
        <w:rPr>
          <w:rFonts w:ascii="Times New Roman" w:hAnsi="Times New Roman"/>
          <w:sz w:val="16"/>
          <w:szCs w:val="16"/>
        </w:rPr>
        <w:t>.</w:t>
      </w:r>
      <w:r w:rsidRPr="00DE1545">
        <w:rPr>
          <w:rFonts w:ascii="Times New Roman" w:hAnsi="Times New Roman"/>
          <w:sz w:val="16"/>
          <w:szCs w:val="16"/>
        </w:rPr>
        <w:t xml:space="preserve"> Bagian C  </w:t>
      </w:r>
      <w:r w:rsidRPr="00DE1545">
        <w:rPr>
          <w:rFonts w:ascii="Times New Roman" w:hAnsi="Times New Roman"/>
          <w:i/>
          <w:sz w:val="16"/>
          <w:szCs w:val="16"/>
        </w:rPr>
        <w:t>Movement III</w:t>
      </w:r>
      <w:r w:rsidRPr="00DE1545">
        <w:rPr>
          <w:rFonts w:ascii="Times New Roman" w:hAnsi="Times New Roman"/>
          <w:sz w:val="16"/>
          <w:szCs w:val="16"/>
        </w:rPr>
        <w:t xml:space="preserve"> motif ke-1 birama 77 - 86</w:t>
      </w:r>
    </w:p>
    <w:p w:rsidR="00DE1545" w:rsidRPr="00DE1545" w:rsidRDefault="00DE1545" w:rsidP="00DE1545">
      <w:pPr>
        <w:spacing w:after="0"/>
        <w:jc w:val="center"/>
        <w:rPr>
          <w:rFonts w:ascii="Times New Roman" w:hAnsi="Times New Roman" w:cs="Times New Roman"/>
          <w:sz w:val="16"/>
          <w:szCs w:val="16"/>
        </w:rPr>
      </w:pPr>
      <w:r w:rsidRPr="00DE1545">
        <w:rPr>
          <w:rFonts w:ascii="Times New Roman" w:hAnsi="Times New Roman" w:cs="Times New Roman"/>
          <w:sz w:val="16"/>
          <w:szCs w:val="16"/>
        </w:rPr>
        <w:t xml:space="preserve">(sumber : </w:t>
      </w:r>
      <w:r w:rsidRPr="00DE1545">
        <w:rPr>
          <w:rFonts w:ascii="Times New Roman" w:hAnsi="Times New Roman" w:cs="Times New Roman"/>
          <w:i/>
          <w:sz w:val="16"/>
          <w:szCs w:val="16"/>
        </w:rPr>
        <w:t>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B</w:t>
      </w:r>
      <w:r w:rsidR="00502897">
        <w:rPr>
          <w:rFonts w:ascii="Times New Roman" w:hAnsi="Times New Roman" w:cs="Times New Roman"/>
        </w:rPr>
        <w:t>agian C motif ke-</w:t>
      </w:r>
      <w:r w:rsidRPr="00DE1545">
        <w:rPr>
          <w:rFonts w:ascii="Times New Roman" w:hAnsi="Times New Roman" w:cs="Times New Roman"/>
        </w:rPr>
        <w:t>1 ini terdiri dari birama 77 – 86. Motif utama pada bagian C terdapat pada birama 77 – 78 yang kemudian dikembangkan menjadi motif m2 dan m3 pada birama selanjutnya. Kemudian pada birama 85 terdapat motif tambahan untuk</w:t>
      </w:r>
      <w:r w:rsidR="00502897">
        <w:rPr>
          <w:rFonts w:ascii="Times New Roman" w:hAnsi="Times New Roman" w:cs="Times New Roman"/>
        </w:rPr>
        <w:t xml:space="preserve"> menghubungkan dari motif ke-1 dan motif ke-2.</w:t>
      </w:r>
    </w:p>
    <w:p w:rsidR="00DE1545" w:rsidRDefault="00DE1545" w:rsidP="00DE1545">
      <w:pPr>
        <w:spacing w:after="0"/>
        <w:jc w:val="both"/>
        <w:rPr>
          <w:rFonts w:ascii="Times New Roman" w:hAnsi="Times New Roman" w:cs="Times New Roman"/>
        </w:rPr>
      </w:pPr>
    </w:p>
    <w:p w:rsidR="00DE1545" w:rsidRPr="00502897" w:rsidRDefault="00DE1545" w:rsidP="00DE1545">
      <w:pPr>
        <w:spacing w:after="0"/>
        <w:jc w:val="both"/>
        <w:rPr>
          <w:rFonts w:ascii="Times New Roman" w:hAnsi="Times New Roman" w:cs="Times New Roman"/>
          <w:i/>
        </w:rPr>
      </w:pPr>
      <w:r w:rsidRPr="00502897">
        <w:rPr>
          <w:rFonts w:ascii="Times New Roman" w:hAnsi="Times New Roman" w:cs="Times New Roman"/>
          <w:i/>
        </w:rPr>
        <w:t>Codetta</w:t>
      </w:r>
    </w:p>
    <w:p w:rsidR="00DE1545" w:rsidRDefault="00DE1545" w:rsidP="00DE1545">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90561" cy="1254642"/>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8" cstate="email"/>
                    <a:srcRect/>
                    <a:stretch>
                      <a:fillRect/>
                    </a:stretch>
                  </pic:blipFill>
                  <pic:spPr bwMode="auto">
                    <a:xfrm>
                      <a:off x="0" y="0"/>
                      <a:ext cx="2797622" cy="1257817"/>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37</w:t>
      </w:r>
      <w:r w:rsidR="00502897">
        <w:rPr>
          <w:rFonts w:ascii="Times New Roman" w:hAnsi="Times New Roman"/>
          <w:sz w:val="16"/>
          <w:szCs w:val="16"/>
        </w:rPr>
        <w:t>.</w:t>
      </w:r>
      <w:r w:rsidRPr="00DE1545">
        <w:rPr>
          <w:rFonts w:ascii="Times New Roman" w:hAnsi="Times New Roman"/>
          <w:sz w:val="16"/>
          <w:szCs w:val="16"/>
        </w:rPr>
        <w:t xml:space="preserve"> </w:t>
      </w:r>
      <w:r w:rsidRPr="00DE1545">
        <w:rPr>
          <w:rFonts w:ascii="Times New Roman" w:hAnsi="Times New Roman"/>
          <w:i/>
          <w:sz w:val="16"/>
          <w:szCs w:val="16"/>
        </w:rPr>
        <w:t xml:space="preserve">Codetta </w:t>
      </w:r>
      <w:r w:rsidRPr="00DE1545">
        <w:rPr>
          <w:rFonts w:ascii="Times New Roman" w:hAnsi="Times New Roman"/>
          <w:sz w:val="16"/>
          <w:szCs w:val="16"/>
        </w:rPr>
        <w:t>Bagian C birama 120 - 135</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502897">
      <w:pPr>
        <w:spacing w:after="0"/>
        <w:ind w:firstLine="720"/>
        <w:jc w:val="both"/>
        <w:rPr>
          <w:rFonts w:ascii="Times New Roman" w:hAnsi="Times New Roman" w:cs="Times New Roman"/>
        </w:rPr>
      </w:pPr>
      <w:r w:rsidRPr="00DE1545">
        <w:rPr>
          <w:rFonts w:ascii="Times New Roman" w:hAnsi="Times New Roman" w:cs="Times New Roman"/>
        </w:rPr>
        <w:t xml:space="preserve">Pada bagian ini juga terdapat perpindahan akord dengan melodi yang semakin menaik dan menurun. Seiring dengan dinamikanya yang juga semakin </w:t>
      </w:r>
      <w:r w:rsidRPr="00DE1545">
        <w:rPr>
          <w:rFonts w:ascii="Times New Roman" w:hAnsi="Times New Roman" w:cs="Times New Roman"/>
          <w:i/>
        </w:rPr>
        <w:t>cresscendo</w:t>
      </w:r>
      <w:r w:rsidRPr="00DE1545">
        <w:rPr>
          <w:rFonts w:ascii="Times New Roman" w:hAnsi="Times New Roman" w:cs="Times New Roman"/>
        </w:rPr>
        <w:t xml:space="preserve"> (cress. </w:t>
      </w:r>
      <w:r w:rsidRPr="00DE1545">
        <w:rPr>
          <w:rFonts w:ascii="Times New Roman" w:hAnsi="Times New Roman" w:cs="Times New Roman"/>
          <w:i/>
        </w:rPr>
        <w:t>Poco a poco</w:t>
      </w:r>
      <w:r w:rsidRPr="00DE1545">
        <w:rPr>
          <w:rFonts w:ascii="Times New Roman" w:hAnsi="Times New Roman" w:cs="Times New Roman"/>
        </w:rPr>
        <w:t xml:space="preserve"> </w:t>
      </w:r>
      <w:r w:rsidRPr="00DE1545">
        <w:rPr>
          <w:rFonts w:ascii="Times New Roman" w:hAnsi="Times New Roman" w:cs="Times New Roman"/>
          <w:i/>
        </w:rPr>
        <w:t>sempre cressc</w:t>
      </w:r>
      <w:r w:rsidRPr="00DE1545">
        <w:rPr>
          <w:rFonts w:ascii="Times New Roman" w:hAnsi="Times New Roman" w:cs="Times New Roman"/>
        </w:rPr>
        <w:t xml:space="preserve">) yang memuncak pada birama 132 (dengan dinamika </w:t>
      </w:r>
      <w:r w:rsidRPr="00DE1545">
        <w:rPr>
          <w:rFonts w:ascii="Times New Roman" w:hAnsi="Times New Roman" w:cs="Times New Roman"/>
          <w:i/>
        </w:rPr>
        <w:t>forte</w:t>
      </w:r>
      <w:r w:rsidRPr="00DE1545">
        <w:rPr>
          <w:rFonts w:ascii="Times New Roman" w:hAnsi="Times New Roman" w:cs="Times New Roman"/>
        </w:rPr>
        <w:t xml:space="preserve">). Kemudian pada birama 135 terdapat perpindahan tempo menjadi </w:t>
      </w:r>
      <w:r w:rsidRPr="00DE1545">
        <w:rPr>
          <w:rFonts w:ascii="Times New Roman" w:hAnsi="Times New Roman" w:cs="Times New Roman"/>
          <w:i/>
        </w:rPr>
        <w:t>molto allargando</w:t>
      </w:r>
      <w:r w:rsidR="00EE3640">
        <w:rPr>
          <w:rFonts w:ascii="Times New Roman" w:hAnsi="Times New Roman" w:cs="Times New Roman"/>
        </w:rPr>
        <w:t>.</w:t>
      </w:r>
    </w:p>
    <w:p w:rsidR="00DE1545" w:rsidRPr="00DE1545" w:rsidRDefault="00DE1545" w:rsidP="00DE1545">
      <w:pPr>
        <w:spacing w:after="0"/>
        <w:jc w:val="both"/>
        <w:rPr>
          <w:rFonts w:ascii="Times New Roman" w:hAnsi="Times New Roman" w:cs="Times New Roman"/>
          <w:b/>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Bagian A’’</w:t>
      </w:r>
    </w:p>
    <w:p w:rsidR="00DE1545" w:rsidRPr="00EE3640" w:rsidRDefault="00DE1545" w:rsidP="00DE1545">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74773" cy="1413458"/>
            <wp:effectExtent l="19050" t="0" r="6527"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9" cstate="email"/>
                    <a:srcRect/>
                    <a:stretch>
                      <a:fillRect/>
                    </a:stretch>
                  </pic:blipFill>
                  <pic:spPr bwMode="auto">
                    <a:xfrm>
                      <a:off x="0" y="0"/>
                      <a:ext cx="2780875" cy="1416566"/>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38</w:t>
      </w:r>
      <w:r w:rsidR="00EE3640">
        <w:rPr>
          <w:rFonts w:ascii="Times New Roman" w:hAnsi="Times New Roman"/>
          <w:sz w:val="16"/>
          <w:szCs w:val="16"/>
        </w:rPr>
        <w:t>.</w:t>
      </w:r>
      <w:r w:rsidRPr="00DE1545">
        <w:rPr>
          <w:rFonts w:ascii="Times New Roman" w:hAnsi="Times New Roman"/>
          <w:sz w:val="16"/>
          <w:szCs w:val="16"/>
        </w:rPr>
        <w:t xml:space="preserve"> Bagian A” birama 120 - 135</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EE3640">
      <w:pPr>
        <w:spacing w:after="0"/>
        <w:ind w:firstLine="720"/>
        <w:jc w:val="both"/>
        <w:rPr>
          <w:rFonts w:ascii="Times New Roman" w:hAnsi="Times New Roman" w:cs="Times New Roman"/>
          <w:i/>
        </w:rPr>
      </w:pPr>
      <w:r w:rsidRPr="00DE1545">
        <w:rPr>
          <w:rFonts w:ascii="Times New Roman" w:hAnsi="Times New Roman" w:cs="Times New Roman"/>
        </w:rPr>
        <w:lastRenderedPageBreak/>
        <w:t xml:space="preserve">Pada bagian ini terdapat pengulangan kembali pada bagian A dengan tempo sama dan dimainkan dalam tonika (C minor). Perbedannya pada bagian ini dimainkan secara </w:t>
      </w:r>
      <w:r w:rsidRPr="00DE1545">
        <w:rPr>
          <w:rFonts w:ascii="Times New Roman" w:hAnsi="Times New Roman" w:cs="Times New Roman"/>
          <w:i/>
        </w:rPr>
        <w:t>fortissimo,</w:t>
      </w:r>
      <w:r w:rsidRPr="00DE1545">
        <w:rPr>
          <w:rFonts w:ascii="Times New Roman" w:hAnsi="Times New Roman" w:cs="Times New Roman"/>
        </w:rPr>
        <w:t xml:space="preserve"> lalu pada frase jawab terdapat perubahan tempo menjadi </w:t>
      </w:r>
      <w:r w:rsidRPr="00DE1545">
        <w:rPr>
          <w:rFonts w:ascii="Times New Roman" w:hAnsi="Times New Roman" w:cs="Times New Roman"/>
          <w:i/>
        </w:rPr>
        <w:t>Poco allargando</w:t>
      </w:r>
      <w:r w:rsidRPr="00DE1545">
        <w:rPr>
          <w:rFonts w:ascii="Times New Roman" w:hAnsi="Times New Roman" w:cs="Times New Roman"/>
        </w:rPr>
        <w:t xml:space="preserve"> dan adanya pertambahan motif baru yang bertujuan untuk menjembatani bagian pengulangan ini ke bagian </w:t>
      </w:r>
      <w:r w:rsidRPr="00DE1545">
        <w:rPr>
          <w:rFonts w:ascii="Times New Roman" w:hAnsi="Times New Roman" w:cs="Times New Roman"/>
          <w:i/>
        </w:rPr>
        <w:t>cadenza.</w:t>
      </w:r>
    </w:p>
    <w:p w:rsid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Cadenza Ad Libitum</w:t>
      </w:r>
    </w:p>
    <w:p w:rsidR="00DE1545" w:rsidRP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70963" cy="1152238"/>
            <wp:effectExtent l="1905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0" cstate="email"/>
                    <a:srcRect/>
                    <a:stretch>
                      <a:fillRect/>
                    </a:stretch>
                  </pic:blipFill>
                  <pic:spPr bwMode="auto">
                    <a:xfrm>
                      <a:off x="0" y="0"/>
                      <a:ext cx="2781299" cy="1156536"/>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Notasi 39 </w:t>
      </w:r>
      <w:r w:rsidRPr="00DE1545">
        <w:rPr>
          <w:rFonts w:ascii="Times New Roman" w:hAnsi="Times New Roman"/>
          <w:i/>
          <w:sz w:val="16"/>
          <w:szCs w:val="16"/>
        </w:rPr>
        <w:t>Cadenza Ad Libitum</w:t>
      </w:r>
      <w:r w:rsidRPr="00DE1545">
        <w:rPr>
          <w:rFonts w:ascii="Times New Roman" w:hAnsi="Times New Roman"/>
          <w:sz w:val="16"/>
          <w:szCs w:val="16"/>
        </w:rPr>
        <w:t xml:space="preserve"> birama 155</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EE3640">
      <w:pPr>
        <w:spacing w:after="0"/>
        <w:ind w:firstLine="720"/>
        <w:jc w:val="both"/>
        <w:rPr>
          <w:rFonts w:ascii="Times New Roman" w:hAnsi="Times New Roman" w:cs="Times New Roman"/>
        </w:rPr>
      </w:pPr>
      <w:r w:rsidRPr="00DE1545">
        <w:rPr>
          <w:rFonts w:ascii="Times New Roman" w:hAnsi="Times New Roman" w:cs="Times New Roman"/>
          <w:i/>
        </w:rPr>
        <w:t>Cadenza ad libitum</w:t>
      </w:r>
      <w:r w:rsidRPr="00DE1545">
        <w:rPr>
          <w:rFonts w:ascii="Times New Roman" w:hAnsi="Times New Roman" w:cs="Times New Roman"/>
        </w:rPr>
        <w:t xml:space="preserve"> memiliki sukat 2/2 dan hanya memiliki 1 birama saja. Bagian ini merupakan kesempatan bagi </w:t>
      </w:r>
      <w:r w:rsidRPr="00DE1545">
        <w:rPr>
          <w:rFonts w:ascii="Times New Roman" w:hAnsi="Times New Roman" w:cs="Times New Roman"/>
          <w:i/>
        </w:rPr>
        <w:t xml:space="preserve">solist </w:t>
      </w:r>
      <w:r w:rsidRPr="00DE1545">
        <w:rPr>
          <w:rFonts w:ascii="Times New Roman" w:hAnsi="Times New Roman" w:cs="Times New Roman"/>
        </w:rPr>
        <w:t xml:space="preserve">untuk menunjukkan </w:t>
      </w:r>
      <w:r w:rsidRPr="00DE1545">
        <w:rPr>
          <w:rFonts w:ascii="Times New Roman" w:hAnsi="Times New Roman" w:cs="Times New Roman"/>
          <w:i/>
        </w:rPr>
        <w:t xml:space="preserve">skill </w:t>
      </w:r>
      <w:r w:rsidRPr="00DE1545">
        <w:rPr>
          <w:rFonts w:ascii="Times New Roman" w:hAnsi="Times New Roman" w:cs="Times New Roman"/>
        </w:rPr>
        <w:t xml:space="preserve">dan </w:t>
      </w:r>
      <w:r w:rsidRPr="00DE1545">
        <w:rPr>
          <w:rFonts w:ascii="Times New Roman" w:hAnsi="Times New Roman" w:cs="Times New Roman"/>
          <w:i/>
        </w:rPr>
        <w:t>interpretasi</w:t>
      </w:r>
      <w:r w:rsidRPr="00DE1545">
        <w:rPr>
          <w:rFonts w:ascii="Times New Roman" w:hAnsi="Times New Roman" w:cs="Times New Roman"/>
        </w:rPr>
        <w:t xml:space="preserve"> yang ingin disampaikan, tanpa ada iringan maupun tempo dari </w:t>
      </w:r>
      <w:r w:rsidRPr="00DE1545">
        <w:rPr>
          <w:rFonts w:ascii="Times New Roman" w:hAnsi="Times New Roman" w:cs="Times New Roman"/>
          <w:i/>
        </w:rPr>
        <w:t xml:space="preserve">conduct </w:t>
      </w:r>
      <w:r w:rsidRPr="00DE1545">
        <w:rPr>
          <w:rFonts w:ascii="Times New Roman" w:hAnsi="Times New Roman" w:cs="Times New Roman"/>
        </w:rPr>
        <w:t xml:space="preserve">dan dimainkan dengan sesuka hati </w:t>
      </w:r>
      <w:r w:rsidRPr="00DE1545">
        <w:rPr>
          <w:rFonts w:ascii="Times New Roman" w:hAnsi="Times New Roman" w:cs="Times New Roman"/>
          <w:i/>
        </w:rPr>
        <w:t xml:space="preserve">solist </w:t>
      </w:r>
      <w:r w:rsidRPr="00DE1545">
        <w:rPr>
          <w:rFonts w:ascii="Times New Roman" w:hAnsi="Times New Roman" w:cs="Times New Roman"/>
        </w:rPr>
        <w:t>dengan memperhatikan nada atau melodi, teknik bowing, dinamika, tempo maupun perubahan emosi  yang ingin disampaikan kepada audiens.</w:t>
      </w:r>
    </w:p>
    <w:p w:rsid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t>Epilog Tema III’ (dari Movement I)</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803423" cy="850605"/>
            <wp:effectExtent l="1905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1" cstate="email"/>
                    <a:srcRect/>
                    <a:stretch>
                      <a:fillRect/>
                    </a:stretch>
                  </pic:blipFill>
                  <pic:spPr bwMode="auto">
                    <a:xfrm>
                      <a:off x="0" y="0"/>
                      <a:ext cx="2804211" cy="850844"/>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40 Bagian Epilog birama 156 – 163</w:t>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Pr="00DE1545" w:rsidRDefault="00DE1545" w:rsidP="00DE1545">
      <w:pPr>
        <w:spacing w:after="0"/>
        <w:ind w:firstLine="720"/>
        <w:jc w:val="both"/>
        <w:rPr>
          <w:rFonts w:ascii="Times New Roman" w:hAnsi="Times New Roman" w:cs="Times New Roman"/>
        </w:rPr>
      </w:pPr>
      <w:r w:rsidRPr="00DE1545">
        <w:rPr>
          <w:rFonts w:ascii="Times New Roman" w:hAnsi="Times New Roman" w:cs="Times New Roman"/>
        </w:rPr>
        <w:t xml:space="preserve">Epilog berarti kalimat akhir pada suatu lagu, sebagai persiapan untuk menutup suatu bagian. Pada bagian ini dimainkan dengan tempo </w:t>
      </w:r>
      <w:r w:rsidRPr="00DE1545">
        <w:rPr>
          <w:rFonts w:ascii="Times New Roman" w:hAnsi="Times New Roman" w:cs="Times New Roman"/>
          <w:i/>
        </w:rPr>
        <w:t>molto piu vivo</w:t>
      </w:r>
      <w:r w:rsidRPr="00DE1545">
        <w:rPr>
          <w:rFonts w:ascii="Times New Roman" w:hAnsi="Times New Roman" w:cs="Times New Roman"/>
        </w:rPr>
        <w:t xml:space="preserve"> dengan dinamika </w:t>
      </w:r>
      <w:r w:rsidRPr="00DE1545">
        <w:rPr>
          <w:rFonts w:ascii="Times New Roman" w:hAnsi="Times New Roman" w:cs="Times New Roman"/>
          <w:i/>
        </w:rPr>
        <w:t>piano</w:t>
      </w:r>
      <w:r w:rsidRPr="00DE1545">
        <w:rPr>
          <w:rFonts w:ascii="Times New Roman" w:hAnsi="Times New Roman" w:cs="Times New Roman"/>
        </w:rPr>
        <w:t xml:space="preserve">. Kemudian pada birama 162 terdapat </w:t>
      </w:r>
      <w:r w:rsidRPr="00DE1545">
        <w:rPr>
          <w:rFonts w:ascii="Times New Roman" w:hAnsi="Times New Roman" w:cs="Times New Roman"/>
          <w:i/>
        </w:rPr>
        <w:t>cresscendo</w:t>
      </w:r>
      <w:r w:rsidRPr="00DE1545">
        <w:rPr>
          <w:rFonts w:ascii="Times New Roman" w:hAnsi="Times New Roman" w:cs="Times New Roman"/>
        </w:rPr>
        <w:t xml:space="preserve"> dan terdapat </w:t>
      </w:r>
      <w:r w:rsidRPr="00DE1545">
        <w:rPr>
          <w:rFonts w:ascii="Times New Roman" w:hAnsi="Times New Roman" w:cs="Times New Roman"/>
          <w:i/>
        </w:rPr>
        <w:t>molto rit</w:t>
      </w:r>
      <w:r w:rsidRPr="00DE1545">
        <w:rPr>
          <w:rFonts w:ascii="Times New Roman" w:hAnsi="Times New Roman" w:cs="Times New Roman"/>
        </w:rPr>
        <w:t xml:space="preserve"> pada birama 163. Hal ini menandakan bahwa karya ini belum berakhir, dan masih terdapat bagian lagi yaitu </w:t>
      </w:r>
      <w:r w:rsidRPr="00DE1545">
        <w:rPr>
          <w:rFonts w:ascii="Times New Roman" w:hAnsi="Times New Roman" w:cs="Times New Roman"/>
          <w:i/>
        </w:rPr>
        <w:t>coda</w:t>
      </w:r>
      <w:r w:rsidRPr="00DE1545">
        <w:rPr>
          <w:rFonts w:ascii="Times New Roman" w:hAnsi="Times New Roman" w:cs="Times New Roman"/>
        </w:rPr>
        <w:t>.</w:t>
      </w:r>
    </w:p>
    <w:p w:rsidR="00DE1545" w:rsidRDefault="00DE1545" w:rsidP="00DE1545">
      <w:pPr>
        <w:spacing w:after="0"/>
        <w:jc w:val="both"/>
        <w:rPr>
          <w:rFonts w:ascii="Times New Roman" w:hAnsi="Times New Roman" w:cs="Times New Roman"/>
        </w:rPr>
      </w:pPr>
    </w:p>
    <w:p w:rsidR="00EE3640" w:rsidRDefault="00EE3640" w:rsidP="00DE1545">
      <w:pPr>
        <w:spacing w:after="0"/>
        <w:jc w:val="both"/>
        <w:rPr>
          <w:rFonts w:ascii="Times New Roman" w:hAnsi="Times New Roman" w:cs="Times New Roman"/>
        </w:rPr>
      </w:pPr>
    </w:p>
    <w:p w:rsidR="00DE1545" w:rsidRPr="00DE1545" w:rsidRDefault="00DE1545" w:rsidP="00DE1545">
      <w:pPr>
        <w:spacing w:after="0"/>
        <w:jc w:val="both"/>
        <w:rPr>
          <w:rFonts w:ascii="Times New Roman" w:hAnsi="Times New Roman" w:cs="Times New Roman"/>
          <w:b/>
        </w:rPr>
      </w:pPr>
      <w:r w:rsidRPr="00DE1545">
        <w:rPr>
          <w:rFonts w:ascii="Times New Roman" w:hAnsi="Times New Roman" w:cs="Times New Roman"/>
          <w:b/>
        </w:rPr>
        <w:lastRenderedPageBreak/>
        <w:t>Coda</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98578" cy="909842"/>
            <wp:effectExtent l="19050" t="0" r="1772"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2" cstate="email"/>
                    <a:srcRect/>
                    <a:stretch>
                      <a:fillRect/>
                    </a:stretch>
                  </pic:blipFill>
                  <pic:spPr bwMode="auto">
                    <a:xfrm>
                      <a:off x="0" y="0"/>
                      <a:ext cx="2802729" cy="911192"/>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Notasi 41</w:t>
      </w:r>
      <w:r w:rsidR="00EE3640">
        <w:rPr>
          <w:rFonts w:ascii="Times New Roman" w:hAnsi="Times New Roman"/>
          <w:sz w:val="16"/>
          <w:szCs w:val="16"/>
        </w:rPr>
        <w:t>.</w:t>
      </w:r>
      <w:r w:rsidRPr="00DE1545">
        <w:rPr>
          <w:rFonts w:ascii="Times New Roman" w:hAnsi="Times New Roman"/>
          <w:sz w:val="16"/>
          <w:szCs w:val="16"/>
        </w:rPr>
        <w:t xml:space="preserve"> Bagian </w:t>
      </w:r>
      <w:r w:rsidRPr="00DE1545">
        <w:rPr>
          <w:rFonts w:ascii="Times New Roman" w:hAnsi="Times New Roman"/>
          <w:i/>
          <w:sz w:val="16"/>
          <w:szCs w:val="16"/>
        </w:rPr>
        <w:t>Coda</w:t>
      </w:r>
      <w:r w:rsidRPr="00DE1545">
        <w:rPr>
          <w:rFonts w:ascii="Times New Roman" w:hAnsi="Times New Roman"/>
          <w:sz w:val="16"/>
          <w:szCs w:val="16"/>
        </w:rPr>
        <w:t xml:space="preserve"> birama 164 - 175</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Pr="00DE1545" w:rsidRDefault="00DE1545" w:rsidP="00DE1545">
      <w:pPr>
        <w:spacing w:after="0"/>
        <w:ind w:firstLine="720"/>
        <w:jc w:val="both"/>
        <w:rPr>
          <w:rFonts w:ascii="Times New Roman" w:hAnsi="Times New Roman" w:cs="Times New Roman"/>
          <w:i/>
        </w:rPr>
      </w:pPr>
      <w:r w:rsidRPr="00DE1545">
        <w:rPr>
          <w:rFonts w:ascii="Times New Roman" w:hAnsi="Times New Roman" w:cs="Times New Roman"/>
        </w:rPr>
        <w:t xml:space="preserve">Coda pada bagian </w:t>
      </w:r>
      <w:r w:rsidRPr="00DE1545">
        <w:rPr>
          <w:rFonts w:ascii="Times New Roman" w:hAnsi="Times New Roman" w:cs="Times New Roman"/>
          <w:i/>
        </w:rPr>
        <w:t>final movement</w:t>
      </w:r>
      <w:r w:rsidRPr="00DE1545">
        <w:rPr>
          <w:rFonts w:ascii="Times New Roman" w:hAnsi="Times New Roman" w:cs="Times New Roman"/>
        </w:rPr>
        <w:t xml:space="preserve"> ini mengambil tema I pada eksposisi </w:t>
      </w:r>
      <w:r w:rsidRPr="00DE1545">
        <w:rPr>
          <w:rFonts w:ascii="Times New Roman" w:hAnsi="Times New Roman" w:cs="Times New Roman"/>
          <w:i/>
        </w:rPr>
        <w:t>movement I.</w:t>
      </w:r>
      <w:r w:rsidRPr="00DE1545">
        <w:rPr>
          <w:rFonts w:ascii="Times New Roman" w:hAnsi="Times New Roman" w:cs="Times New Roman"/>
        </w:rPr>
        <w:t xml:space="preserve"> Bagian </w:t>
      </w:r>
      <w:r w:rsidRPr="00DE1545">
        <w:rPr>
          <w:rFonts w:ascii="Times New Roman" w:hAnsi="Times New Roman" w:cs="Times New Roman"/>
          <w:i/>
        </w:rPr>
        <w:t>coda</w:t>
      </w:r>
      <w:r w:rsidRPr="00DE1545">
        <w:rPr>
          <w:rFonts w:ascii="Times New Roman" w:hAnsi="Times New Roman" w:cs="Times New Roman"/>
        </w:rPr>
        <w:t xml:space="preserve"> dimainkan dengan tempo dan dinamika yang sama seperti bagian eksposisi yaitu dalam tempo </w:t>
      </w:r>
      <w:r w:rsidRPr="00DE1545">
        <w:rPr>
          <w:rFonts w:ascii="Times New Roman" w:hAnsi="Times New Roman" w:cs="Times New Roman"/>
          <w:i/>
        </w:rPr>
        <w:t>Allegro molto ma maestoso</w:t>
      </w:r>
      <w:r w:rsidRPr="00DE1545">
        <w:rPr>
          <w:rFonts w:ascii="Times New Roman" w:hAnsi="Times New Roman" w:cs="Times New Roman"/>
        </w:rPr>
        <w:t xml:space="preserve"> dan dimainkan secara </w:t>
      </w:r>
      <w:r w:rsidRPr="00DE1545">
        <w:rPr>
          <w:rFonts w:ascii="Times New Roman" w:hAnsi="Times New Roman" w:cs="Times New Roman"/>
          <w:i/>
        </w:rPr>
        <w:t>forte</w:t>
      </w:r>
      <w:r w:rsidRPr="00DE1545">
        <w:rPr>
          <w:rFonts w:ascii="Times New Roman" w:hAnsi="Times New Roman" w:cs="Times New Roman"/>
        </w:rPr>
        <w:t xml:space="preserve">. Perbedaannya, pada birama 172 ketukan ke-4 terdapat perpindahan tempo menjadi </w:t>
      </w:r>
      <w:r w:rsidRPr="00DE1545">
        <w:rPr>
          <w:rFonts w:ascii="Times New Roman" w:hAnsi="Times New Roman" w:cs="Times New Roman"/>
          <w:i/>
        </w:rPr>
        <w:t xml:space="preserve">allargando </w:t>
      </w:r>
      <w:r w:rsidRPr="00DE1545">
        <w:rPr>
          <w:rFonts w:ascii="Times New Roman" w:hAnsi="Times New Roman" w:cs="Times New Roman"/>
        </w:rPr>
        <w:t xml:space="preserve">kemudian pada birama 173 ketukan keempat terdapat </w:t>
      </w:r>
      <w:r w:rsidRPr="00DE1545">
        <w:rPr>
          <w:rFonts w:ascii="Times New Roman" w:hAnsi="Times New Roman" w:cs="Times New Roman"/>
          <w:i/>
        </w:rPr>
        <w:t>molto rit</w:t>
      </w:r>
      <w:r w:rsidRPr="00DE1545">
        <w:rPr>
          <w:rFonts w:ascii="Times New Roman" w:hAnsi="Times New Roman" w:cs="Times New Roman"/>
        </w:rPr>
        <w:t xml:space="preserve"> dan pada akhir birama diakhiri dengan </w:t>
      </w:r>
      <w:r w:rsidRPr="00DE1545">
        <w:rPr>
          <w:rFonts w:ascii="Times New Roman" w:hAnsi="Times New Roman" w:cs="Times New Roman"/>
          <w:i/>
        </w:rPr>
        <w:t>fermata.</w:t>
      </w:r>
    </w:p>
    <w:p w:rsidR="00DE1545" w:rsidRDefault="00DE1545" w:rsidP="00DE1545">
      <w:pPr>
        <w:spacing w:after="0"/>
        <w:jc w:val="both"/>
        <w:rPr>
          <w:rFonts w:ascii="Times New Roman" w:hAnsi="Times New Roman" w:cs="Times New Roman"/>
        </w:rPr>
      </w:pPr>
    </w:p>
    <w:p w:rsidR="00DE1545" w:rsidRPr="00DE1545" w:rsidRDefault="00DE1545" w:rsidP="00DE1545">
      <w:pPr>
        <w:spacing w:after="0"/>
        <w:jc w:val="both"/>
        <w:rPr>
          <w:rFonts w:ascii="Book Antiqua" w:hAnsi="Book Antiqua" w:cs="Times New Roman"/>
          <w:b/>
          <w:i/>
          <w:sz w:val="20"/>
          <w:szCs w:val="20"/>
        </w:rPr>
      </w:pPr>
      <w:r w:rsidRPr="00DE1545">
        <w:rPr>
          <w:rFonts w:ascii="Times New Roman" w:hAnsi="Times New Roman" w:cs="Times New Roman"/>
          <w:b/>
        </w:rPr>
        <w:t xml:space="preserve">Teknik Permainan pada </w:t>
      </w:r>
      <w:r w:rsidRPr="00DE1545">
        <w:rPr>
          <w:rFonts w:ascii="Times New Roman" w:hAnsi="Times New Roman" w:cs="Times New Roman"/>
          <w:b/>
          <w:i/>
        </w:rPr>
        <w:t>Concerto in C Minor for</w:t>
      </w:r>
      <w:r w:rsidRPr="0079544F">
        <w:rPr>
          <w:rFonts w:ascii="Book Antiqua" w:hAnsi="Book Antiqua" w:cs="Times New Roman"/>
          <w:b/>
          <w:i/>
          <w:sz w:val="20"/>
          <w:szCs w:val="20"/>
        </w:rPr>
        <w:t xml:space="preserve"> Viola</w:t>
      </w:r>
    </w:p>
    <w:p w:rsidR="00DE1545" w:rsidRPr="00EE3640" w:rsidRDefault="00DE1545" w:rsidP="00DE1545">
      <w:pPr>
        <w:spacing w:after="0"/>
        <w:jc w:val="both"/>
        <w:rPr>
          <w:rFonts w:ascii="Times New Roman" w:hAnsi="Times New Roman" w:cs="Times New Roman"/>
          <w:i/>
        </w:rPr>
      </w:pPr>
      <w:r w:rsidRPr="00EE3640">
        <w:rPr>
          <w:rFonts w:ascii="Times New Roman" w:hAnsi="Times New Roman" w:cs="Times New Roman"/>
        </w:rPr>
        <w:t xml:space="preserve">Teknik </w:t>
      </w:r>
      <w:r w:rsidRPr="00EE3640">
        <w:rPr>
          <w:rFonts w:ascii="Times New Roman" w:hAnsi="Times New Roman" w:cs="Times New Roman"/>
          <w:i/>
        </w:rPr>
        <w:t>Quadruple Stops</w:t>
      </w:r>
    </w:p>
    <w:p w:rsidR="00DE1545" w:rsidRDefault="00DE1545" w:rsidP="00DE1545">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70567" cy="1222745"/>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3" cstate="email"/>
                    <a:srcRect/>
                    <a:stretch>
                      <a:fillRect/>
                    </a:stretch>
                  </pic:blipFill>
                  <pic:spPr bwMode="auto">
                    <a:xfrm>
                      <a:off x="0" y="0"/>
                      <a:ext cx="2771346" cy="1223089"/>
                    </a:xfrm>
                    <a:prstGeom prst="rect">
                      <a:avLst/>
                    </a:prstGeom>
                    <a:noFill/>
                    <a:ln w="9525">
                      <a:noFill/>
                      <a:miter lim="800000"/>
                      <a:headEnd/>
                      <a:tailEnd/>
                    </a:ln>
                  </pic:spPr>
                </pic:pic>
              </a:graphicData>
            </a:graphic>
          </wp:inline>
        </w:drawing>
      </w:r>
    </w:p>
    <w:p w:rsidR="00DE1545" w:rsidRPr="00DE1545" w:rsidRDefault="00DE1545" w:rsidP="00DE1545">
      <w:pPr>
        <w:pStyle w:val="ListParagraph"/>
        <w:ind w:left="0" w:firstLine="0"/>
        <w:jc w:val="center"/>
        <w:rPr>
          <w:rFonts w:ascii="Times New Roman" w:hAnsi="Times New Roman"/>
          <w:i/>
          <w:sz w:val="16"/>
          <w:szCs w:val="16"/>
        </w:rPr>
      </w:pPr>
      <w:r w:rsidRPr="00DE1545">
        <w:rPr>
          <w:rFonts w:ascii="Times New Roman" w:hAnsi="Times New Roman"/>
          <w:sz w:val="16"/>
          <w:szCs w:val="16"/>
        </w:rPr>
        <w:t>Notasi 42</w:t>
      </w:r>
      <w:r w:rsidR="00EE3640">
        <w:rPr>
          <w:rFonts w:ascii="Times New Roman" w:hAnsi="Times New Roman"/>
          <w:sz w:val="16"/>
          <w:szCs w:val="16"/>
        </w:rPr>
        <w:t>.</w:t>
      </w:r>
      <w:r w:rsidRPr="00DE1545">
        <w:rPr>
          <w:rFonts w:ascii="Times New Roman" w:hAnsi="Times New Roman"/>
          <w:sz w:val="16"/>
          <w:szCs w:val="16"/>
        </w:rPr>
        <w:t xml:space="preserve"> </w:t>
      </w:r>
      <w:r w:rsidRPr="00DE1545">
        <w:rPr>
          <w:rFonts w:ascii="Times New Roman" w:hAnsi="Times New Roman"/>
          <w:i/>
          <w:sz w:val="16"/>
          <w:szCs w:val="16"/>
        </w:rPr>
        <w:t>Quadruple Stops</w:t>
      </w:r>
    </w:p>
    <w:p w:rsidR="00DE1545" w:rsidRPr="00DE1545" w:rsidRDefault="00DE1545" w:rsidP="00DE1545">
      <w:pPr>
        <w:pStyle w:val="ListParagraph"/>
        <w:ind w:left="0" w:firstLine="0"/>
        <w:jc w:val="center"/>
        <w:rPr>
          <w:rFonts w:ascii="Times New Roman" w:hAnsi="Times New Roman"/>
          <w:sz w:val="16"/>
          <w:szCs w:val="16"/>
        </w:rPr>
      </w:pPr>
      <w:r w:rsidRPr="00DE1545">
        <w:rPr>
          <w:rFonts w:ascii="Times New Roman" w:hAnsi="Times New Roman"/>
          <w:sz w:val="16"/>
          <w:szCs w:val="16"/>
        </w:rPr>
        <w:t xml:space="preserve">(sumber : </w:t>
      </w:r>
      <w:r w:rsidRPr="00DE1545">
        <w:rPr>
          <w:rFonts w:ascii="Times New Roman" w:hAnsi="Times New Roman"/>
          <w:i/>
          <w:sz w:val="16"/>
          <w:szCs w:val="16"/>
        </w:rPr>
        <w:t>Jean – Crétien BACH Concerto en ut mineur version pour alto &amp; piano – Salabert Edition)</w:t>
      </w:r>
    </w:p>
    <w:p w:rsidR="00DE1545" w:rsidRDefault="00DE1545" w:rsidP="00EE3640">
      <w:pPr>
        <w:spacing w:after="0"/>
        <w:ind w:firstLine="720"/>
        <w:jc w:val="both"/>
        <w:rPr>
          <w:rFonts w:ascii="Times New Roman" w:hAnsi="Times New Roman" w:cs="Times New Roman"/>
        </w:rPr>
      </w:pPr>
      <w:r w:rsidRPr="00DE1545">
        <w:rPr>
          <w:rFonts w:ascii="Times New Roman" w:hAnsi="Times New Roman" w:cs="Times New Roman"/>
        </w:rPr>
        <w:t xml:space="preserve">Gambar diatas adalah contoh notasi </w:t>
      </w:r>
      <w:r w:rsidRPr="00DE1545">
        <w:rPr>
          <w:rFonts w:ascii="Times New Roman" w:hAnsi="Times New Roman" w:cs="Times New Roman"/>
          <w:i/>
        </w:rPr>
        <w:t>quadruple stops</w:t>
      </w:r>
      <w:r w:rsidRPr="00DE1545">
        <w:rPr>
          <w:rFonts w:ascii="Times New Roman" w:hAnsi="Times New Roman" w:cs="Times New Roman"/>
        </w:rPr>
        <w:t xml:space="preserve"> pada birama 13 (tema I movement I) dan bagian </w:t>
      </w:r>
      <w:r w:rsidRPr="00DE1545">
        <w:rPr>
          <w:rFonts w:ascii="Times New Roman" w:hAnsi="Times New Roman" w:cs="Times New Roman"/>
          <w:i/>
        </w:rPr>
        <w:t>Coda</w:t>
      </w:r>
      <w:r w:rsidRPr="00DE1545">
        <w:rPr>
          <w:rFonts w:ascii="Times New Roman" w:hAnsi="Times New Roman" w:cs="Times New Roman"/>
        </w:rPr>
        <w:t xml:space="preserve"> pada </w:t>
      </w:r>
      <w:r w:rsidRPr="00DE1545">
        <w:rPr>
          <w:rFonts w:ascii="Times New Roman" w:hAnsi="Times New Roman" w:cs="Times New Roman"/>
          <w:i/>
        </w:rPr>
        <w:t>final movement.</w:t>
      </w:r>
      <w:r w:rsidRPr="00DE1545">
        <w:rPr>
          <w:rFonts w:ascii="Times New Roman" w:hAnsi="Times New Roman" w:cs="Times New Roman"/>
        </w:rPr>
        <w:t xml:space="preserve"> Pada karya </w:t>
      </w:r>
      <w:r w:rsidRPr="00DE1545">
        <w:rPr>
          <w:rFonts w:ascii="Times New Roman" w:hAnsi="Times New Roman" w:cs="Times New Roman"/>
          <w:i/>
        </w:rPr>
        <w:t>Concerto in C Minor for Viola</w:t>
      </w:r>
      <w:r w:rsidRPr="00DE1545">
        <w:rPr>
          <w:rFonts w:ascii="Times New Roman" w:hAnsi="Times New Roman" w:cs="Times New Roman"/>
        </w:rPr>
        <w:t xml:space="preserve"> ini  sebenarnya hanya terdapat 1 macam </w:t>
      </w:r>
      <w:r w:rsidRPr="00DE1545">
        <w:rPr>
          <w:rFonts w:ascii="Times New Roman" w:hAnsi="Times New Roman" w:cs="Times New Roman"/>
          <w:i/>
        </w:rPr>
        <w:t>Quadruple Stops</w:t>
      </w:r>
      <w:r w:rsidRPr="00DE1545">
        <w:rPr>
          <w:rFonts w:ascii="Times New Roman" w:hAnsi="Times New Roman" w:cs="Times New Roman"/>
        </w:rPr>
        <w:t xml:space="preserve"> dengan susunan akord C G Eb C (akord C minor). Notasi ini dimainkan dengan cara nada C dan G </w:t>
      </w:r>
      <w:r w:rsidRPr="00DE1545">
        <w:rPr>
          <w:rFonts w:ascii="Times New Roman" w:hAnsi="Times New Roman" w:cs="Times New Roman"/>
          <w:i/>
        </w:rPr>
        <w:t>open string</w:t>
      </w:r>
      <w:r w:rsidRPr="00DE1545">
        <w:rPr>
          <w:rFonts w:ascii="Times New Roman" w:hAnsi="Times New Roman" w:cs="Times New Roman"/>
        </w:rPr>
        <w:t>, nada Eb menggunakan jari 1 dan nada C menggunakan jari 2.</w:t>
      </w:r>
    </w:p>
    <w:p w:rsidR="00DE1545" w:rsidRPr="00DE1545" w:rsidRDefault="00DE1545" w:rsidP="00DE1545">
      <w:pPr>
        <w:spacing w:after="0"/>
        <w:jc w:val="both"/>
        <w:rPr>
          <w:rFonts w:ascii="Times New Roman" w:hAnsi="Times New Roman" w:cs="Times New Roman"/>
        </w:rPr>
      </w:pPr>
    </w:p>
    <w:p w:rsidR="00DE1545" w:rsidRDefault="00DE1545" w:rsidP="00DE1545">
      <w:pPr>
        <w:spacing w:after="0"/>
        <w:jc w:val="both"/>
        <w:rPr>
          <w:rFonts w:ascii="Times New Roman" w:hAnsi="Times New Roman" w:cs="Times New Roman"/>
          <w:b/>
          <w:i/>
        </w:rPr>
      </w:pPr>
      <w:r w:rsidRPr="00DE1545">
        <w:rPr>
          <w:rFonts w:ascii="Times New Roman" w:hAnsi="Times New Roman" w:cs="Times New Roman"/>
          <w:b/>
        </w:rPr>
        <w:t xml:space="preserve">Teknik </w:t>
      </w:r>
      <w:r w:rsidRPr="00DE1545">
        <w:rPr>
          <w:rFonts w:ascii="Times New Roman" w:hAnsi="Times New Roman" w:cs="Times New Roman"/>
          <w:b/>
          <w:i/>
        </w:rPr>
        <w:t>Triple Stops</w:t>
      </w:r>
    </w:p>
    <w:p w:rsidR="00DE561E" w:rsidRPr="00DE561E" w:rsidRDefault="00DE561E" w:rsidP="00EE3640">
      <w:pPr>
        <w:spacing w:after="0"/>
        <w:jc w:val="both"/>
        <w:rPr>
          <w:rFonts w:ascii="Times New Roman" w:hAnsi="Times New Roman" w:cs="Times New Roman"/>
        </w:rPr>
      </w:pPr>
      <w:r>
        <w:rPr>
          <w:rFonts w:ascii="Times New Roman" w:hAnsi="Times New Roman" w:cs="Times New Roman"/>
          <w:noProof/>
          <w:lang w:eastAsia="id-ID"/>
        </w:rPr>
        <w:drawing>
          <wp:inline distT="0" distB="0" distL="0" distR="0">
            <wp:extent cx="2718057" cy="520995"/>
            <wp:effectExtent l="19050" t="0" r="6093"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4" cstate="email"/>
                    <a:srcRect/>
                    <a:stretch>
                      <a:fillRect/>
                    </a:stretch>
                  </pic:blipFill>
                  <pic:spPr bwMode="auto">
                    <a:xfrm>
                      <a:off x="0" y="0"/>
                      <a:ext cx="2734186" cy="524087"/>
                    </a:xfrm>
                    <a:prstGeom prst="rect">
                      <a:avLst/>
                    </a:prstGeom>
                    <a:noFill/>
                    <a:ln w="9525">
                      <a:noFill/>
                      <a:miter lim="800000"/>
                      <a:headEnd/>
                      <a:tailEnd/>
                    </a:ln>
                  </pic:spPr>
                </pic:pic>
              </a:graphicData>
            </a:graphic>
          </wp:inline>
        </w:drawing>
      </w:r>
    </w:p>
    <w:p w:rsidR="00DE561E" w:rsidRPr="00DE561E" w:rsidRDefault="00DE561E" w:rsidP="00DE561E">
      <w:pPr>
        <w:pStyle w:val="ListParagraph"/>
        <w:ind w:left="0"/>
        <w:jc w:val="center"/>
        <w:rPr>
          <w:rFonts w:ascii="Times New Roman" w:hAnsi="Times New Roman"/>
          <w:i/>
          <w:sz w:val="16"/>
          <w:szCs w:val="16"/>
        </w:rPr>
      </w:pPr>
      <w:r w:rsidRPr="00DE561E">
        <w:rPr>
          <w:rFonts w:ascii="Times New Roman" w:hAnsi="Times New Roman"/>
          <w:sz w:val="16"/>
          <w:szCs w:val="16"/>
        </w:rPr>
        <w:t xml:space="preserve">Notasi 44 </w:t>
      </w:r>
      <w:r w:rsidRPr="00DE561E">
        <w:rPr>
          <w:rFonts w:ascii="Times New Roman" w:hAnsi="Times New Roman"/>
          <w:i/>
          <w:sz w:val="16"/>
          <w:szCs w:val="16"/>
        </w:rPr>
        <w:t>Triple Stops Movement III</w:t>
      </w:r>
    </w:p>
    <w:p w:rsidR="00DE561E" w:rsidRDefault="00DE561E" w:rsidP="00DE561E">
      <w:pPr>
        <w:spacing w:after="0"/>
        <w:jc w:val="center"/>
        <w:rPr>
          <w:rFonts w:ascii="Times New Roman" w:hAnsi="Times New Roman" w:cs="Times New Roman"/>
          <w:i/>
          <w:sz w:val="16"/>
          <w:szCs w:val="16"/>
        </w:rPr>
      </w:pPr>
      <w:r w:rsidRPr="00DE561E">
        <w:rPr>
          <w:rFonts w:ascii="Times New Roman" w:hAnsi="Times New Roman" w:cs="Times New Roman"/>
          <w:sz w:val="16"/>
          <w:szCs w:val="16"/>
        </w:rPr>
        <w:t xml:space="preserve">(sumber : </w:t>
      </w:r>
      <w:r w:rsidRPr="00DE561E">
        <w:rPr>
          <w:rFonts w:ascii="Times New Roman" w:hAnsi="Times New Roman" w:cs="Times New Roman"/>
          <w:i/>
          <w:sz w:val="16"/>
          <w:szCs w:val="16"/>
        </w:rPr>
        <w:t>Jean – Crétien BACH Concerto en ut mineur version pour alto &amp; piano – Salabert Edition)</w:t>
      </w:r>
    </w:p>
    <w:p w:rsidR="00DE561E" w:rsidRPr="00DE561E" w:rsidRDefault="00DE561E" w:rsidP="00DE561E">
      <w:pPr>
        <w:spacing w:after="0"/>
        <w:jc w:val="center"/>
        <w:rPr>
          <w:rFonts w:ascii="Times New Roman" w:hAnsi="Times New Roman" w:cs="Times New Roman"/>
          <w:i/>
        </w:rPr>
      </w:pPr>
    </w:p>
    <w:p w:rsidR="00DE561E" w:rsidRPr="00DE561E" w:rsidRDefault="00DE561E" w:rsidP="00DE561E">
      <w:pPr>
        <w:spacing w:after="0"/>
        <w:ind w:firstLine="720"/>
        <w:jc w:val="both"/>
        <w:rPr>
          <w:rFonts w:ascii="Times New Roman" w:hAnsi="Times New Roman" w:cs="Times New Roman"/>
        </w:rPr>
      </w:pPr>
      <w:r w:rsidRPr="00DE561E">
        <w:rPr>
          <w:rFonts w:ascii="Times New Roman" w:hAnsi="Times New Roman" w:cs="Times New Roman"/>
        </w:rPr>
        <w:t xml:space="preserve">Pada birama 151 – 154 terdapat </w:t>
      </w:r>
      <w:r w:rsidRPr="00DE561E">
        <w:rPr>
          <w:rFonts w:ascii="Times New Roman" w:hAnsi="Times New Roman" w:cs="Times New Roman"/>
          <w:i/>
        </w:rPr>
        <w:t>triple stops</w:t>
      </w:r>
      <w:r w:rsidRPr="00DE561E">
        <w:rPr>
          <w:rFonts w:ascii="Times New Roman" w:hAnsi="Times New Roman" w:cs="Times New Roman"/>
        </w:rPr>
        <w:t>, adapun penjarian dan posisi penjarian adalah sebagai berikut.</w:t>
      </w:r>
    </w:p>
    <w:tbl>
      <w:tblPr>
        <w:tblStyle w:val="TableGrid"/>
        <w:tblW w:w="4395" w:type="dxa"/>
        <w:tblInd w:w="108" w:type="dxa"/>
        <w:tblLayout w:type="fixed"/>
        <w:tblLook w:val="04A0"/>
      </w:tblPr>
      <w:tblGrid>
        <w:gridCol w:w="993"/>
        <w:gridCol w:w="1275"/>
        <w:gridCol w:w="993"/>
        <w:gridCol w:w="1134"/>
      </w:tblGrid>
      <w:tr w:rsidR="00DE561E" w:rsidRPr="00DE561E" w:rsidTr="00EE3640">
        <w:tc>
          <w:tcPr>
            <w:tcW w:w="993" w:type="dxa"/>
            <w:vAlign w:val="center"/>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Birama</w:t>
            </w:r>
          </w:p>
        </w:tc>
        <w:tc>
          <w:tcPr>
            <w:tcW w:w="1275" w:type="dxa"/>
            <w:vAlign w:val="center"/>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Susunan Nada</w:t>
            </w:r>
          </w:p>
        </w:tc>
        <w:tc>
          <w:tcPr>
            <w:tcW w:w="993" w:type="dxa"/>
            <w:vAlign w:val="center"/>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Posisi jari</w:t>
            </w:r>
          </w:p>
        </w:tc>
        <w:tc>
          <w:tcPr>
            <w:tcW w:w="1134" w:type="dxa"/>
            <w:vAlign w:val="center"/>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Penjarian</w:t>
            </w:r>
          </w:p>
        </w:tc>
      </w:tr>
      <w:tr w:rsidR="00DE561E" w:rsidRPr="00DE561E" w:rsidTr="00EE3640">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151</w:t>
            </w:r>
          </w:p>
        </w:tc>
        <w:tc>
          <w:tcPr>
            <w:tcW w:w="1275"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A - F# - C</w:t>
            </w:r>
          </w:p>
        </w:tc>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I</w:t>
            </w:r>
          </w:p>
        </w:tc>
        <w:tc>
          <w:tcPr>
            <w:tcW w:w="1134"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 xml:space="preserve">1 – 3 – 2 </w:t>
            </w:r>
          </w:p>
        </w:tc>
      </w:tr>
      <w:tr w:rsidR="00DE561E" w:rsidRPr="00DE561E" w:rsidTr="00EE3640">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152</w:t>
            </w:r>
          </w:p>
        </w:tc>
        <w:tc>
          <w:tcPr>
            <w:tcW w:w="1275"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C – A - Eb</w:t>
            </w:r>
          </w:p>
        </w:tc>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III</w:t>
            </w:r>
          </w:p>
        </w:tc>
        <w:tc>
          <w:tcPr>
            <w:tcW w:w="1134" w:type="dxa"/>
          </w:tcPr>
          <w:p w:rsidR="00DE561E" w:rsidRPr="00DE561E" w:rsidRDefault="00DE561E" w:rsidP="00DE561E">
            <w:pPr>
              <w:pStyle w:val="ListParagraph"/>
              <w:ind w:left="0" w:firstLine="0"/>
              <w:rPr>
                <w:rFonts w:ascii="Times New Roman" w:hAnsi="Times New Roman"/>
                <w:sz w:val="22"/>
                <w:szCs w:val="22"/>
              </w:rPr>
            </w:pPr>
            <w:r w:rsidRPr="00DE561E">
              <w:rPr>
                <w:rFonts w:ascii="Times New Roman" w:hAnsi="Times New Roman"/>
                <w:sz w:val="22"/>
                <w:szCs w:val="22"/>
              </w:rPr>
              <w:t xml:space="preserve"> 1 – 3 – 2</w:t>
            </w:r>
          </w:p>
        </w:tc>
      </w:tr>
      <w:tr w:rsidR="00DE561E" w:rsidRPr="00DE561E" w:rsidTr="00EE3640">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153</w:t>
            </w:r>
          </w:p>
        </w:tc>
        <w:tc>
          <w:tcPr>
            <w:tcW w:w="1275"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 xml:space="preserve">Eb – C - F# </w:t>
            </w:r>
          </w:p>
        </w:tc>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V</w:t>
            </w:r>
          </w:p>
        </w:tc>
        <w:tc>
          <w:tcPr>
            <w:tcW w:w="1134"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 xml:space="preserve">1 – 3 – 2 </w:t>
            </w:r>
          </w:p>
        </w:tc>
      </w:tr>
      <w:tr w:rsidR="00DE561E" w:rsidRPr="00DE561E" w:rsidTr="00EE3640">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154</w:t>
            </w:r>
          </w:p>
        </w:tc>
        <w:tc>
          <w:tcPr>
            <w:tcW w:w="1275"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 xml:space="preserve">F# - C – A </w:t>
            </w:r>
          </w:p>
        </w:tc>
        <w:tc>
          <w:tcPr>
            <w:tcW w:w="993"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VI</w:t>
            </w:r>
          </w:p>
        </w:tc>
        <w:tc>
          <w:tcPr>
            <w:tcW w:w="1134" w:type="dxa"/>
          </w:tcPr>
          <w:p w:rsidR="00DE561E" w:rsidRPr="00DE561E" w:rsidRDefault="00DE561E" w:rsidP="007C282F">
            <w:pPr>
              <w:jc w:val="center"/>
              <w:rPr>
                <w:rFonts w:ascii="Times New Roman" w:hAnsi="Times New Roman" w:cs="Times New Roman"/>
              </w:rPr>
            </w:pPr>
            <w:r w:rsidRPr="00DE561E">
              <w:rPr>
                <w:rFonts w:ascii="Times New Roman" w:hAnsi="Times New Roman" w:cs="Times New Roman"/>
              </w:rPr>
              <w:t xml:space="preserve">1 – 3 – 2 </w:t>
            </w:r>
          </w:p>
        </w:tc>
      </w:tr>
    </w:tbl>
    <w:p w:rsidR="00DE561E" w:rsidRDefault="00DE561E" w:rsidP="00DE561E">
      <w:pPr>
        <w:spacing w:after="0"/>
        <w:jc w:val="both"/>
        <w:rPr>
          <w:rFonts w:ascii="Book Antiqua" w:hAnsi="Book Antiqua" w:cs="Times New Roman"/>
          <w:b/>
          <w:sz w:val="20"/>
          <w:szCs w:val="20"/>
        </w:rPr>
      </w:pPr>
    </w:p>
    <w:p w:rsidR="00DE561E" w:rsidRPr="00EE3640" w:rsidRDefault="00DE561E" w:rsidP="00DE561E">
      <w:pPr>
        <w:spacing w:after="0"/>
        <w:jc w:val="both"/>
        <w:rPr>
          <w:rFonts w:ascii="Times New Roman" w:hAnsi="Times New Roman" w:cs="Times New Roman"/>
        </w:rPr>
      </w:pPr>
      <w:r w:rsidRPr="00EE3640">
        <w:rPr>
          <w:rFonts w:ascii="Times New Roman" w:hAnsi="Times New Roman" w:cs="Times New Roman"/>
        </w:rPr>
        <w:t xml:space="preserve">Teknik </w:t>
      </w:r>
      <w:r w:rsidRPr="00EE3640">
        <w:rPr>
          <w:rFonts w:ascii="Times New Roman" w:hAnsi="Times New Roman" w:cs="Times New Roman"/>
          <w:i/>
        </w:rPr>
        <w:t>Double Stops</w:t>
      </w:r>
    </w:p>
    <w:p w:rsidR="00DE561E" w:rsidRDefault="00DE561E" w:rsidP="00DE561E">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34783" cy="663377"/>
            <wp:effectExtent l="19050" t="0" r="8417"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5" cstate="email"/>
                    <a:srcRect/>
                    <a:stretch>
                      <a:fillRect/>
                    </a:stretch>
                  </pic:blipFill>
                  <pic:spPr bwMode="auto">
                    <a:xfrm>
                      <a:off x="0" y="0"/>
                      <a:ext cx="2746061" cy="666113"/>
                    </a:xfrm>
                    <a:prstGeom prst="rect">
                      <a:avLst/>
                    </a:prstGeom>
                    <a:noFill/>
                    <a:ln w="9525">
                      <a:noFill/>
                      <a:miter lim="800000"/>
                      <a:headEnd/>
                      <a:tailEnd/>
                    </a:ln>
                  </pic:spPr>
                </pic:pic>
              </a:graphicData>
            </a:graphic>
          </wp:inline>
        </w:drawing>
      </w:r>
    </w:p>
    <w:p w:rsidR="00DE561E" w:rsidRPr="00DE561E" w:rsidRDefault="00DE561E" w:rsidP="00DE561E">
      <w:pPr>
        <w:pStyle w:val="ListParagraph"/>
        <w:ind w:left="0" w:firstLine="0"/>
        <w:jc w:val="center"/>
        <w:rPr>
          <w:rFonts w:ascii="Times New Roman" w:hAnsi="Times New Roman"/>
          <w:sz w:val="16"/>
          <w:szCs w:val="16"/>
        </w:rPr>
      </w:pPr>
      <w:r w:rsidRPr="00DE561E">
        <w:rPr>
          <w:rFonts w:ascii="Times New Roman" w:hAnsi="Times New Roman"/>
          <w:sz w:val="16"/>
          <w:szCs w:val="16"/>
        </w:rPr>
        <w:t>Notasi 47</w:t>
      </w:r>
      <w:r w:rsidR="00EE3640">
        <w:rPr>
          <w:rFonts w:ascii="Times New Roman" w:hAnsi="Times New Roman"/>
          <w:sz w:val="16"/>
          <w:szCs w:val="16"/>
        </w:rPr>
        <w:t>.</w:t>
      </w:r>
      <w:r w:rsidRPr="00DE561E">
        <w:rPr>
          <w:rFonts w:ascii="Times New Roman" w:hAnsi="Times New Roman"/>
          <w:sz w:val="16"/>
          <w:szCs w:val="16"/>
        </w:rPr>
        <w:t xml:space="preserve">  </w:t>
      </w:r>
      <w:r w:rsidRPr="00DE561E">
        <w:rPr>
          <w:rFonts w:ascii="Times New Roman" w:hAnsi="Times New Roman"/>
          <w:i/>
          <w:sz w:val="16"/>
          <w:szCs w:val="16"/>
        </w:rPr>
        <w:t>double stops</w:t>
      </w:r>
      <w:r w:rsidRPr="00DE561E">
        <w:rPr>
          <w:rFonts w:ascii="Times New Roman" w:hAnsi="Times New Roman"/>
          <w:sz w:val="16"/>
          <w:szCs w:val="16"/>
        </w:rPr>
        <w:t xml:space="preserve"> birama 1 - 4</w:t>
      </w:r>
    </w:p>
    <w:p w:rsidR="00DE561E" w:rsidRPr="00DE561E" w:rsidRDefault="00DE561E" w:rsidP="00DE561E">
      <w:pPr>
        <w:pStyle w:val="ListParagraph"/>
        <w:ind w:left="0" w:firstLine="0"/>
        <w:jc w:val="center"/>
        <w:rPr>
          <w:rFonts w:ascii="Times New Roman" w:hAnsi="Times New Roman"/>
          <w:sz w:val="16"/>
          <w:szCs w:val="16"/>
        </w:rPr>
      </w:pPr>
      <w:r w:rsidRPr="00DE561E">
        <w:rPr>
          <w:rFonts w:ascii="Times New Roman" w:hAnsi="Times New Roman"/>
          <w:sz w:val="16"/>
          <w:szCs w:val="16"/>
        </w:rPr>
        <w:t xml:space="preserve">(sumber : </w:t>
      </w:r>
      <w:r w:rsidRPr="00DE561E">
        <w:rPr>
          <w:rFonts w:ascii="Times New Roman" w:hAnsi="Times New Roman"/>
          <w:i/>
          <w:sz w:val="16"/>
          <w:szCs w:val="16"/>
        </w:rPr>
        <w:t>Jean – Crétien BACH Concerto en ut mineur version pour alto &amp; piano – Salabert Edition)</w:t>
      </w:r>
    </w:p>
    <w:p w:rsidR="00DE561E" w:rsidRDefault="00DE561E" w:rsidP="00EE3640">
      <w:pPr>
        <w:spacing w:after="0"/>
        <w:ind w:firstLine="720"/>
        <w:jc w:val="both"/>
        <w:rPr>
          <w:rFonts w:ascii="Times New Roman" w:hAnsi="Times New Roman" w:cs="Times New Roman"/>
        </w:rPr>
      </w:pPr>
      <w:r w:rsidRPr="00DE561E">
        <w:rPr>
          <w:rFonts w:ascii="Times New Roman" w:hAnsi="Times New Roman" w:cs="Times New Roman"/>
        </w:rPr>
        <w:t xml:space="preserve">Pada awal movement III terdapat 5 birama menggunakan </w:t>
      </w:r>
      <w:r w:rsidRPr="00DE561E">
        <w:rPr>
          <w:rFonts w:ascii="Times New Roman" w:hAnsi="Times New Roman" w:cs="Times New Roman"/>
          <w:i/>
        </w:rPr>
        <w:t>double stops</w:t>
      </w:r>
      <w:r w:rsidR="00EE3640">
        <w:rPr>
          <w:rFonts w:ascii="Times New Roman" w:hAnsi="Times New Roman" w:cs="Times New Roman"/>
        </w:rPr>
        <w:t xml:space="preserve">. </w:t>
      </w:r>
      <w:r w:rsidRPr="00DE561E">
        <w:rPr>
          <w:rFonts w:ascii="Times New Roman" w:hAnsi="Times New Roman" w:cs="Times New Roman"/>
        </w:rPr>
        <w:t>Berikut cara memainkannya.</w:t>
      </w:r>
    </w:p>
    <w:tbl>
      <w:tblPr>
        <w:tblStyle w:val="TableGrid"/>
        <w:tblpPr w:leftFromText="180" w:rightFromText="180" w:vertAnchor="text" w:horzAnchor="page" w:tblpX="6273" w:tblpY="171"/>
        <w:tblW w:w="4219" w:type="dxa"/>
        <w:tblLayout w:type="fixed"/>
        <w:tblLook w:val="04A0"/>
      </w:tblPr>
      <w:tblGrid>
        <w:gridCol w:w="675"/>
        <w:gridCol w:w="993"/>
        <w:gridCol w:w="1134"/>
        <w:gridCol w:w="1417"/>
      </w:tblGrid>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Blok</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Susunan nada</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Posisi jari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 xml:space="preserve">Penjarian </w:t>
            </w:r>
          </w:p>
        </w:tc>
      </w:tr>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1</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Eb - C</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 xml:space="preserve">1 – 2 </w:t>
            </w:r>
          </w:p>
        </w:tc>
      </w:tr>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2,4,6</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C - G</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Open String</w:t>
            </w:r>
          </w:p>
        </w:tc>
      </w:tr>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3</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G - Eb</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III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1 - 2</w:t>
            </w:r>
          </w:p>
        </w:tc>
      </w:tr>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5</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Eb - G</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VI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3 - 1</w:t>
            </w:r>
          </w:p>
        </w:tc>
      </w:tr>
      <w:tr w:rsidR="00DE561E" w:rsidRPr="00DE561E" w:rsidTr="00EE3640">
        <w:tc>
          <w:tcPr>
            <w:tcW w:w="675"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7</w:t>
            </w:r>
          </w:p>
        </w:tc>
        <w:tc>
          <w:tcPr>
            <w:tcW w:w="993"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Eb D</w:t>
            </w:r>
          </w:p>
        </w:tc>
        <w:tc>
          <w:tcPr>
            <w:tcW w:w="1134"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VI</w:t>
            </w:r>
          </w:p>
        </w:tc>
        <w:tc>
          <w:tcPr>
            <w:tcW w:w="1417" w:type="dxa"/>
          </w:tcPr>
          <w:p w:rsidR="00DE561E" w:rsidRPr="00DE561E" w:rsidRDefault="00DE561E" w:rsidP="00DE561E">
            <w:pPr>
              <w:jc w:val="center"/>
              <w:rPr>
                <w:rFonts w:ascii="Times New Roman" w:hAnsi="Times New Roman" w:cs="Times New Roman"/>
              </w:rPr>
            </w:pPr>
            <w:r w:rsidRPr="00DE561E">
              <w:rPr>
                <w:rFonts w:ascii="Times New Roman" w:hAnsi="Times New Roman" w:cs="Times New Roman"/>
              </w:rPr>
              <w:t xml:space="preserve">3 – 4 </w:t>
            </w:r>
          </w:p>
        </w:tc>
      </w:tr>
    </w:tbl>
    <w:p w:rsidR="00DE561E" w:rsidRDefault="00DE561E" w:rsidP="00DE561E">
      <w:pPr>
        <w:spacing w:after="0"/>
        <w:jc w:val="both"/>
        <w:rPr>
          <w:rFonts w:ascii="Times New Roman" w:hAnsi="Times New Roman" w:cs="Times New Roman"/>
          <w:b/>
        </w:rPr>
      </w:pPr>
    </w:p>
    <w:p w:rsidR="00DE561E" w:rsidRPr="00EE3640" w:rsidRDefault="00DE561E" w:rsidP="00DE561E">
      <w:pPr>
        <w:spacing w:after="0"/>
        <w:jc w:val="both"/>
        <w:rPr>
          <w:rFonts w:ascii="Times New Roman" w:hAnsi="Times New Roman" w:cs="Times New Roman"/>
          <w:i/>
        </w:rPr>
      </w:pPr>
      <w:r w:rsidRPr="00EE3640">
        <w:rPr>
          <w:rFonts w:ascii="Times New Roman" w:hAnsi="Times New Roman" w:cs="Times New Roman"/>
        </w:rPr>
        <w:t xml:space="preserve">Teknik </w:t>
      </w:r>
      <w:r w:rsidRPr="00EE3640">
        <w:rPr>
          <w:rFonts w:ascii="Times New Roman" w:hAnsi="Times New Roman" w:cs="Times New Roman"/>
          <w:i/>
        </w:rPr>
        <w:t>Legato</w:t>
      </w:r>
    </w:p>
    <w:p w:rsidR="00DE561E" w:rsidRPr="00DE561E" w:rsidRDefault="00DE561E" w:rsidP="00DE561E">
      <w:pPr>
        <w:spacing w:after="0"/>
        <w:jc w:val="both"/>
        <w:rPr>
          <w:rFonts w:ascii="Times New Roman" w:hAnsi="Times New Roman" w:cs="Times New Roman"/>
          <w:b/>
          <w:i/>
        </w:rPr>
      </w:pPr>
      <w:r w:rsidRPr="00DE561E">
        <w:rPr>
          <w:rFonts w:ascii="Times New Roman" w:hAnsi="Times New Roman" w:cs="Times New Roman"/>
        </w:rPr>
        <w:t xml:space="preserve">Teknik Legato pada karya ini terdapat pada semua </w:t>
      </w:r>
      <w:r w:rsidRPr="00DE561E">
        <w:rPr>
          <w:rFonts w:ascii="Times New Roman" w:hAnsi="Times New Roman" w:cs="Times New Roman"/>
          <w:i/>
        </w:rPr>
        <w:t>movement.</w:t>
      </w:r>
      <w:r w:rsidRPr="00DE561E">
        <w:rPr>
          <w:rFonts w:ascii="Times New Roman" w:hAnsi="Times New Roman" w:cs="Times New Roman"/>
        </w:rPr>
        <w:t xml:space="preserve"> Berikut adalah contoh </w:t>
      </w:r>
      <w:r w:rsidRPr="00DE561E">
        <w:rPr>
          <w:rFonts w:ascii="Times New Roman" w:hAnsi="Times New Roman" w:cs="Times New Roman"/>
          <w:i/>
        </w:rPr>
        <w:t>legato</w:t>
      </w:r>
      <w:r w:rsidRPr="00DE561E">
        <w:rPr>
          <w:rFonts w:ascii="Times New Roman" w:hAnsi="Times New Roman" w:cs="Times New Roman"/>
        </w:rPr>
        <w:t xml:space="preserve"> yang terdapat pada </w:t>
      </w:r>
      <w:r w:rsidRPr="00DE561E">
        <w:rPr>
          <w:rFonts w:ascii="Times New Roman" w:hAnsi="Times New Roman" w:cs="Times New Roman"/>
          <w:i/>
        </w:rPr>
        <w:t>movement I.</w:t>
      </w:r>
    </w:p>
    <w:p w:rsidR="00DE561E" w:rsidRDefault="00DE561E" w:rsidP="00DE561E">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66680" cy="1488013"/>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6" cstate="email"/>
                    <a:srcRect/>
                    <a:stretch>
                      <a:fillRect/>
                    </a:stretch>
                  </pic:blipFill>
                  <pic:spPr bwMode="auto">
                    <a:xfrm>
                      <a:off x="0" y="0"/>
                      <a:ext cx="2772619" cy="1491207"/>
                    </a:xfrm>
                    <a:prstGeom prst="rect">
                      <a:avLst/>
                    </a:prstGeom>
                    <a:noFill/>
                    <a:ln w="9525">
                      <a:noFill/>
                      <a:miter lim="800000"/>
                      <a:headEnd/>
                      <a:tailEnd/>
                    </a:ln>
                  </pic:spPr>
                </pic:pic>
              </a:graphicData>
            </a:graphic>
          </wp:inline>
        </w:drawing>
      </w:r>
    </w:p>
    <w:p w:rsidR="00DE561E" w:rsidRPr="00DE561E" w:rsidRDefault="00DE561E" w:rsidP="00DE561E">
      <w:pPr>
        <w:pStyle w:val="ListParagraph"/>
        <w:ind w:left="0" w:firstLine="0"/>
        <w:jc w:val="center"/>
        <w:rPr>
          <w:rFonts w:ascii="Times New Roman" w:hAnsi="Times New Roman"/>
          <w:sz w:val="16"/>
          <w:szCs w:val="16"/>
        </w:rPr>
      </w:pPr>
      <w:r w:rsidRPr="00DE561E">
        <w:rPr>
          <w:rFonts w:ascii="Times New Roman" w:hAnsi="Times New Roman"/>
          <w:sz w:val="16"/>
          <w:szCs w:val="16"/>
        </w:rPr>
        <w:t>Notasi 52</w:t>
      </w:r>
      <w:r w:rsidR="00EE3640">
        <w:rPr>
          <w:rFonts w:ascii="Times New Roman" w:hAnsi="Times New Roman"/>
          <w:sz w:val="16"/>
          <w:szCs w:val="16"/>
        </w:rPr>
        <w:t>.</w:t>
      </w:r>
      <w:r w:rsidRPr="00DE561E">
        <w:rPr>
          <w:rFonts w:ascii="Times New Roman" w:hAnsi="Times New Roman"/>
          <w:sz w:val="16"/>
          <w:szCs w:val="16"/>
        </w:rPr>
        <w:t xml:space="preserve">  teknik </w:t>
      </w:r>
      <w:r w:rsidRPr="00DE561E">
        <w:rPr>
          <w:rFonts w:ascii="Times New Roman" w:hAnsi="Times New Roman"/>
          <w:i/>
          <w:sz w:val="16"/>
          <w:szCs w:val="16"/>
        </w:rPr>
        <w:t>legato movement I</w:t>
      </w:r>
    </w:p>
    <w:p w:rsidR="00DE561E" w:rsidRPr="00DE561E" w:rsidRDefault="00DE561E" w:rsidP="00DE561E">
      <w:pPr>
        <w:pStyle w:val="ListParagraph"/>
        <w:ind w:left="0" w:firstLine="0"/>
        <w:jc w:val="center"/>
        <w:rPr>
          <w:rFonts w:ascii="Times New Roman" w:hAnsi="Times New Roman"/>
          <w:sz w:val="16"/>
          <w:szCs w:val="16"/>
        </w:rPr>
      </w:pPr>
      <w:r w:rsidRPr="00DE561E">
        <w:rPr>
          <w:rFonts w:ascii="Times New Roman" w:hAnsi="Times New Roman"/>
          <w:sz w:val="16"/>
          <w:szCs w:val="16"/>
        </w:rPr>
        <w:t xml:space="preserve">(sumber : </w:t>
      </w:r>
      <w:r w:rsidRPr="00DE561E">
        <w:rPr>
          <w:rFonts w:ascii="Times New Roman" w:hAnsi="Times New Roman"/>
          <w:i/>
          <w:sz w:val="16"/>
          <w:szCs w:val="16"/>
        </w:rPr>
        <w:t>Jean – Crétien BACH Concerto en ut mineur version pour alto &amp; piano – Salabert Edition)</w:t>
      </w:r>
    </w:p>
    <w:p w:rsidR="00DE561E" w:rsidRDefault="00DE561E" w:rsidP="00DE561E">
      <w:pPr>
        <w:spacing w:after="0"/>
        <w:jc w:val="both"/>
        <w:rPr>
          <w:rFonts w:ascii="Times New Roman" w:hAnsi="Times New Roman" w:cs="Times New Roman"/>
          <w:b/>
        </w:rPr>
      </w:pPr>
    </w:p>
    <w:p w:rsidR="00EE3640" w:rsidRDefault="00EE3640" w:rsidP="00DE561E">
      <w:pPr>
        <w:spacing w:after="0"/>
        <w:jc w:val="both"/>
        <w:rPr>
          <w:rFonts w:ascii="Times New Roman" w:hAnsi="Times New Roman" w:cs="Times New Roman"/>
          <w:b/>
        </w:rPr>
      </w:pPr>
    </w:p>
    <w:p w:rsidR="00EE3640" w:rsidRDefault="00EE3640" w:rsidP="00DE561E">
      <w:pPr>
        <w:spacing w:after="0"/>
        <w:jc w:val="both"/>
        <w:rPr>
          <w:rFonts w:ascii="Times New Roman" w:hAnsi="Times New Roman" w:cs="Times New Roman"/>
          <w:b/>
        </w:rPr>
      </w:pPr>
    </w:p>
    <w:p w:rsidR="00EE3640" w:rsidRDefault="00EE3640" w:rsidP="00DE561E">
      <w:pPr>
        <w:spacing w:after="0"/>
        <w:jc w:val="both"/>
        <w:rPr>
          <w:rFonts w:ascii="Times New Roman" w:hAnsi="Times New Roman" w:cs="Times New Roman"/>
          <w:b/>
        </w:rPr>
      </w:pPr>
    </w:p>
    <w:p w:rsidR="00EE3640" w:rsidRDefault="00EE3640" w:rsidP="00DE561E">
      <w:pPr>
        <w:spacing w:after="0"/>
        <w:jc w:val="both"/>
        <w:rPr>
          <w:rFonts w:ascii="Times New Roman" w:hAnsi="Times New Roman" w:cs="Times New Roman"/>
          <w:b/>
        </w:rPr>
      </w:pPr>
    </w:p>
    <w:p w:rsidR="00EE3640" w:rsidRPr="00DE561E" w:rsidRDefault="00EE3640" w:rsidP="00DE561E">
      <w:pPr>
        <w:spacing w:after="0"/>
        <w:jc w:val="both"/>
        <w:rPr>
          <w:rFonts w:ascii="Times New Roman" w:hAnsi="Times New Roman" w:cs="Times New Roman"/>
          <w:b/>
        </w:rPr>
      </w:pPr>
    </w:p>
    <w:p w:rsidR="00DE561E" w:rsidRPr="00EE3640" w:rsidRDefault="00DE561E" w:rsidP="00DE561E">
      <w:pPr>
        <w:spacing w:after="0"/>
        <w:jc w:val="both"/>
        <w:rPr>
          <w:rFonts w:ascii="Times New Roman" w:hAnsi="Times New Roman" w:cs="Times New Roman"/>
        </w:rPr>
      </w:pPr>
      <w:r w:rsidRPr="00EE3640">
        <w:rPr>
          <w:rFonts w:ascii="Times New Roman" w:hAnsi="Times New Roman" w:cs="Times New Roman"/>
        </w:rPr>
        <w:lastRenderedPageBreak/>
        <w:t xml:space="preserve">Teknik </w:t>
      </w:r>
      <w:r w:rsidRPr="00EE3640">
        <w:rPr>
          <w:rFonts w:ascii="Times New Roman" w:hAnsi="Times New Roman" w:cs="Times New Roman"/>
          <w:i/>
        </w:rPr>
        <w:t>Staccato</w:t>
      </w:r>
      <w:r w:rsidRPr="00EE3640">
        <w:rPr>
          <w:rFonts w:ascii="Times New Roman" w:hAnsi="Times New Roman" w:cs="Times New Roman"/>
        </w:rPr>
        <w:t xml:space="preserve"> </w:t>
      </w:r>
    </w:p>
    <w:p w:rsidR="00DE561E" w:rsidRPr="000D49C3" w:rsidRDefault="00DE561E" w:rsidP="00DE561E">
      <w:pPr>
        <w:spacing w:after="0"/>
        <w:jc w:val="both"/>
        <w:rPr>
          <w:rFonts w:ascii="Times New Roman" w:hAnsi="Times New Roman" w:cs="Times New Roman"/>
          <w:i/>
        </w:rPr>
      </w:pPr>
      <w:r w:rsidRPr="00DE561E">
        <w:rPr>
          <w:rFonts w:ascii="Times New Roman" w:hAnsi="Times New Roman" w:cs="Times New Roman"/>
        </w:rPr>
        <w:tab/>
      </w:r>
      <w:r w:rsidR="00EE3640">
        <w:rPr>
          <w:rFonts w:ascii="Times New Roman" w:hAnsi="Times New Roman" w:cs="Times New Roman"/>
        </w:rPr>
        <w:t xml:space="preserve">Berikut </w:t>
      </w:r>
      <w:r w:rsidRPr="00DE561E">
        <w:rPr>
          <w:rFonts w:ascii="Times New Roman" w:hAnsi="Times New Roman" w:cs="Times New Roman"/>
        </w:rPr>
        <w:t xml:space="preserve">contoh teknik </w:t>
      </w:r>
      <w:r w:rsidRPr="00DE561E">
        <w:rPr>
          <w:rFonts w:ascii="Times New Roman" w:hAnsi="Times New Roman" w:cs="Times New Roman"/>
          <w:i/>
        </w:rPr>
        <w:t xml:space="preserve">staccato </w:t>
      </w:r>
      <w:r w:rsidRPr="00DE561E">
        <w:rPr>
          <w:rFonts w:ascii="Times New Roman" w:hAnsi="Times New Roman" w:cs="Times New Roman"/>
        </w:rPr>
        <w:t xml:space="preserve">pada bagian transisi  </w:t>
      </w:r>
      <w:r w:rsidRPr="00DE561E">
        <w:rPr>
          <w:rFonts w:ascii="Times New Roman" w:hAnsi="Times New Roman" w:cs="Times New Roman"/>
          <w:i/>
        </w:rPr>
        <w:t>movement II</w:t>
      </w:r>
      <w:r>
        <w:rPr>
          <w:rFonts w:ascii="Times New Roman" w:hAnsi="Times New Roman" w:cs="Times New Roman"/>
          <w:i/>
        </w:rPr>
        <w:t>I.</w:t>
      </w:r>
    </w:p>
    <w:p w:rsidR="000D49C3" w:rsidRDefault="000D49C3" w:rsidP="00DE561E">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66680" cy="822528"/>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7" cstate="email"/>
                    <a:srcRect/>
                    <a:stretch>
                      <a:fillRect/>
                    </a:stretch>
                  </pic:blipFill>
                  <pic:spPr bwMode="auto">
                    <a:xfrm>
                      <a:off x="0" y="0"/>
                      <a:ext cx="2766688" cy="822530"/>
                    </a:xfrm>
                    <a:prstGeom prst="rect">
                      <a:avLst/>
                    </a:prstGeom>
                    <a:noFill/>
                    <a:ln w="9525">
                      <a:noFill/>
                      <a:miter lim="800000"/>
                      <a:headEnd/>
                      <a:tailEnd/>
                    </a:ln>
                  </pic:spPr>
                </pic:pic>
              </a:graphicData>
            </a:graphic>
          </wp:inline>
        </w:drawing>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Notasi 53</w:t>
      </w:r>
      <w:r w:rsidR="00EE3640">
        <w:rPr>
          <w:rFonts w:ascii="Times New Roman" w:hAnsi="Times New Roman"/>
          <w:sz w:val="16"/>
          <w:szCs w:val="16"/>
        </w:rPr>
        <w:t>.</w:t>
      </w:r>
      <w:r w:rsidRPr="000D49C3">
        <w:rPr>
          <w:rFonts w:ascii="Times New Roman" w:hAnsi="Times New Roman"/>
          <w:sz w:val="16"/>
          <w:szCs w:val="16"/>
        </w:rPr>
        <w:t xml:space="preserve">  Teknik </w:t>
      </w:r>
      <w:r w:rsidRPr="000D49C3">
        <w:rPr>
          <w:rFonts w:ascii="Times New Roman" w:hAnsi="Times New Roman"/>
          <w:i/>
          <w:sz w:val="16"/>
          <w:szCs w:val="16"/>
        </w:rPr>
        <w:t>Staccato Movement III</w:t>
      </w:r>
    </w:p>
    <w:p w:rsidR="000D49C3" w:rsidRPr="000D49C3" w:rsidRDefault="000D49C3" w:rsidP="000D49C3">
      <w:pPr>
        <w:spacing w:after="0"/>
        <w:jc w:val="center"/>
        <w:rPr>
          <w:rFonts w:ascii="Times New Roman" w:hAnsi="Times New Roman" w:cs="Times New Roman"/>
          <w:sz w:val="16"/>
          <w:szCs w:val="16"/>
        </w:rPr>
      </w:pPr>
      <w:r w:rsidRPr="000D49C3">
        <w:rPr>
          <w:rFonts w:ascii="Times New Roman" w:hAnsi="Times New Roman" w:cs="Times New Roman"/>
          <w:sz w:val="16"/>
          <w:szCs w:val="16"/>
        </w:rPr>
        <w:t xml:space="preserve">(sumber : </w:t>
      </w:r>
      <w:r w:rsidRPr="000D49C3">
        <w:rPr>
          <w:rFonts w:ascii="Times New Roman" w:hAnsi="Times New Roman" w:cs="Times New Roman"/>
          <w:i/>
          <w:sz w:val="16"/>
          <w:szCs w:val="16"/>
        </w:rPr>
        <w:t>Jean – Crétien BACH Concerto en ut mineur version pour alto &amp; piano – Salabert Edition)</w:t>
      </w:r>
    </w:p>
    <w:p w:rsidR="000D49C3" w:rsidRDefault="000D49C3" w:rsidP="000D49C3">
      <w:pPr>
        <w:spacing w:after="0"/>
        <w:jc w:val="both"/>
        <w:rPr>
          <w:rFonts w:ascii="Times New Roman" w:hAnsi="Times New Roman" w:cs="Times New Roman"/>
          <w:b/>
        </w:rPr>
      </w:pPr>
    </w:p>
    <w:p w:rsidR="000D49C3" w:rsidRPr="00EE3640" w:rsidRDefault="000D49C3" w:rsidP="000D49C3">
      <w:pPr>
        <w:spacing w:after="0"/>
        <w:jc w:val="both"/>
        <w:rPr>
          <w:rFonts w:ascii="Times New Roman" w:hAnsi="Times New Roman" w:cs="Times New Roman"/>
        </w:rPr>
      </w:pPr>
      <w:r w:rsidRPr="00EE3640">
        <w:rPr>
          <w:rFonts w:ascii="Times New Roman" w:hAnsi="Times New Roman" w:cs="Times New Roman"/>
        </w:rPr>
        <w:t xml:space="preserve">Teknik </w:t>
      </w:r>
      <w:r w:rsidRPr="00EE3640">
        <w:rPr>
          <w:rFonts w:ascii="Times New Roman" w:hAnsi="Times New Roman" w:cs="Times New Roman"/>
          <w:i/>
        </w:rPr>
        <w:t>Detaché</w:t>
      </w:r>
    </w:p>
    <w:p w:rsidR="000D49C3" w:rsidRDefault="000D49C3" w:rsidP="000D49C3">
      <w:pPr>
        <w:spacing w:after="0"/>
        <w:jc w:val="both"/>
        <w:rPr>
          <w:rFonts w:ascii="Times New Roman" w:hAnsi="Times New Roman" w:cs="Times New Roman"/>
          <w:i/>
        </w:rPr>
      </w:pPr>
      <w:r w:rsidRPr="000D49C3">
        <w:rPr>
          <w:rFonts w:ascii="Times New Roman" w:hAnsi="Times New Roman" w:cs="Times New Roman"/>
        </w:rPr>
        <w:tab/>
        <w:t xml:space="preserve">Seperti teknik </w:t>
      </w:r>
      <w:r w:rsidRPr="000D49C3">
        <w:rPr>
          <w:rFonts w:ascii="Times New Roman" w:hAnsi="Times New Roman" w:cs="Times New Roman"/>
          <w:i/>
        </w:rPr>
        <w:t>staccato dan legato</w:t>
      </w:r>
      <w:r w:rsidRPr="000D49C3">
        <w:rPr>
          <w:rFonts w:ascii="Times New Roman" w:hAnsi="Times New Roman" w:cs="Times New Roman"/>
        </w:rPr>
        <w:t xml:space="preserve">, teknik </w:t>
      </w:r>
      <w:r w:rsidRPr="000D49C3">
        <w:rPr>
          <w:rFonts w:ascii="Times New Roman" w:hAnsi="Times New Roman" w:cs="Times New Roman"/>
          <w:i/>
        </w:rPr>
        <w:t>detaché</w:t>
      </w:r>
      <w:r w:rsidRPr="000D49C3">
        <w:rPr>
          <w:rFonts w:ascii="Times New Roman" w:hAnsi="Times New Roman" w:cs="Times New Roman"/>
        </w:rPr>
        <w:t xml:space="preserve"> juga ditemukan pada semua movement pada karya ini. Berikut adalah contoh teknik </w:t>
      </w:r>
      <w:r w:rsidRPr="000D49C3">
        <w:rPr>
          <w:rFonts w:ascii="Times New Roman" w:hAnsi="Times New Roman" w:cs="Times New Roman"/>
          <w:i/>
        </w:rPr>
        <w:t>detaché</w:t>
      </w:r>
      <w:r w:rsidRPr="000D49C3">
        <w:rPr>
          <w:rFonts w:ascii="Times New Roman" w:hAnsi="Times New Roman" w:cs="Times New Roman"/>
        </w:rPr>
        <w:t xml:space="preserve"> pada movement III bagian </w:t>
      </w:r>
      <w:r w:rsidRPr="000D49C3">
        <w:rPr>
          <w:rFonts w:ascii="Times New Roman" w:hAnsi="Times New Roman" w:cs="Times New Roman"/>
          <w:i/>
        </w:rPr>
        <w:t>cadenza.</w:t>
      </w:r>
    </w:p>
    <w:p w:rsidR="000D49C3" w:rsidRDefault="000D49C3" w:rsidP="000D49C3">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27539" cy="1212112"/>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8" cstate="email"/>
                    <a:srcRect/>
                    <a:stretch>
                      <a:fillRect/>
                    </a:stretch>
                  </pic:blipFill>
                  <pic:spPr bwMode="auto">
                    <a:xfrm>
                      <a:off x="0" y="0"/>
                      <a:ext cx="2727539" cy="1212112"/>
                    </a:xfrm>
                    <a:prstGeom prst="rect">
                      <a:avLst/>
                    </a:prstGeom>
                    <a:noFill/>
                    <a:ln w="9525">
                      <a:noFill/>
                      <a:miter lim="800000"/>
                      <a:headEnd/>
                      <a:tailEnd/>
                    </a:ln>
                  </pic:spPr>
                </pic:pic>
              </a:graphicData>
            </a:graphic>
          </wp:inline>
        </w:drawing>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Notasi 54</w:t>
      </w:r>
      <w:r w:rsidR="00EE3640">
        <w:rPr>
          <w:rFonts w:ascii="Times New Roman" w:hAnsi="Times New Roman"/>
          <w:sz w:val="16"/>
          <w:szCs w:val="16"/>
        </w:rPr>
        <w:t>.</w:t>
      </w:r>
      <w:r w:rsidRPr="000D49C3">
        <w:rPr>
          <w:rFonts w:ascii="Times New Roman" w:hAnsi="Times New Roman"/>
          <w:sz w:val="16"/>
          <w:szCs w:val="16"/>
        </w:rPr>
        <w:t xml:space="preserve">  Teknik </w:t>
      </w:r>
      <w:r w:rsidRPr="000D49C3">
        <w:rPr>
          <w:rFonts w:ascii="Times New Roman" w:hAnsi="Times New Roman"/>
          <w:i/>
          <w:sz w:val="16"/>
          <w:szCs w:val="16"/>
        </w:rPr>
        <w:t xml:space="preserve">detaché </w:t>
      </w:r>
      <w:r w:rsidRPr="000D49C3">
        <w:rPr>
          <w:rFonts w:ascii="Times New Roman" w:hAnsi="Times New Roman"/>
          <w:sz w:val="16"/>
          <w:szCs w:val="16"/>
        </w:rPr>
        <w:t xml:space="preserve">pada </w:t>
      </w:r>
      <w:r w:rsidRPr="000D49C3">
        <w:rPr>
          <w:rFonts w:ascii="Times New Roman" w:hAnsi="Times New Roman"/>
          <w:i/>
          <w:sz w:val="16"/>
          <w:szCs w:val="16"/>
        </w:rPr>
        <w:t>Cadenza Ad Libitum</w:t>
      </w:r>
    </w:p>
    <w:p w:rsidR="000D49C3" w:rsidRPr="00EE3640" w:rsidRDefault="000D49C3" w:rsidP="00EE3640">
      <w:pPr>
        <w:jc w:val="center"/>
        <w:rPr>
          <w:rFonts w:ascii="Times New Roman" w:hAnsi="Times New Roman" w:cs="Times New Roman"/>
          <w:sz w:val="16"/>
          <w:szCs w:val="16"/>
        </w:rPr>
      </w:pPr>
      <w:r w:rsidRPr="000D49C3">
        <w:rPr>
          <w:rFonts w:ascii="Times New Roman" w:hAnsi="Times New Roman" w:cs="Times New Roman"/>
          <w:sz w:val="16"/>
          <w:szCs w:val="16"/>
        </w:rPr>
        <w:t xml:space="preserve">(sumber : </w:t>
      </w:r>
      <w:r w:rsidRPr="000D49C3">
        <w:rPr>
          <w:rFonts w:ascii="Times New Roman" w:hAnsi="Times New Roman" w:cs="Times New Roman"/>
          <w:i/>
          <w:sz w:val="16"/>
          <w:szCs w:val="16"/>
        </w:rPr>
        <w:t>Jean – Crétien BACH Concerto en ut mineur version pour alto &amp; piano – Salabert Edition)</w:t>
      </w:r>
    </w:p>
    <w:p w:rsidR="000D49C3" w:rsidRPr="00EE3640" w:rsidRDefault="000D49C3" w:rsidP="000D49C3">
      <w:pPr>
        <w:spacing w:after="0"/>
        <w:jc w:val="both"/>
        <w:rPr>
          <w:rFonts w:ascii="Times New Roman" w:hAnsi="Times New Roman" w:cs="Times New Roman"/>
        </w:rPr>
      </w:pPr>
      <w:r w:rsidRPr="00EE3640">
        <w:rPr>
          <w:rFonts w:ascii="Times New Roman" w:hAnsi="Times New Roman" w:cs="Times New Roman"/>
        </w:rPr>
        <w:t xml:space="preserve">Teknik </w:t>
      </w:r>
      <w:r w:rsidRPr="00EE3640">
        <w:rPr>
          <w:rFonts w:ascii="Times New Roman" w:hAnsi="Times New Roman" w:cs="Times New Roman"/>
          <w:i/>
        </w:rPr>
        <w:t>Accent</w:t>
      </w:r>
    </w:p>
    <w:p w:rsidR="000D49C3" w:rsidRPr="000D49C3" w:rsidRDefault="000D49C3" w:rsidP="000D49C3">
      <w:pPr>
        <w:spacing w:after="0"/>
        <w:jc w:val="both"/>
        <w:rPr>
          <w:rFonts w:ascii="Times New Roman" w:hAnsi="Times New Roman" w:cs="Times New Roman"/>
        </w:rPr>
      </w:pPr>
      <w:r w:rsidRPr="000D49C3">
        <w:rPr>
          <w:rFonts w:ascii="Times New Roman" w:hAnsi="Times New Roman" w:cs="Times New Roman"/>
        </w:rPr>
        <w:tab/>
        <w:t xml:space="preserve">Pada karya ini, teknik </w:t>
      </w:r>
      <w:r w:rsidRPr="000D49C3">
        <w:rPr>
          <w:rFonts w:ascii="Times New Roman" w:hAnsi="Times New Roman" w:cs="Times New Roman"/>
          <w:i/>
        </w:rPr>
        <w:t xml:space="preserve">Accent </w:t>
      </w:r>
      <w:r w:rsidRPr="000D49C3">
        <w:rPr>
          <w:rFonts w:ascii="Times New Roman" w:hAnsi="Times New Roman" w:cs="Times New Roman"/>
        </w:rPr>
        <w:t xml:space="preserve">ditemukan pada </w:t>
      </w:r>
      <w:r w:rsidRPr="000D49C3">
        <w:rPr>
          <w:rFonts w:ascii="Times New Roman" w:hAnsi="Times New Roman" w:cs="Times New Roman"/>
          <w:i/>
        </w:rPr>
        <w:t>movement I.</w:t>
      </w:r>
      <w:r w:rsidRPr="000D49C3">
        <w:rPr>
          <w:rFonts w:ascii="Times New Roman" w:hAnsi="Times New Roman" w:cs="Times New Roman"/>
        </w:rPr>
        <w:t xml:space="preserve"> Berikut contoh teknik </w:t>
      </w:r>
      <w:r w:rsidRPr="000D49C3">
        <w:rPr>
          <w:rFonts w:ascii="Times New Roman" w:hAnsi="Times New Roman" w:cs="Times New Roman"/>
          <w:i/>
        </w:rPr>
        <w:t>accent</w:t>
      </w:r>
      <w:r w:rsidRPr="000D49C3">
        <w:rPr>
          <w:rFonts w:ascii="Times New Roman" w:hAnsi="Times New Roman" w:cs="Times New Roman"/>
        </w:rPr>
        <w:t xml:space="preserve"> pada bagian </w:t>
      </w:r>
      <w:r w:rsidRPr="000D49C3">
        <w:rPr>
          <w:rFonts w:ascii="Times New Roman" w:hAnsi="Times New Roman" w:cs="Times New Roman"/>
          <w:i/>
        </w:rPr>
        <w:t>development</w:t>
      </w:r>
      <w:r w:rsidRPr="000D49C3">
        <w:rPr>
          <w:rFonts w:ascii="Times New Roman" w:hAnsi="Times New Roman" w:cs="Times New Roman"/>
        </w:rPr>
        <w:t xml:space="preserve"> </w:t>
      </w:r>
      <w:r w:rsidRPr="000D49C3">
        <w:rPr>
          <w:rFonts w:ascii="Times New Roman" w:hAnsi="Times New Roman" w:cs="Times New Roman"/>
          <w:i/>
        </w:rPr>
        <w:t>movement I</w:t>
      </w:r>
      <w:r w:rsidRPr="000D49C3">
        <w:rPr>
          <w:rFonts w:ascii="Times New Roman" w:hAnsi="Times New Roman" w:cs="Times New Roman"/>
        </w:rPr>
        <w:t>.</w:t>
      </w:r>
    </w:p>
    <w:p w:rsidR="000D49C3" w:rsidRDefault="000D49C3" w:rsidP="000D49C3">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00345" cy="733647"/>
            <wp:effectExtent l="19050" t="0" r="475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9" cstate="email"/>
                    <a:srcRect/>
                    <a:stretch>
                      <a:fillRect/>
                    </a:stretch>
                  </pic:blipFill>
                  <pic:spPr bwMode="auto">
                    <a:xfrm>
                      <a:off x="0" y="0"/>
                      <a:ext cx="2700345" cy="733647"/>
                    </a:xfrm>
                    <a:prstGeom prst="rect">
                      <a:avLst/>
                    </a:prstGeom>
                    <a:noFill/>
                    <a:ln w="9525">
                      <a:noFill/>
                      <a:miter lim="800000"/>
                      <a:headEnd/>
                      <a:tailEnd/>
                    </a:ln>
                  </pic:spPr>
                </pic:pic>
              </a:graphicData>
            </a:graphic>
          </wp:inline>
        </w:drawing>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Notasi 55</w:t>
      </w:r>
      <w:r w:rsidR="00EE3640">
        <w:rPr>
          <w:rFonts w:ascii="Times New Roman" w:hAnsi="Times New Roman"/>
          <w:sz w:val="16"/>
          <w:szCs w:val="16"/>
        </w:rPr>
        <w:t>.</w:t>
      </w:r>
      <w:r w:rsidRPr="000D49C3">
        <w:rPr>
          <w:rFonts w:ascii="Times New Roman" w:hAnsi="Times New Roman"/>
          <w:sz w:val="16"/>
          <w:szCs w:val="16"/>
        </w:rPr>
        <w:t xml:space="preserve">  Teknik </w:t>
      </w:r>
      <w:r w:rsidRPr="000D49C3">
        <w:rPr>
          <w:rFonts w:ascii="Times New Roman" w:hAnsi="Times New Roman"/>
          <w:i/>
          <w:sz w:val="16"/>
          <w:szCs w:val="16"/>
        </w:rPr>
        <w:t>Accent Movement I</w:t>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 xml:space="preserve">(sumber : </w:t>
      </w:r>
      <w:r w:rsidRPr="000D49C3">
        <w:rPr>
          <w:rFonts w:ascii="Times New Roman" w:hAnsi="Times New Roman"/>
          <w:i/>
          <w:sz w:val="16"/>
          <w:szCs w:val="16"/>
        </w:rPr>
        <w:t>Jean – Crétien BACH Concerto en ut mineur version pour alto &amp; piano – Salabert Edition)</w:t>
      </w:r>
    </w:p>
    <w:p w:rsidR="000D49C3" w:rsidRDefault="000D49C3" w:rsidP="000D49C3">
      <w:pPr>
        <w:spacing w:after="0"/>
        <w:jc w:val="both"/>
        <w:rPr>
          <w:rFonts w:ascii="Times New Roman" w:hAnsi="Times New Roman" w:cs="Times New Roman"/>
        </w:rPr>
      </w:pPr>
      <w:r w:rsidRPr="000D49C3">
        <w:rPr>
          <w:rFonts w:ascii="Times New Roman" w:hAnsi="Times New Roman" w:cs="Times New Roman"/>
        </w:rPr>
        <w:tab/>
      </w:r>
    </w:p>
    <w:p w:rsidR="000D49C3" w:rsidRPr="00EE3640" w:rsidRDefault="000D49C3" w:rsidP="000D49C3">
      <w:pPr>
        <w:spacing w:after="0"/>
        <w:jc w:val="both"/>
        <w:rPr>
          <w:rFonts w:ascii="Times New Roman" w:hAnsi="Times New Roman" w:cs="Times New Roman"/>
        </w:rPr>
      </w:pPr>
      <w:r w:rsidRPr="00EE3640">
        <w:rPr>
          <w:rFonts w:ascii="Times New Roman" w:hAnsi="Times New Roman" w:cs="Times New Roman"/>
        </w:rPr>
        <w:t xml:space="preserve">Teknik </w:t>
      </w:r>
      <w:r w:rsidRPr="00EE3640">
        <w:rPr>
          <w:rFonts w:ascii="Times New Roman" w:hAnsi="Times New Roman" w:cs="Times New Roman"/>
          <w:i/>
        </w:rPr>
        <w:t>Tremolo</w:t>
      </w:r>
    </w:p>
    <w:p w:rsidR="000D49C3" w:rsidRDefault="000D49C3" w:rsidP="000D49C3">
      <w:pPr>
        <w:spacing w:after="0"/>
        <w:jc w:val="both"/>
        <w:rPr>
          <w:rFonts w:ascii="Times New Roman" w:hAnsi="Times New Roman" w:cs="Times New Roman"/>
        </w:rPr>
      </w:pPr>
      <w:r w:rsidRPr="000D49C3">
        <w:rPr>
          <w:rFonts w:ascii="Times New Roman" w:hAnsi="Times New Roman" w:cs="Times New Roman"/>
        </w:rPr>
        <w:t xml:space="preserve">Teknik </w:t>
      </w:r>
      <w:r w:rsidRPr="000D49C3">
        <w:rPr>
          <w:rFonts w:ascii="Times New Roman" w:hAnsi="Times New Roman" w:cs="Times New Roman"/>
          <w:i/>
        </w:rPr>
        <w:t>Tremolo (tr)</w:t>
      </w:r>
      <w:r w:rsidRPr="000D49C3">
        <w:rPr>
          <w:rFonts w:ascii="Times New Roman" w:hAnsi="Times New Roman" w:cs="Times New Roman"/>
        </w:rPr>
        <w:t xml:space="preserve"> terdapat pada </w:t>
      </w:r>
      <w:r w:rsidRPr="000D49C3">
        <w:rPr>
          <w:rFonts w:ascii="Times New Roman" w:hAnsi="Times New Roman" w:cs="Times New Roman"/>
          <w:i/>
        </w:rPr>
        <w:t xml:space="preserve">movement II </w:t>
      </w:r>
      <w:r w:rsidRPr="000D49C3">
        <w:rPr>
          <w:rFonts w:ascii="Times New Roman" w:hAnsi="Times New Roman" w:cs="Times New Roman"/>
        </w:rPr>
        <w:t>dan</w:t>
      </w:r>
      <w:r w:rsidRPr="000D49C3">
        <w:rPr>
          <w:rFonts w:ascii="Times New Roman" w:hAnsi="Times New Roman" w:cs="Times New Roman"/>
          <w:i/>
        </w:rPr>
        <w:t xml:space="preserve"> III.</w:t>
      </w:r>
      <w:r w:rsidRPr="000D49C3">
        <w:rPr>
          <w:rFonts w:ascii="Times New Roman" w:hAnsi="Times New Roman" w:cs="Times New Roman"/>
        </w:rPr>
        <w:t xml:space="preserve"> Berikut contoh teknik </w:t>
      </w:r>
      <w:r w:rsidRPr="000D49C3">
        <w:rPr>
          <w:rFonts w:ascii="Times New Roman" w:hAnsi="Times New Roman" w:cs="Times New Roman"/>
          <w:i/>
        </w:rPr>
        <w:t>Tremolo</w:t>
      </w:r>
      <w:r w:rsidRPr="000D49C3">
        <w:rPr>
          <w:rFonts w:ascii="Times New Roman" w:hAnsi="Times New Roman" w:cs="Times New Roman"/>
        </w:rPr>
        <w:t xml:space="preserve"> pada </w:t>
      </w:r>
      <w:r w:rsidRPr="000D49C3">
        <w:rPr>
          <w:rFonts w:ascii="Times New Roman" w:hAnsi="Times New Roman" w:cs="Times New Roman"/>
          <w:i/>
        </w:rPr>
        <w:t>movement II</w:t>
      </w:r>
      <w:r w:rsidRPr="000D49C3">
        <w:rPr>
          <w:rFonts w:ascii="Times New Roman" w:hAnsi="Times New Roman" w:cs="Times New Roman"/>
        </w:rPr>
        <w:t xml:space="preserve"> birama 13 dan 50.</w:t>
      </w:r>
    </w:p>
    <w:p w:rsidR="000D49C3" w:rsidRPr="000D49C3" w:rsidRDefault="000D49C3" w:rsidP="000D49C3">
      <w:pPr>
        <w:spacing w:after="0"/>
        <w:jc w:val="both"/>
        <w:rPr>
          <w:rFonts w:ascii="Times New Roman" w:hAnsi="Times New Roman" w:cs="Times New Roman"/>
          <w:b/>
        </w:rPr>
      </w:pPr>
      <w:r>
        <w:rPr>
          <w:rFonts w:ascii="Times New Roman" w:hAnsi="Times New Roman" w:cs="Times New Roman"/>
          <w:b/>
          <w:noProof/>
          <w:lang w:eastAsia="id-ID"/>
        </w:rPr>
        <w:drawing>
          <wp:inline distT="0" distB="0" distL="0" distR="0">
            <wp:extent cx="2766680" cy="786020"/>
            <wp:effectExtent l="1905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0" cstate="email"/>
                    <a:srcRect/>
                    <a:stretch>
                      <a:fillRect/>
                    </a:stretch>
                  </pic:blipFill>
                  <pic:spPr bwMode="auto">
                    <a:xfrm>
                      <a:off x="0" y="0"/>
                      <a:ext cx="2766680" cy="786020"/>
                    </a:xfrm>
                    <a:prstGeom prst="rect">
                      <a:avLst/>
                    </a:prstGeom>
                    <a:noFill/>
                    <a:ln w="9525">
                      <a:noFill/>
                      <a:miter lim="800000"/>
                      <a:headEnd/>
                      <a:tailEnd/>
                    </a:ln>
                  </pic:spPr>
                </pic:pic>
              </a:graphicData>
            </a:graphic>
          </wp:inline>
        </w:drawing>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Notasi 56</w:t>
      </w:r>
      <w:r w:rsidR="00EE3640">
        <w:rPr>
          <w:rFonts w:ascii="Times New Roman" w:hAnsi="Times New Roman"/>
          <w:sz w:val="16"/>
          <w:szCs w:val="16"/>
        </w:rPr>
        <w:t>.</w:t>
      </w:r>
      <w:r w:rsidRPr="000D49C3">
        <w:rPr>
          <w:rFonts w:ascii="Times New Roman" w:hAnsi="Times New Roman"/>
          <w:sz w:val="16"/>
          <w:szCs w:val="16"/>
        </w:rPr>
        <w:t xml:space="preserve">  Teknik </w:t>
      </w:r>
      <w:r w:rsidRPr="000D49C3">
        <w:rPr>
          <w:rFonts w:ascii="Times New Roman" w:hAnsi="Times New Roman"/>
          <w:i/>
          <w:sz w:val="16"/>
          <w:szCs w:val="16"/>
        </w:rPr>
        <w:t>Tremolo</w:t>
      </w:r>
    </w:p>
    <w:p w:rsidR="000D49C3" w:rsidRPr="000D49C3" w:rsidRDefault="000D49C3" w:rsidP="000D49C3">
      <w:pPr>
        <w:pStyle w:val="ListParagraph"/>
        <w:ind w:left="0" w:firstLine="0"/>
        <w:jc w:val="center"/>
        <w:rPr>
          <w:rFonts w:ascii="Times New Roman" w:hAnsi="Times New Roman"/>
          <w:sz w:val="16"/>
          <w:szCs w:val="16"/>
        </w:rPr>
      </w:pPr>
      <w:r w:rsidRPr="000D49C3">
        <w:rPr>
          <w:rFonts w:ascii="Times New Roman" w:hAnsi="Times New Roman"/>
          <w:sz w:val="16"/>
          <w:szCs w:val="16"/>
        </w:rPr>
        <w:t xml:space="preserve">(sumber : </w:t>
      </w:r>
      <w:r w:rsidRPr="000D49C3">
        <w:rPr>
          <w:rFonts w:ascii="Times New Roman" w:hAnsi="Times New Roman"/>
          <w:i/>
          <w:sz w:val="16"/>
          <w:szCs w:val="16"/>
        </w:rPr>
        <w:t>Jean – Crétien BACH Concerto en ut mineur version pour alto &amp; piano – Salabert Edition)</w:t>
      </w:r>
    </w:p>
    <w:p w:rsidR="000D49C3" w:rsidRDefault="000D49C3" w:rsidP="000D49C3">
      <w:pPr>
        <w:spacing w:after="0"/>
        <w:jc w:val="both"/>
        <w:rPr>
          <w:rFonts w:ascii="Times New Roman" w:hAnsi="Times New Roman" w:cs="Times New Roman"/>
        </w:rPr>
      </w:pPr>
      <w:r w:rsidRPr="000D49C3">
        <w:rPr>
          <w:rFonts w:ascii="Times New Roman" w:hAnsi="Times New Roman" w:cs="Times New Roman"/>
          <w:b/>
        </w:rPr>
        <w:lastRenderedPageBreak/>
        <w:tab/>
      </w:r>
      <w:r w:rsidRPr="000D49C3">
        <w:rPr>
          <w:rFonts w:ascii="Times New Roman" w:hAnsi="Times New Roman" w:cs="Times New Roman"/>
        </w:rPr>
        <w:t xml:space="preserve">Birama 12 terdapat tanda </w:t>
      </w:r>
      <w:r w:rsidRPr="000D49C3">
        <w:rPr>
          <w:rFonts w:ascii="Times New Roman" w:hAnsi="Times New Roman" w:cs="Times New Roman"/>
          <w:i/>
        </w:rPr>
        <w:t>tremolo</w:t>
      </w:r>
      <w:r w:rsidRPr="000D49C3">
        <w:rPr>
          <w:rFonts w:ascii="Times New Roman" w:hAnsi="Times New Roman" w:cs="Times New Roman"/>
        </w:rPr>
        <w:t xml:space="preserve"> pada ketukan ke empat yaitu nada Bb yang kemudian terdapat tanda </w:t>
      </w:r>
      <w:r w:rsidRPr="000D49C3">
        <w:rPr>
          <w:rFonts w:ascii="Times New Roman" w:hAnsi="Times New Roman" w:cs="Times New Roman"/>
          <w:i/>
        </w:rPr>
        <w:t>appogiatura.</w:t>
      </w:r>
      <w:r w:rsidRPr="000D49C3">
        <w:rPr>
          <w:rFonts w:ascii="Times New Roman" w:hAnsi="Times New Roman" w:cs="Times New Roman"/>
        </w:rPr>
        <w:t xml:space="preserve"> Sedangkan birama 50 terdapat tremolo pada ketukan pertama, dan terdapat </w:t>
      </w:r>
      <w:r w:rsidRPr="000D49C3">
        <w:rPr>
          <w:rFonts w:ascii="Times New Roman" w:hAnsi="Times New Roman" w:cs="Times New Roman"/>
          <w:i/>
        </w:rPr>
        <w:t>acciacatura</w:t>
      </w:r>
      <w:r w:rsidRPr="000D49C3">
        <w:rPr>
          <w:rFonts w:ascii="Times New Roman" w:hAnsi="Times New Roman" w:cs="Times New Roman"/>
        </w:rPr>
        <w:t xml:space="preserve"> pada ketukan akhir sebelum masuk birama 51.</w:t>
      </w:r>
    </w:p>
    <w:p w:rsidR="000D49C3" w:rsidRDefault="000D49C3" w:rsidP="000D49C3">
      <w:pPr>
        <w:spacing w:after="0"/>
        <w:jc w:val="both"/>
        <w:rPr>
          <w:rFonts w:ascii="Times New Roman" w:hAnsi="Times New Roman" w:cs="Times New Roman"/>
          <w:b/>
        </w:rPr>
      </w:pPr>
    </w:p>
    <w:p w:rsidR="000D49C3" w:rsidRDefault="000D49C3" w:rsidP="000D49C3">
      <w:pPr>
        <w:spacing w:after="0"/>
        <w:jc w:val="both"/>
        <w:rPr>
          <w:rFonts w:ascii="Times New Roman" w:hAnsi="Times New Roman" w:cs="Times New Roman"/>
          <w:b/>
        </w:rPr>
      </w:pPr>
      <w:r w:rsidRPr="000D49C3">
        <w:rPr>
          <w:rFonts w:ascii="Times New Roman" w:hAnsi="Times New Roman" w:cs="Times New Roman"/>
          <w:b/>
        </w:rPr>
        <w:t>P</w:t>
      </w:r>
      <w:r w:rsidR="00EE3640">
        <w:rPr>
          <w:rFonts w:ascii="Times New Roman" w:hAnsi="Times New Roman" w:cs="Times New Roman"/>
          <w:b/>
        </w:rPr>
        <w:t>ENUTUP</w:t>
      </w:r>
    </w:p>
    <w:p w:rsidR="000D49C3" w:rsidRPr="000D49C3" w:rsidRDefault="000D49C3" w:rsidP="00EE3640">
      <w:pPr>
        <w:spacing w:after="0"/>
        <w:ind w:firstLine="720"/>
        <w:jc w:val="both"/>
        <w:rPr>
          <w:rFonts w:ascii="Times New Roman" w:hAnsi="Times New Roman" w:cs="Times New Roman"/>
        </w:rPr>
      </w:pPr>
      <w:r w:rsidRPr="000D49C3">
        <w:rPr>
          <w:rFonts w:ascii="Times New Roman" w:hAnsi="Times New Roman" w:cs="Times New Roman"/>
        </w:rPr>
        <w:t xml:space="preserve">Berdasarkan dari pembahasan pada bab sebelumnya dapat disimpulkan bahwa </w:t>
      </w:r>
      <w:r w:rsidRPr="000D49C3">
        <w:rPr>
          <w:rFonts w:ascii="Times New Roman" w:hAnsi="Times New Roman" w:cs="Times New Roman"/>
          <w:i/>
        </w:rPr>
        <w:t>Concerto in C Minor for Viola</w:t>
      </w:r>
      <w:r w:rsidRPr="000D49C3">
        <w:rPr>
          <w:rFonts w:ascii="Times New Roman" w:hAnsi="Times New Roman" w:cs="Times New Roman"/>
        </w:rPr>
        <w:t xml:space="preserve"> Karya Henri Casadesus termasuk karya musik klasik,  dimainkan dalam tangga nada </w:t>
      </w:r>
      <w:r w:rsidRPr="000D49C3">
        <w:rPr>
          <w:rFonts w:ascii="Times New Roman" w:hAnsi="Times New Roman" w:cs="Times New Roman"/>
          <w:i/>
        </w:rPr>
        <w:t xml:space="preserve">C Minor </w:t>
      </w:r>
      <w:r w:rsidRPr="000D49C3">
        <w:rPr>
          <w:rFonts w:ascii="Times New Roman" w:hAnsi="Times New Roman" w:cs="Times New Roman"/>
        </w:rPr>
        <w:t xml:space="preserve">dan memiliki 3 </w:t>
      </w:r>
      <w:r w:rsidRPr="000D49C3">
        <w:rPr>
          <w:rFonts w:ascii="Times New Roman" w:hAnsi="Times New Roman" w:cs="Times New Roman"/>
          <w:i/>
        </w:rPr>
        <w:t>movement</w:t>
      </w:r>
      <w:r w:rsidRPr="000D49C3">
        <w:rPr>
          <w:rFonts w:ascii="Times New Roman" w:hAnsi="Times New Roman" w:cs="Times New Roman"/>
        </w:rPr>
        <w:t xml:space="preserve"> yaitu </w:t>
      </w:r>
      <w:r w:rsidRPr="000D49C3">
        <w:rPr>
          <w:rFonts w:ascii="Times New Roman" w:hAnsi="Times New Roman" w:cs="Times New Roman"/>
          <w:i/>
        </w:rPr>
        <w:t>Allegro molto ma maestoso, Adagio molto espressivo,</w:t>
      </w:r>
      <w:r w:rsidRPr="000D49C3">
        <w:rPr>
          <w:rFonts w:ascii="Times New Roman" w:hAnsi="Times New Roman" w:cs="Times New Roman"/>
        </w:rPr>
        <w:t xml:space="preserve"> dan </w:t>
      </w:r>
      <w:r w:rsidRPr="000D49C3">
        <w:rPr>
          <w:rFonts w:ascii="Times New Roman" w:hAnsi="Times New Roman" w:cs="Times New Roman"/>
          <w:i/>
        </w:rPr>
        <w:t>Allegro molto energico.</w:t>
      </w:r>
    </w:p>
    <w:p w:rsidR="000D49C3" w:rsidRPr="000D49C3" w:rsidRDefault="000D49C3" w:rsidP="000D49C3">
      <w:pPr>
        <w:spacing w:after="0"/>
        <w:ind w:firstLine="720"/>
        <w:jc w:val="both"/>
        <w:rPr>
          <w:rFonts w:ascii="Times New Roman" w:hAnsi="Times New Roman" w:cs="Times New Roman"/>
        </w:rPr>
      </w:pPr>
      <w:r w:rsidRPr="000D49C3">
        <w:rPr>
          <w:rFonts w:ascii="Times New Roman" w:hAnsi="Times New Roman" w:cs="Times New Roman"/>
          <w:i/>
        </w:rPr>
        <w:t>Movement I</w:t>
      </w:r>
      <w:r w:rsidRPr="000D49C3">
        <w:rPr>
          <w:rFonts w:ascii="Times New Roman" w:hAnsi="Times New Roman" w:cs="Times New Roman"/>
        </w:rPr>
        <w:t xml:space="preserve"> dimainkan dalam tempo </w:t>
      </w:r>
      <w:r w:rsidRPr="000D49C3">
        <w:rPr>
          <w:rFonts w:ascii="Times New Roman" w:hAnsi="Times New Roman" w:cs="Times New Roman"/>
          <w:i/>
        </w:rPr>
        <w:t xml:space="preserve">Allegro molto ma maestoso </w:t>
      </w:r>
      <w:r w:rsidRPr="000D49C3">
        <w:rPr>
          <w:rFonts w:ascii="Times New Roman" w:hAnsi="Times New Roman" w:cs="Times New Roman"/>
        </w:rPr>
        <w:t>dengan sukat</w:t>
      </w:r>
      <w:r w:rsidRPr="000D49C3">
        <w:rPr>
          <w:rFonts w:ascii="Times New Roman" w:hAnsi="Times New Roman" w:cs="Times New Roman"/>
          <w:i/>
        </w:rPr>
        <w:t xml:space="preserve"> </w:t>
      </w:r>
      <m:oMath>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2</m:t>
            </m:r>
          </m:den>
        </m:f>
        <m:r>
          <w:rPr>
            <w:rFonts w:ascii="Cambria Math" w:hAnsi="Times New Roman" w:cs="Times New Roman"/>
          </w:rPr>
          <m:t xml:space="preserve"> </m:t>
        </m:r>
      </m:oMath>
      <w:r w:rsidRPr="000D49C3">
        <w:rPr>
          <w:rFonts w:ascii="Times New Roman" w:hAnsi="Times New Roman" w:cs="Times New Roman"/>
          <w:i/>
        </w:rPr>
        <w:t>,</w:t>
      </w:r>
      <w:r w:rsidRPr="000D49C3">
        <w:rPr>
          <w:rFonts w:ascii="Times New Roman" w:hAnsi="Times New Roman" w:cs="Times New Roman"/>
        </w:rPr>
        <w:t xml:space="preserve"> memiliki bentuk musik </w:t>
      </w:r>
      <w:r w:rsidRPr="000D49C3">
        <w:rPr>
          <w:rFonts w:ascii="Times New Roman" w:hAnsi="Times New Roman" w:cs="Times New Roman"/>
          <w:i/>
        </w:rPr>
        <w:t xml:space="preserve">sonata allegro </w:t>
      </w:r>
      <w:r w:rsidRPr="000D49C3">
        <w:rPr>
          <w:rFonts w:ascii="Times New Roman" w:hAnsi="Times New Roman" w:cs="Times New Roman"/>
        </w:rPr>
        <w:t xml:space="preserve">yang terdiri dari 3 bagian, yaitu bagian eksposisi, </w:t>
      </w:r>
      <w:r w:rsidRPr="000D49C3">
        <w:rPr>
          <w:rFonts w:ascii="Times New Roman" w:hAnsi="Times New Roman" w:cs="Times New Roman"/>
          <w:i/>
        </w:rPr>
        <w:t>development</w:t>
      </w:r>
      <w:r w:rsidRPr="000D49C3">
        <w:rPr>
          <w:rFonts w:ascii="Times New Roman" w:hAnsi="Times New Roman" w:cs="Times New Roman"/>
        </w:rPr>
        <w:t xml:space="preserve"> dan rekapitulasi. Bagian eksposisi terdapat 2 tema pokok (tema I dan tema II) dan transisi, bagian </w:t>
      </w:r>
      <w:r w:rsidRPr="000D49C3">
        <w:rPr>
          <w:rFonts w:ascii="Times New Roman" w:hAnsi="Times New Roman" w:cs="Times New Roman"/>
          <w:i/>
        </w:rPr>
        <w:t>development</w:t>
      </w:r>
      <w:r w:rsidRPr="000D49C3">
        <w:rPr>
          <w:rFonts w:ascii="Times New Roman" w:hAnsi="Times New Roman" w:cs="Times New Roman"/>
        </w:rPr>
        <w:t xml:space="preserve"> terdapat pengembangan dari tema I (tema I’), tema baru (tema III), transisi dan pengembangan tema III (tema III’). Kemudian pada bagian rekapitulasi hanya mengulang tema I saja, dan bagian ini sekaligus menjadi akhir dari </w:t>
      </w:r>
      <w:r w:rsidRPr="000D49C3">
        <w:rPr>
          <w:rFonts w:ascii="Times New Roman" w:hAnsi="Times New Roman" w:cs="Times New Roman"/>
          <w:i/>
        </w:rPr>
        <w:t>movement I.</w:t>
      </w:r>
      <w:r w:rsidRPr="000D49C3">
        <w:rPr>
          <w:rFonts w:ascii="Times New Roman" w:hAnsi="Times New Roman" w:cs="Times New Roman"/>
        </w:rPr>
        <w:t xml:space="preserve"> </w:t>
      </w:r>
    </w:p>
    <w:p w:rsidR="000D49C3" w:rsidRPr="000D49C3" w:rsidRDefault="000D49C3" w:rsidP="000D49C3">
      <w:pPr>
        <w:spacing w:after="0"/>
        <w:ind w:firstLine="720"/>
        <w:jc w:val="both"/>
        <w:rPr>
          <w:rFonts w:ascii="Times New Roman" w:hAnsi="Times New Roman" w:cs="Times New Roman"/>
        </w:rPr>
      </w:pPr>
      <w:r w:rsidRPr="000D49C3">
        <w:rPr>
          <w:rFonts w:ascii="Times New Roman" w:hAnsi="Times New Roman" w:cs="Times New Roman"/>
          <w:i/>
        </w:rPr>
        <w:t xml:space="preserve">Movement II </w:t>
      </w:r>
      <w:r w:rsidRPr="000D49C3">
        <w:rPr>
          <w:rFonts w:ascii="Times New Roman" w:hAnsi="Times New Roman" w:cs="Times New Roman"/>
        </w:rPr>
        <w:t xml:space="preserve">sangat kontras dengan </w:t>
      </w:r>
      <w:r w:rsidRPr="000D49C3">
        <w:rPr>
          <w:rFonts w:ascii="Times New Roman" w:hAnsi="Times New Roman" w:cs="Times New Roman"/>
          <w:i/>
        </w:rPr>
        <w:t>movement I</w:t>
      </w:r>
      <w:r w:rsidRPr="000D49C3">
        <w:rPr>
          <w:rFonts w:ascii="Times New Roman" w:hAnsi="Times New Roman" w:cs="Times New Roman"/>
        </w:rPr>
        <w:t xml:space="preserve">,  dimainkan dalam tempo </w:t>
      </w:r>
      <w:r w:rsidRPr="000D49C3">
        <w:rPr>
          <w:rFonts w:ascii="Times New Roman" w:hAnsi="Times New Roman" w:cs="Times New Roman"/>
          <w:i/>
        </w:rPr>
        <w:t>Adagio molto espressivo</w:t>
      </w:r>
      <w:r w:rsidRPr="000D49C3">
        <w:rPr>
          <w:rFonts w:ascii="Times New Roman" w:hAnsi="Times New Roman" w:cs="Times New Roman"/>
        </w:rPr>
        <w:t xml:space="preserve"> dengan sukat </w:t>
      </w:r>
      <m:oMath>
        <m:f>
          <m:fPr>
            <m:ctrlPr>
              <w:rPr>
                <w:rFonts w:ascii="Cambria Math" w:hAnsi="Times New Roman" w:cs="Times New Roman"/>
                <w:i/>
              </w:rPr>
            </m:ctrlPr>
          </m:fPr>
          <m:num>
            <m:r>
              <w:rPr>
                <w:rFonts w:ascii="Cambria Math" w:hAnsi="Times New Roman" w:cs="Times New Roman"/>
              </w:rPr>
              <m:t>2</m:t>
            </m:r>
          </m:num>
          <m:den>
            <m:r>
              <w:rPr>
                <w:rFonts w:ascii="Cambria Math" w:hAnsi="Times New Roman" w:cs="Times New Roman"/>
              </w:rPr>
              <m:t>4</m:t>
            </m:r>
          </m:den>
        </m:f>
        <m:r>
          <w:rPr>
            <w:rFonts w:ascii="Cambria Math" w:hAnsi="Times New Roman" w:cs="Times New Roman"/>
          </w:rPr>
          <m:t xml:space="preserve"> </m:t>
        </m:r>
      </m:oMath>
      <w:r w:rsidRPr="000D49C3">
        <w:rPr>
          <w:rFonts w:ascii="Times New Roman" w:hAnsi="Times New Roman" w:cs="Times New Roman"/>
        </w:rPr>
        <w:t xml:space="preserve">, dan memiliki bentuk lagu 3 bagian yaitu A B A’. </w:t>
      </w:r>
    </w:p>
    <w:p w:rsidR="000D49C3" w:rsidRPr="000D49C3" w:rsidRDefault="000D49C3" w:rsidP="000D49C3">
      <w:pPr>
        <w:spacing w:after="0"/>
        <w:ind w:firstLine="720"/>
        <w:jc w:val="both"/>
        <w:rPr>
          <w:rFonts w:ascii="Times New Roman" w:hAnsi="Times New Roman" w:cs="Times New Roman"/>
        </w:rPr>
      </w:pPr>
      <w:r w:rsidRPr="000D49C3">
        <w:rPr>
          <w:rFonts w:ascii="Times New Roman" w:hAnsi="Times New Roman" w:cs="Times New Roman"/>
        </w:rPr>
        <w:t xml:space="preserve">Sedangkan pada </w:t>
      </w:r>
      <w:r w:rsidRPr="000D49C3">
        <w:rPr>
          <w:rFonts w:ascii="Times New Roman" w:hAnsi="Times New Roman" w:cs="Times New Roman"/>
          <w:i/>
        </w:rPr>
        <w:t>Movement III</w:t>
      </w:r>
      <w:r w:rsidRPr="000D49C3">
        <w:rPr>
          <w:rFonts w:ascii="Times New Roman" w:hAnsi="Times New Roman" w:cs="Times New Roman"/>
        </w:rPr>
        <w:t xml:space="preserve"> dimainkan dalam tempo </w:t>
      </w:r>
      <w:r w:rsidRPr="000D49C3">
        <w:rPr>
          <w:rFonts w:ascii="Times New Roman" w:hAnsi="Times New Roman" w:cs="Times New Roman"/>
          <w:i/>
        </w:rPr>
        <w:t>Allegro molto energico</w:t>
      </w:r>
      <w:r w:rsidRPr="000D49C3">
        <w:rPr>
          <w:rFonts w:ascii="Times New Roman" w:hAnsi="Times New Roman" w:cs="Times New Roman"/>
        </w:rPr>
        <w:t xml:space="preserve"> dengan sukat </w:t>
      </w:r>
      <m:oMath>
        <m:f>
          <m:fPr>
            <m:ctrlPr>
              <w:rPr>
                <w:rFonts w:ascii="Cambria Math" w:hAnsi="Times New Roman" w:cs="Times New Roman"/>
                <w:i/>
              </w:rPr>
            </m:ctrlPr>
          </m:fPr>
          <m:num>
            <m:r>
              <w:rPr>
                <w:rFonts w:ascii="Cambria Math" w:hAnsi="Times New Roman" w:cs="Times New Roman"/>
              </w:rPr>
              <m:t>6</m:t>
            </m:r>
          </m:num>
          <m:den>
            <m:r>
              <w:rPr>
                <w:rFonts w:ascii="Cambria Math" w:hAnsi="Times New Roman" w:cs="Times New Roman"/>
              </w:rPr>
              <m:t>8</m:t>
            </m:r>
          </m:den>
        </m:f>
        <m:r>
          <w:rPr>
            <w:rFonts w:ascii="Cambria Math" w:hAnsi="Times New Roman" w:cs="Times New Roman"/>
          </w:rPr>
          <m:t xml:space="preserve"> </m:t>
        </m:r>
      </m:oMath>
      <w:r w:rsidRPr="000D49C3">
        <w:rPr>
          <w:rFonts w:ascii="Times New Roman" w:hAnsi="Times New Roman" w:cs="Times New Roman"/>
        </w:rPr>
        <w:t xml:space="preserve">, memiliki bentuk musik </w:t>
      </w:r>
      <w:r w:rsidRPr="000D49C3">
        <w:rPr>
          <w:rFonts w:ascii="Times New Roman" w:hAnsi="Times New Roman" w:cs="Times New Roman"/>
          <w:i/>
        </w:rPr>
        <w:t>rondo</w:t>
      </w:r>
      <w:r w:rsidRPr="000D49C3">
        <w:rPr>
          <w:rFonts w:ascii="Times New Roman" w:hAnsi="Times New Roman" w:cs="Times New Roman"/>
        </w:rPr>
        <w:t xml:space="preserve"> yang terdiri dari bagian A B A’ C A’’ dan terdapat </w:t>
      </w:r>
      <w:r w:rsidRPr="000D49C3">
        <w:rPr>
          <w:rFonts w:ascii="Times New Roman" w:hAnsi="Times New Roman" w:cs="Times New Roman"/>
          <w:i/>
        </w:rPr>
        <w:t xml:space="preserve">cadenza ad libitum </w:t>
      </w:r>
      <w:r w:rsidRPr="000D49C3">
        <w:rPr>
          <w:rFonts w:ascii="Times New Roman" w:hAnsi="Times New Roman" w:cs="Times New Roman"/>
        </w:rPr>
        <w:t>pada bagian A’’.</w:t>
      </w:r>
    </w:p>
    <w:p w:rsidR="000D49C3" w:rsidRDefault="000D49C3" w:rsidP="000D49C3">
      <w:pPr>
        <w:spacing w:after="0"/>
        <w:jc w:val="both"/>
        <w:rPr>
          <w:rFonts w:ascii="Times New Roman" w:hAnsi="Times New Roman" w:cs="Times New Roman"/>
          <w:i/>
        </w:rPr>
      </w:pPr>
      <w:r w:rsidRPr="000D49C3">
        <w:rPr>
          <w:rFonts w:ascii="Times New Roman" w:hAnsi="Times New Roman" w:cs="Times New Roman"/>
        </w:rPr>
        <w:tab/>
        <w:t xml:space="preserve">Teknik permainan pada </w:t>
      </w:r>
      <w:r w:rsidRPr="000D49C3">
        <w:rPr>
          <w:rFonts w:ascii="Times New Roman" w:hAnsi="Times New Roman" w:cs="Times New Roman"/>
          <w:i/>
        </w:rPr>
        <w:t>Concerto in C minor for Viola</w:t>
      </w:r>
      <w:r w:rsidRPr="000D49C3">
        <w:rPr>
          <w:rFonts w:ascii="Times New Roman" w:hAnsi="Times New Roman" w:cs="Times New Roman"/>
        </w:rPr>
        <w:t xml:space="preserve"> karya Henri Casadesus tidak terlalu kompleks, yakni terdapat teknik </w:t>
      </w:r>
      <w:r w:rsidRPr="000D49C3">
        <w:rPr>
          <w:rFonts w:ascii="Times New Roman" w:hAnsi="Times New Roman" w:cs="Times New Roman"/>
          <w:i/>
        </w:rPr>
        <w:t>staccato, legato, detaché, vibrato, accent,</w:t>
      </w:r>
      <w:r w:rsidRPr="000D49C3">
        <w:rPr>
          <w:rFonts w:ascii="Times New Roman" w:hAnsi="Times New Roman" w:cs="Times New Roman"/>
        </w:rPr>
        <w:t xml:space="preserve"> </w:t>
      </w:r>
      <w:r w:rsidRPr="000D49C3">
        <w:rPr>
          <w:rFonts w:ascii="Times New Roman" w:hAnsi="Times New Roman" w:cs="Times New Roman"/>
          <w:i/>
        </w:rPr>
        <w:t>tremolo</w:t>
      </w:r>
      <w:r w:rsidRPr="000D49C3">
        <w:rPr>
          <w:rFonts w:ascii="Times New Roman" w:hAnsi="Times New Roman" w:cs="Times New Roman"/>
        </w:rPr>
        <w:t xml:space="preserve"> dan </w:t>
      </w:r>
      <w:r w:rsidRPr="000D49C3">
        <w:rPr>
          <w:rFonts w:ascii="Times New Roman" w:hAnsi="Times New Roman" w:cs="Times New Roman"/>
          <w:i/>
        </w:rPr>
        <w:t>multiple stops</w:t>
      </w:r>
      <w:r w:rsidRPr="000D49C3">
        <w:rPr>
          <w:rFonts w:ascii="Times New Roman" w:hAnsi="Times New Roman" w:cs="Times New Roman"/>
        </w:rPr>
        <w:t xml:space="preserve">, serta terdapat ornamen </w:t>
      </w:r>
      <w:r w:rsidRPr="000D49C3">
        <w:rPr>
          <w:rFonts w:ascii="Times New Roman" w:hAnsi="Times New Roman" w:cs="Times New Roman"/>
          <w:i/>
        </w:rPr>
        <w:t>appogiatura</w:t>
      </w:r>
      <w:r w:rsidRPr="000D49C3">
        <w:rPr>
          <w:rFonts w:ascii="Times New Roman" w:hAnsi="Times New Roman" w:cs="Times New Roman"/>
        </w:rPr>
        <w:t xml:space="preserve">, </w:t>
      </w:r>
      <w:r w:rsidRPr="000D49C3">
        <w:rPr>
          <w:rFonts w:ascii="Times New Roman" w:hAnsi="Times New Roman" w:cs="Times New Roman"/>
          <w:i/>
        </w:rPr>
        <w:t>acciacatura.</w:t>
      </w:r>
    </w:p>
    <w:p w:rsidR="000D49C3" w:rsidRDefault="000D49C3" w:rsidP="000D49C3">
      <w:pPr>
        <w:spacing w:after="0"/>
        <w:jc w:val="both"/>
        <w:rPr>
          <w:rFonts w:ascii="Times New Roman" w:hAnsi="Times New Roman" w:cs="Times New Roman"/>
          <w:b/>
        </w:rPr>
      </w:pPr>
    </w:p>
    <w:p w:rsidR="00EE3640" w:rsidRDefault="00EE3640" w:rsidP="000D49C3">
      <w:pPr>
        <w:spacing w:after="0"/>
        <w:jc w:val="both"/>
        <w:rPr>
          <w:rFonts w:ascii="Times New Roman" w:hAnsi="Times New Roman" w:cs="Times New Roman"/>
          <w:b/>
        </w:rPr>
      </w:pPr>
    </w:p>
    <w:p w:rsidR="00EE3640" w:rsidRDefault="00EE3640" w:rsidP="000D49C3">
      <w:pPr>
        <w:spacing w:after="0"/>
        <w:jc w:val="both"/>
        <w:rPr>
          <w:rFonts w:ascii="Times New Roman" w:hAnsi="Times New Roman" w:cs="Times New Roman"/>
          <w:b/>
        </w:rPr>
      </w:pPr>
    </w:p>
    <w:p w:rsidR="00EE3640" w:rsidRDefault="00EE3640" w:rsidP="000D49C3">
      <w:pPr>
        <w:spacing w:after="0"/>
        <w:jc w:val="both"/>
        <w:rPr>
          <w:rFonts w:ascii="Times New Roman" w:hAnsi="Times New Roman" w:cs="Times New Roman"/>
          <w:b/>
        </w:rPr>
      </w:pPr>
    </w:p>
    <w:p w:rsidR="00EE3640" w:rsidRDefault="00EE3640" w:rsidP="000D49C3">
      <w:pPr>
        <w:spacing w:after="0"/>
        <w:jc w:val="both"/>
        <w:rPr>
          <w:rFonts w:ascii="Times New Roman" w:hAnsi="Times New Roman" w:cs="Times New Roman"/>
          <w:b/>
        </w:rPr>
      </w:pPr>
    </w:p>
    <w:p w:rsidR="000D49C3" w:rsidRPr="009835EC" w:rsidRDefault="000D49C3" w:rsidP="000D49C3">
      <w:pPr>
        <w:pStyle w:val="BodyText"/>
        <w:spacing w:line="276" w:lineRule="auto"/>
        <w:ind w:firstLine="0"/>
        <w:rPr>
          <w:b/>
          <w:sz w:val="22"/>
          <w:szCs w:val="22"/>
          <w:lang w:val="id-ID"/>
        </w:rPr>
      </w:pPr>
      <w:r w:rsidRPr="009835EC">
        <w:rPr>
          <w:b/>
          <w:sz w:val="22"/>
          <w:szCs w:val="22"/>
          <w:lang w:val="id-ID"/>
        </w:rPr>
        <w:lastRenderedPageBreak/>
        <w:t>DAFTAR PUSTAKA</w:t>
      </w:r>
    </w:p>
    <w:p w:rsidR="000D49C3" w:rsidRDefault="000D49C3" w:rsidP="000D49C3">
      <w:pPr>
        <w:spacing w:after="0"/>
        <w:jc w:val="both"/>
        <w:rPr>
          <w:rFonts w:ascii="Times New Roman" w:hAnsi="Times New Roman" w:cs="Times New Roman"/>
          <w:b/>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Auer, Leopold. 1991. Violin Playing As I Tech It. New York : Barnes &amp; Noble</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Banoe, Pono. 2003. </w:t>
      </w:r>
      <w:r w:rsidRPr="00F8756C">
        <w:rPr>
          <w:rFonts w:ascii="Book Antiqua" w:hAnsi="Book Antiqua" w:cs="Times New Roman"/>
          <w:i/>
          <w:sz w:val="20"/>
          <w:szCs w:val="20"/>
        </w:rPr>
        <w:t>Pengantar Pengetahuan Harmoni.</w:t>
      </w:r>
      <w:r w:rsidRPr="00F8756C">
        <w:rPr>
          <w:rFonts w:ascii="Book Antiqua" w:hAnsi="Book Antiqua" w:cs="Times New Roman"/>
          <w:sz w:val="20"/>
          <w:szCs w:val="20"/>
        </w:rPr>
        <w:t>Yogyakarta : Kanisius</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Banoe, Pono. 2013. </w:t>
      </w:r>
      <w:r w:rsidRPr="00F8756C">
        <w:rPr>
          <w:rFonts w:ascii="Book Antiqua" w:hAnsi="Book Antiqua" w:cs="Times New Roman"/>
          <w:i/>
          <w:sz w:val="20"/>
          <w:szCs w:val="20"/>
        </w:rPr>
        <w:t xml:space="preserve">Kamus Musik. </w:t>
      </w:r>
      <w:r w:rsidRPr="00F8756C">
        <w:rPr>
          <w:rFonts w:ascii="Book Antiqua" w:hAnsi="Book Antiqua" w:cs="Times New Roman"/>
          <w:sz w:val="20"/>
          <w:szCs w:val="20"/>
        </w:rPr>
        <w:t>Yogyakarta : Kanisius</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Casadesus, Henri. 1947. </w:t>
      </w:r>
      <w:r w:rsidRPr="00F8756C">
        <w:rPr>
          <w:rFonts w:ascii="Book Antiqua" w:hAnsi="Book Antiqua" w:cs="Times New Roman"/>
          <w:i/>
          <w:sz w:val="20"/>
          <w:szCs w:val="20"/>
        </w:rPr>
        <w:t>Jean-Chrétien BACH Concerto en ut mineur version pour alto &amp; piano reconstitué &amp; harmonisé par Henri Casadesus orchestré par Francis Casadesus</w:t>
      </w:r>
      <w:r w:rsidRPr="00F8756C">
        <w:rPr>
          <w:rFonts w:ascii="Book Antiqua" w:hAnsi="Book Antiqua" w:cs="Times New Roman"/>
          <w:sz w:val="20"/>
          <w:szCs w:val="20"/>
        </w:rPr>
        <w:t>. Paris : Salabert</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Groove, George. 1889. Dictionary of Music and Musician. New York : The MacMilan.</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Jamalus, 1998. Pengajaran Musik Melalui Pengalaman Musik. Jakarta : Rineka Cipta</w:t>
      </w:r>
    </w:p>
    <w:p w:rsidR="00EE3640" w:rsidRPr="00F8756C" w:rsidRDefault="00EE3640" w:rsidP="000D49C3">
      <w:pPr>
        <w:spacing w:after="0"/>
        <w:ind w:left="1134" w:hanging="1134"/>
        <w:jc w:val="both"/>
        <w:rPr>
          <w:rFonts w:ascii="Book Antiqua" w:hAnsi="Book Antiqua" w:cs="Times New Roman"/>
          <w:sz w:val="20"/>
          <w:szCs w:val="20"/>
        </w:rPr>
      </w:pPr>
    </w:p>
    <w:p w:rsidR="000D49C3" w:rsidRPr="00F8756C"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Kamien, Roger. 2011. </w:t>
      </w:r>
      <w:r w:rsidRPr="00F8756C">
        <w:rPr>
          <w:rFonts w:ascii="Book Antiqua" w:hAnsi="Book Antiqua" w:cs="Times New Roman"/>
          <w:i/>
          <w:sz w:val="20"/>
          <w:szCs w:val="20"/>
        </w:rPr>
        <w:t>Music : An Appreciation.</w:t>
      </w:r>
      <w:r w:rsidRPr="00F8756C">
        <w:rPr>
          <w:rFonts w:ascii="Book Antiqua" w:hAnsi="Book Antiqua" w:cs="Times New Roman"/>
          <w:sz w:val="20"/>
          <w:szCs w:val="20"/>
        </w:rPr>
        <w:t xml:space="preserve"> New York : McGraw-Hill</w:t>
      </w: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McNeill, Rhoderick. 2000. </w:t>
      </w:r>
      <w:r w:rsidRPr="00F8756C">
        <w:rPr>
          <w:rFonts w:ascii="Book Antiqua" w:hAnsi="Book Antiqua" w:cs="Times New Roman"/>
          <w:i/>
          <w:sz w:val="20"/>
          <w:szCs w:val="20"/>
        </w:rPr>
        <w:t xml:space="preserve">Sejarah Musik 2. </w:t>
      </w:r>
      <w:r w:rsidRPr="00F8756C">
        <w:rPr>
          <w:rFonts w:ascii="Book Antiqua" w:hAnsi="Book Antiqua" w:cs="Times New Roman"/>
          <w:sz w:val="20"/>
          <w:szCs w:val="20"/>
        </w:rPr>
        <w:t>Jakarta: PT.BPK Gunung Mulia</w:t>
      </w:r>
    </w:p>
    <w:p w:rsidR="00EE3640" w:rsidRPr="00A02E57"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Mustopo, M.Habib.1983. </w:t>
      </w:r>
      <w:r w:rsidRPr="00F8756C">
        <w:rPr>
          <w:rFonts w:ascii="Book Antiqua" w:hAnsi="Book Antiqua" w:cs="Times New Roman"/>
          <w:i/>
          <w:iCs/>
          <w:sz w:val="20"/>
          <w:szCs w:val="20"/>
        </w:rPr>
        <w:t xml:space="preserve">Ilmu Budaya Dasar. </w:t>
      </w:r>
      <w:r w:rsidRPr="00F8756C">
        <w:rPr>
          <w:rFonts w:ascii="Book Antiqua" w:hAnsi="Book Antiqua" w:cs="Times New Roman"/>
          <w:sz w:val="20"/>
          <w:szCs w:val="20"/>
        </w:rPr>
        <w:t>Surabaya: Usaha Nasional</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lastRenderedPageBreak/>
        <w:t xml:space="preserve">Muttaqin. 2008. </w:t>
      </w:r>
      <w:r w:rsidRPr="00F8756C">
        <w:rPr>
          <w:rFonts w:ascii="Book Antiqua" w:hAnsi="Book Antiqua" w:cs="Times New Roman"/>
          <w:i/>
          <w:sz w:val="20"/>
          <w:szCs w:val="20"/>
        </w:rPr>
        <w:t>Musik Klasik : Pengantar Musikologi untuk SMK</w:t>
      </w:r>
      <w:r w:rsidRPr="00F8756C">
        <w:rPr>
          <w:rFonts w:ascii="Book Antiqua" w:hAnsi="Book Antiqua" w:cs="Times New Roman"/>
          <w:sz w:val="20"/>
          <w:szCs w:val="20"/>
        </w:rPr>
        <w:t>. Jakarta : Pusat Perbukuan, Departemen Pendidikan Nasional</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Prier, Edmund. 1996. </w:t>
      </w:r>
      <w:r w:rsidRPr="00F8756C">
        <w:rPr>
          <w:rFonts w:ascii="Book Antiqua" w:hAnsi="Book Antiqua" w:cs="Times New Roman"/>
          <w:i/>
          <w:sz w:val="20"/>
          <w:szCs w:val="20"/>
        </w:rPr>
        <w:t xml:space="preserve">Ilmu Bentuk Musik. </w:t>
      </w:r>
      <w:r w:rsidRPr="00F8756C">
        <w:rPr>
          <w:rFonts w:ascii="Book Antiqua" w:hAnsi="Book Antiqua" w:cs="Times New Roman"/>
          <w:sz w:val="20"/>
          <w:szCs w:val="20"/>
        </w:rPr>
        <w:t>Yogyakarta : Pusat Musik Liturgi</w:t>
      </w:r>
    </w:p>
    <w:p w:rsidR="00EE3640" w:rsidRPr="00F8756C"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Prier, Edmund. 2014. </w:t>
      </w:r>
      <w:r w:rsidRPr="00F8756C">
        <w:rPr>
          <w:rFonts w:ascii="Book Antiqua" w:hAnsi="Book Antiqua" w:cs="Times New Roman"/>
          <w:i/>
          <w:sz w:val="20"/>
          <w:szCs w:val="20"/>
        </w:rPr>
        <w:t>Kamus Musik</w:t>
      </w:r>
      <w:r w:rsidRPr="00F8756C">
        <w:rPr>
          <w:rFonts w:ascii="Book Antiqua" w:hAnsi="Book Antiqua" w:cs="Times New Roman"/>
          <w:sz w:val="20"/>
          <w:szCs w:val="20"/>
        </w:rPr>
        <w:t>. Yogyakarta</w:t>
      </w:r>
      <w:r w:rsidRPr="00F8756C">
        <w:rPr>
          <w:rFonts w:ascii="Book Antiqua" w:hAnsi="Book Antiqua" w:cs="Times New Roman"/>
          <w:i/>
          <w:sz w:val="20"/>
          <w:szCs w:val="20"/>
        </w:rPr>
        <w:t xml:space="preserve"> </w:t>
      </w:r>
      <w:r w:rsidRPr="00F8756C">
        <w:rPr>
          <w:rFonts w:ascii="Book Antiqua" w:hAnsi="Book Antiqua" w:cs="Times New Roman"/>
          <w:sz w:val="20"/>
          <w:szCs w:val="20"/>
        </w:rPr>
        <w:t>: Pusat Musik Liturgi</w:t>
      </w:r>
    </w:p>
    <w:p w:rsidR="00EE3640"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sz w:val="20"/>
          <w:szCs w:val="20"/>
        </w:rPr>
      </w:pPr>
      <w:r w:rsidRPr="00B55D56">
        <w:rPr>
          <w:rFonts w:ascii="Book Antiqua" w:hAnsi="Book Antiqua"/>
          <w:sz w:val="20"/>
          <w:szCs w:val="20"/>
        </w:rPr>
        <w:t xml:space="preserve">Sanjaya, Wina. 2013. </w:t>
      </w:r>
      <w:r w:rsidRPr="00B55D56">
        <w:rPr>
          <w:rFonts w:ascii="Book Antiqua" w:hAnsi="Book Antiqua"/>
          <w:i/>
          <w:iCs/>
          <w:sz w:val="20"/>
          <w:szCs w:val="20"/>
        </w:rPr>
        <w:t xml:space="preserve">Penelitian Pendidikan Jenis, Metode, dan Prosedur. </w:t>
      </w:r>
      <w:r w:rsidRPr="00B55D56">
        <w:rPr>
          <w:rFonts w:ascii="Book Antiqua" w:hAnsi="Book Antiqua"/>
          <w:sz w:val="20"/>
          <w:szCs w:val="20"/>
        </w:rPr>
        <w:t>Jakarta: Prenada Media Group.</w:t>
      </w:r>
    </w:p>
    <w:p w:rsidR="00EE3640" w:rsidRPr="00A02E57" w:rsidRDefault="00EE3640" w:rsidP="000D49C3">
      <w:pPr>
        <w:spacing w:after="0"/>
        <w:ind w:left="1134" w:hanging="1134"/>
        <w:jc w:val="both"/>
        <w:rPr>
          <w:rFonts w:ascii="Book Antiqua" w:hAnsi="Book Antiqua"/>
          <w:sz w:val="20"/>
          <w:szCs w:val="20"/>
        </w:rPr>
      </w:pPr>
    </w:p>
    <w:p w:rsidR="00EE3640" w:rsidRDefault="000D49C3" w:rsidP="00EE3640">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Schindler. 1980. </w:t>
      </w:r>
      <w:r w:rsidRPr="00F8756C">
        <w:rPr>
          <w:rFonts w:ascii="Book Antiqua" w:hAnsi="Book Antiqua" w:cs="Times New Roman"/>
          <w:i/>
          <w:sz w:val="20"/>
          <w:szCs w:val="20"/>
        </w:rPr>
        <w:t xml:space="preserve">Listening to Music. </w:t>
      </w:r>
      <w:r w:rsidRPr="00F8756C">
        <w:rPr>
          <w:rFonts w:ascii="Book Antiqua" w:hAnsi="Book Antiqua" w:cs="Times New Roman"/>
          <w:sz w:val="20"/>
          <w:szCs w:val="20"/>
        </w:rPr>
        <w:t>New York : Holt, Rinehart and Wiston.</w:t>
      </w:r>
    </w:p>
    <w:p w:rsidR="000D49C3" w:rsidRPr="00F8756C" w:rsidRDefault="000D49C3"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Stein, Leon. 1979. </w:t>
      </w:r>
      <w:r w:rsidRPr="00F8756C">
        <w:rPr>
          <w:rFonts w:ascii="Book Antiqua" w:hAnsi="Book Antiqua" w:cs="Times New Roman"/>
          <w:i/>
          <w:sz w:val="20"/>
          <w:szCs w:val="20"/>
        </w:rPr>
        <w:t xml:space="preserve">Structure &amp; Style – The Study and Analysis of Musical Forms. </w:t>
      </w:r>
      <w:r w:rsidRPr="00F8756C">
        <w:rPr>
          <w:rFonts w:ascii="Book Antiqua" w:hAnsi="Book Antiqua" w:cs="Times New Roman"/>
          <w:sz w:val="20"/>
          <w:szCs w:val="20"/>
        </w:rPr>
        <w:t>Miami (USA) : Summy-Birchard Music Inc.</w:t>
      </w:r>
    </w:p>
    <w:p w:rsidR="00EE3640" w:rsidRDefault="00EE3640" w:rsidP="000D49C3">
      <w:pPr>
        <w:spacing w:after="0"/>
        <w:ind w:left="1134" w:hanging="1134"/>
        <w:jc w:val="both"/>
        <w:rPr>
          <w:rFonts w:ascii="Book Antiqua" w:hAnsi="Book Antiqua" w:cs="Times New Roman"/>
          <w:sz w:val="20"/>
          <w:szCs w:val="20"/>
        </w:rPr>
      </w:pPr>
    </w:p>
    <w:p w:rsidR="000D49C3" w:rsidRDefault="000D49C3" w:rsidP="000D49C3">
      <w:pPr>
        <w:spacing w:after="0"/>
        <w:ind w:left="1134" w:hanging="1134"/>
        <w:jc w:val="both"/>
        <w:rPr>
          <w:rFonts w:ascii="Book Antiqua" w:hAnsi="Book Antiqua"/>
          <w:sz w:val="20"/>
          <w:szCs w:val="20"/>
        </w:rPr>
      </w:pPr>
      <w:r w:rsidRPr="00B55D56">
        <w:rPr>
          <w:rFonts w:ascii="Book Antiqua" w:hAnsi="Book Antiqua"/>
          <w:sz w:val="20"/>
          <w:szCs w:val="20"/>
        </w:rPr>
        <w:t xml:space="preserve">Sugiyono. 2006. </w:t>
      </w:r>
      <w:r w:rsidRPr="00B55D56">
        <w:rPr>
          <w:rFonts w:ascii="Book Antiqua" w:hAnsi="Book Antiqua"/>
          <w:i/>
          <w:iCs/>
          <w:sz w:val="20"/>
          <w:szCs w:val="20"/>
        </w:rPr>
        <w:t>Metode Penelitian Kuantitatif Kualitatif dan R&amp;D</w:t>
      </w:r>
      <w:r w:rsidRPr="00B55D56">
        <w:rPr>
          <w:rFonts w:ascii="Book Antiqua" w:hAnsi="Book Antiqua"/>
          <w:sz w:val="20"/>
          <w:szCs w:val="20"/>
        </w:rPr>
        <w:t>. Bandung: Alfabeta</w:t>
      </w:r>
    </w:p>
    <w:p w:rsidR="00EE3640" w:rsidRPr="00A02E57" w:rsidRDefault="00EE3640" w:rsidP="000D49C3">
      <w:pPr>
        <w:spacing w:after="0"/>
        <w:ind w:left="1134" w:hanging="1134"/>
        <w:jc w:val="both"/>
        <w:rPr>
          <w:rFonts w:ascii="Book Antiqua" w:hAnsi="Book Antiqua"/>
          <w:sz w:val="20"/>
          <w:szCs w:val="20"/>
        </w:rPr>
      </w:pPr>
    </w:p>
    <w:p w:rsidR="000D49C3" w:rsidRDefault="000D49C3" w:rsidP="000D49C3">
      <w:pPr>
        <w:spacing w:after="0"/>
        <w:ind w:left="1134" w:hanging="1134"/>
        <w:jc w:val="both"/>
        <w:rPr>
          <w:rFonts w:ascii="Book Antiqua" w:hAnsi="Book Antiqua" w:cs="Times New Roman"/>
          <w:sz w:val="20"/>
          <w:szCs w:val="20"/>
        </w:rPr>
      </w:pPr>
      <w:r w:rsidRPr="00F8756C">
        <w:rPr>
          <w:rFonts w:ascii="Book Antiqua" w:hAnsi="Book Antiqua" w:cs="Times New Roman"/>
          <w:sz w:val="20"/>
          <w:szCs w:val="20"/>
        </w:rPr>
        <w:t xml:space="preserve">Sukohardi. 1990. </w:t>
      </w:r>
      <w:r w:rsidRPr="00F8756C">
        <w:rPr>
          <w:rFonts w:ascii="Book Antiqua" w:hAnsi="Book Antiqua" w:cs="Times New Roman"/>
          <w:i/>
          <w:iCs/>
          <w:sz w:val="20"/>
          <w:szCs w:val="20"/>
        </w:rPr>
        <w:t xml:space="preserve">Teori Musik Umum. </w:t>
      </w:r>
      <w:r w:rsidRPr="00F8756C">
        <w:rPr>
          <w:rFonts w:ascii="Book Antiqua" w:hAnsi="Book Antiqua" w:cs="Times New Roman"/>
          <w:sz w:val="20"/>
          <w:szCs w:val="20"/>
        </w:rPr>
        <w:t>Yogyakarta : Pusat Musik Liturgi</w:t>
      </w:r>
    </w:p>
    <w:p w:rsidR="00EE3640" w:rsidRPr="00B55D56" w:rsidRDefault="00EE3640" w:rsidP="000D49C3">
      <w:pPr>
        <w:spacing w:after="0"/>
        <w:ind w:left="1134" w:hanging="1134"/>
        <w:jc w:val="both"/>
        <w:rPr>
          <w:rFonts w:ascii="Book Antiqua" w:hAnsi="Book Antiqua" w:cs="Times New Roman"/>
          <w:sz w:val="20"/>
          <w:szCs w:val="20"/>
        </w:rPr>
      </w:pPr>
    </w:p>
    <w:p w:rsidR="000D49C3" w:rsidRPr="000D49C3" w:rsidRDefault="000D49C3" w:rsidP="00044C69">
      <w:pPr>
        <w:spacing w:after="0"/>
        <w:ind w:left="1134" w:hanging="1134"/>
        <w:jc w:val="both"/>
        <w:rPr>
          <w:rFonts w:ascii="Times New Roman" w:hAnsi="Times New Roman" w:cs="Times New Roman"/>
          <w:b/>
        </w:rPr>
        <w:sectPr w:rsidR="000D49C3" w:rsidRPr="000D49C3" w:rsidSect="001511BC">
          <w:type w:val="continuous"/>
          <w:pgSz w:w="11906" w:h="16838"/>
          <w:pgMar w:top="524" w:right="1440" w:bottom="1440" w:left="1440" w:header="720" w:footer="720" w:gutter="0"/>
          <w:cols w:num="2" w:space="282"/>
          <w:titlePg/>
          <w:docGrid w:linePitch="360"/>
        </w:sectPr>
      </w:pPr>
      <w:r w:rsidRPr="00F8756C">
        <w:rPr>
          <w:rFonts w:ascii="Book Antiqua" w:hAnsi="Book Antiqua" w:cs="Times New Roman"/>
          <w:sz w:val="20"/>
          <w:szCs w:val="20"/>
        </w:rPr>
        <w:t xml:space="preserve">Syafiq, Muhammad. 2003. </w:t>
      </w:r>
      <w:r w:rsidRPr="00F8756C">
        <w:rPr>
          <w:rFonts w:ascii="Book Antiqua" w:hAnsi="Book Antiqua" w:cs="Times New Roman"/>
          <w:i/>
          <w:sz w:val="20"/>
          <w:szCs w:val="20"/>
        </w:rPr>
        <w:t xml:space="preserve">Ensiklopedia Musik Klasik. </w:t>
      </w:r>
      <w:r w:rsidRPr="00F8756C">
        <w:rPr>
          <w:rFonts w:ascii="Book Antiqua" w:hAnsi="Book Antiqua" w:cs="Times New Roman"/>
          <w:sz w:val="20"/>
          <w:szCs w:val="20"/>
        </w:rPr>
        <w:t>Yogyakarta : Adicita Karya Nusa</w:t>
      </w:r>
    </w:p>
    <w:p w:rsidR="00ED7F6B" w:rsidRPr="001511BC" w:rsidRDefault="00ED7F6B" w:rsidP="002F572D">
      <w:pPr>
        <w:spacing w:after="0"/>
        <w:rPr>
          <w:rFonts w:ascii="Times New Roman" w:hAnsi="Times New Roman" w:cs="Times New Roman"/>
        </w:rPr>
      </w:pPr>
    </w:p>
    <w:p w:rsidR="00ED7F6B" w:rsidRPr="001511BC" w:rsidRDefault="00ED7F6B" w:rsidP="00ED7F6B">
      <w:pPr>
        <w:rPr>
          <w:rFonts w:ascii="Times New Roman" w:hAnsi="Times New Roman" w:cs="Times New Roman"/>
        </w:rPr>
      </w:pPr>
    </w:p>
    <w:p w:rsidR="00ED7F6B" w:rsidRPr="001511BC" w:rsidRDefault="00ED7F6B" w:rsidP="00ED7F6B">
      <w:pPr>
        <w:rPr>
          <w:rFonts w:ascii="Times New Roman" w:hAnsi="Times New Roman" w:cs="Times New Roman"/>
        </w:rPr>
      </w:pPr>
    </w:p>
    <w:p w:rsidR="00ED7F6B" w:rsidRPr="001511BC" w:rsidRDefault="00ED7F6B" w:rsidP="00ED7F6B">
      <w:pPr>
        <w:rPr>
          <w:rFonts w:ascii="Times New Roman" w:hAnsi="Times New Roman" w:cs="Times New Roman"/>
        </w:rPr>
      </w:pPr>
    </w:p>
    <w:p w:rsidR="00ED7F6B" w:rsidRPr="00ED7F6B" w:rsidRDefault="00ED7F6B" w:rsidP="00ED7F6B"/>
    <w:p w:rsidR="00ED7F6B" w:rsidRPr="00ED7F6B" w:rsidRDefault="00ED7F6B" w:rsidP="00ED7F6B"/>
    <w:p w:rsidR="00ED7F6B" w:rsidRPr="00ED7F6B" w:rsidRDefault="00ED7F6B" w:rsidP="00ED7F6B"/>
    <w:p w:rsidR="00ED7F6B" w:rsidRPr="00ED7F6B" w:rsidRDefault="00ED7F6B" w:rsidP="00ED7F6B"/>
    <w:p w:rsidR="00ED7F6B" w:rsidRPr="00ED7F6B" w:rsidRDefault="00ED7F6B" w:rsidP="00ED7F6B"/>
    <w:sectPr w:rsidR="00ED7F6B" w:rsidRPr="00ED7F6B" w:rsidSect="001511BC">
      <w:type w:val="continuous"/>
      <w:pgSz w:w="11906" w:h="16838"/>
      <w:pgMar w:top="524" w:right="1440" w:bottom="1440" w:left="144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E30" w:rsidRDefault="00C81E30" w:rsidP="00947A47">
      <w:pPr>
        <w:spacing w:after="0" w:line="240" w:lineRule="auto"/>
      </w:pPr>
      <w:r>
        <w:separator/>
      </w:r>
    </w:p>
  </w:endnote>
  <w:endnote w:type="continuationSeparator" w:id="1">
    <w:p w:rsidR="00C81E30" w:rsidRDefault="00C81E30" w:rsidP="00947A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F14" w:rsidRDefault="00430F14">
    <w:pPr>
      <w:pStyle w:val="Footer"/>
      <w:jc w:val="center"/>
    </w:pPr>
  </w:p>
  <w:p w:rsidR="00430F14" w:rsidRDefault="00430F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7054"/>
      <w:docPartObj>
        <w:docPartGallery w:val="Page Numbers (Bottom of Page)"/>
        <w:docPartUnique/>
      </w:docPartObj>
    </w:sdtPr>
    <w:sdtContent>
      <w:p w:rsidR="00430F14" w:rsidRDefault="00CE6B67">
        <w:pPr>
          <w:pStyle w:val="Footer"/>
          <w:jc w:val="center"/>
        </w:pPr>
        <w:fldSimple w:instr=" PAGE   \* MERGEFORMAT ">
          <w:r w:rsidR="00FB3CAB">
            <w:rPr>
              <w:noProof/>
            </w:rPr>
            <w:t>1</w:t>
          </w:r>
        </w:fldSimple>
      </w:p>
    </w:sdtContent>
  </w:sdt>
  <w:p w:rsidR="00430F14" w:rsidRDefault="00430F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E30" w:rsidRDefault="00C81E30" w:rsidP="00947A47">
      <w:pPr>
        <w:spacing w:after="0" w:line="240" w:lineRule="auto"/>
      </w:pPr>
      <w:r>
        <w:separator/>
      </w:r>
    </w:p>
  </w:footnote>
  <w:footnote w:type="continuationSeparator" w:id="1">
    <w:p w:rsidR="00C81E30" w:rsidRDefault="00C81E30" w:rsidP="00947A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7070"/>
      <w:docPartObj>
        <w:docPartGallery w:val="Page Numbers (Top of Page)"/>
        <w:docPartUnique/>
      </w:docPartObj>
    </w:sdtPr>
    <w:sdtContent>
      <w:p w:rsidR="00430F14" w:rsidRDefault="00CE6B67">
        <w:pPr>
          <w:pStyle w:val="Header"/>
        </w:pPr>
        <w:fldSimple w:instr=" PAGE   \* MERGEFORMAT ">
          <w:r w:rsidR="00FB3CAB">
            <w:rPr>
              <w:noProof/>
            </w:rPr>
            <w:t>2</w:t>
          </w:r>
        </w:fldSimple>
      </w:p>
    </w:sdtContent>
  </w:sdt>
  <w:p w:rsidR="00430F14" w:rsidRDefault="00430F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27065"/>
      <w:docPartObj>
        <w:docPartGallery w:val="Page Numbers (Top of Page)"/>
        <w:docPartUnique/>
      </w:docPartObj>
    </w:sdtPr>
    <w:sdtContent>
      <w:p w:rsidR="00430F14" w:rsidRDefault="00CE6B67">
        <w:pPr>
          <w:pStyle w:val="Header"/>
          <w:jc w:val="right"/>
        </w:pPr>
        <w:fldSimple w:instr=" PAGE   \* MERGEFORMAT ">
          <w:r w:rsidR="00FB3CAB">
            <w:rPr>
              <w:noProof/>
            </w:rPr>
            <w:t>3</w:t>
          </w:r>
        </w:fldSimple>
      </w:p>
    </w:sdtContent>
  </w:sdt>
  <w:p w:rsidR="00430F14" w:rsidRPr="00947A47" w:rsidRDefault="00430F14">
    <w:pPr>
      <w:pStyle w:val="Header"/>
      <w:rPr>
        <w:rFonts w:cstheme="minorHAnsi"/>
        <w:i/>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F14" w:rsidRPr="009835EC" w:rsidRDefault="00430F14" w:rsidP="001511BC">
    <w:pPr>
      <w:pStyle w:val="Header"/>
      <w:rPr>
        <w:rFonts w:cstheme="minorHAnsi"/>
      </w:rPr>
    </w:pPr>
    <w:r>
      <w:rPr>
        <w:rFonts w:cstheme="minorHAnsi"/>
      </w:rPr>
      <w:t>Jamiatul Nihayatus Sholikhah</w:t>
    </w:r>
  </w:p>
  <w:p w:rsidR="00430F14" w:rsidRPr="001511BC" w:rsidRDefault="00430F14" w:rsidP="001511BC">
    <w:pPr>
      <w:pStyle w:val="Header"/>
      <w:rPr>
        <w:rFonts w:cstheme="minorHAnsi"/>
      </w:rPr>
    </w:pPr>
    <w:r>
      <w:rPr>
        <w:rFonts w:cstheme="minorHAnsi"/>
        <w:i/>
      </w:rPr>
      <w:t xml:space="preserve">CONCERTO IN C MINOR FOR VIOLA </w:t>
    </w:r>
    <w:r>
      <w:rPr>
        <w:rFonts w:cstheme="minorHAnsi"/>
      </w:rPr>
      <w:t>KARYA HENRI CASADESUS DALAM TINJAUAN BENTUK MUSIK DAN TEKNIK PERMAINAN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
    <w:nsid w:val="5D472EE2"/>
    <w:multiLevelType w:val="multilevel"/>
    <w:tmpl w:val="9E56EE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evenAndOddHeaders/>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947A47"/>
    <w:rsid w:val="00030199"/>
    <w:rsid w:val="00036010"/>
    <w:rsid w:val="00044C69"/>
    <w:rsid w:val="000D49C3"/>
    <w:rsid w:val="000E0A3D"/>
    <w:rsid w:val="000E7A34"/>
    <w:rsid w:val="001511BC"/>
    <w:rsid w:val="001A46DB"/>
    <w:rsid w:val="001E241B"/>
    <w:rsid w:val="00216E25"/>
    <w:rsid w:val="002A6C9D"/>
    <w:rsid w:val="002A7E0B"/>
    <w:rsid w:val="002F572D"/>
    <w:rsid w:val="00310E8D"/>
    <w:rsid w:val="00391EC9"/>
    <w:rsid w:val="00430F14"/>
    <w:rsid w:val="00493308"/>
    <w:rsid w:val="004F20FC"/>
    <w:rsid w:val="00502897"/>
    <w:rsid w:val="005615F1"/>
    <w:rsid w:val="00571066"/>
    <w:rsid w:val="005D1F7D"/>
    <w:rsid w:val="00655B22"/>
    <w:rsid w:val="007C282F"/>
    <w:rsid w:val="0085713E"/>
    <w:rsid w:val="0085790B"/>
    <w:rsid w:val="0092457F"/>
    <w:rsid w:val="00947A47"/>
    <w:rsid w:val="009D28C9"/>
    <w:rsid w:val="00A42A8D"/>
    <w:rsid w:val="00A83BA2"/>
    <w:rsid w:val="00A915CA"/>
    <w:rsid w:val="00A9793E"/>
    <w:rsid w:val="00B87E70"/>
    <w:rsid w:val="00C145ED"/>
    <w:rsid w:val="00C25C57"/>
    <w:rsid w:val="00C6558A"/>
    <w:rsid w:val="00C81E30"/>
    <w:rsid w:val="00CE6B67"/>
    <w:rsid w:val="00DE1545"/>
    <w:rsid w:val="00DE561E"/>
    <w:rsid w:val="00ED7F6B"/>
    <w:rsid w:val="00EE3640"/>
    <w:rsid w:val="00EE656A"/>
    <w:rsid w:val="00F00554"/>
    <w:rsid w:val="00F625D5"/>
    <w:rsid w:val="00F9240C"/>
    <w:rsid w:val="00FB3CA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0C"/>
  </w:style>
  <w:style w:type="paragraph" w:styleId="Heading1">
    <w:name w:val="heading 1"/>
    <w:basedOn w:val="Normal"/>
    <w:next w:val="Normal"/>
    <w:link w:val="Heading1Char"/>
    <w:qFormat/>
    <w:rsid w:val="002A7E0B"/>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2A7E0B"/>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2A7E0B"/>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2A7E0B"/>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A47"/>
  </w:style>
  <w:style w:type="paragraph" w:styleId="Footer">
    <w:name w:val="footer"/>
    <w:basedOn w:val="Normal"/>
    <w:link w:val="FooterChar"/>
    <w:uiPriority w:val="99"/>
    <w:unhideWhenUsed/>
    <w:rsid w:val="00947A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A47"/>
  </w:style>
  <w:style w:type="paragraph" w:customStyle="1" w:styleId="Stylepapertitle14pt">
    <w:name w:val="Style paper title + 14 pt"/>
    <w:basedOn w:val="Normal"/>
    <w:rsid w:val="00947A47"/>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947A47"/>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947A47"/>
    <w:pPr>
      <w:spacing w:before="40" w:after="40" w:line="240" w:lineRule="auto"/>
      <w:contextualSpacing/>
      <w:jc w:val="center"/>
    </w:pPr>
    <w:rPr>
      <w:rFonts w:ascii="Times New Roman" w:eastAsia="SimSun" w:hAnsi="Times New Roman" w:cs="Times New Roman"/>
      <w:noProof/>
      <w:sz w:val="20"/>
      <w:szCs w:val="20"/>
    </w:rPr>
  </w:style>
  <w:style w:type="paragraph" w:customStyle="1" w:styleId="Default">
    <w:name w:val="Default"/>
    <w:rsid w:val="00947A47"/>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A97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9793E"/>
    <w:rPr>
      <w:rFonts w:ascii="Courier New" w:eastAsia="Times New Roman" w:hAnsi="Courier New" w:cs="Courier New"/>
      <w:sz w:val="20"/>
      <w:szCs w:val="20"/>
      <w:lang w:eastAsia="id-ID"/>
    </w:rPr>
  </w:style>
  <w:style w:type="character" w:customStyle="1" w:styleId="Heading1Char">
    <w:name w:val="Heading 1 Char"/>
    <w:basedOn w:val="DefaultParagraphFont"/>
    <w:link w:val="Heading1"/>
    <w:rsid w:val="002A7E0B"/>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2A7E0B"/>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2A7E0B"/>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2A7E0B"/>
    <w:rPr>
      <w:rFonts w:ascii="Times New Roman" w:eastAsia="SimSun" w:hAnsi="Times New Roman" w:cs="Times New Roman"/>
      <w:i/>
      <w:iCs/>
      <w:noProof/>
      <w:sz w:val="20"/>
      <w:szCs w:val="20"/>
      <w:lang w:val="en-US"/>
    </w:rPr>
  </w:style>
  <w:style w:type="paragraph" w:styleId="ListParagraph">
    <w:name w:val="List Paragraph"/>
    <w:basedOn w:val="Normal"/>
    <w:uiPriority w:val="34"/>
    <w:qFormat/>
    <w:rsid w:val="001511BC"/>
    <w:pPr>
      <w:spacing w:after="0"/>
      <w:ind w:left="709" w:firstLine="567"/>
      <w:contextualSpacing/>
      <w:jc w:val="both"/>
    </w:pPr>
    <w:rPr>
      <w:rFonts w:ascii="Book Antiqua" w:hAnsi="Book Antiqua" w:cs="Times New Roman"/>
      <w:sz w:val="20"/>
      <w:szCs w:val="20"/>
    </w:rPr>
  </w:style>
  <w:style w:type="character" w:styleId="Hyperlink">
    <w:name w:val="Hyperlink"/>
    <w:basedOn w:val="DefaultParagraphFont"/>
    <w:uiPriority w:val="99"/>
    <w:unhideWhenUsed/>
    <w:rsid w:val="001511BC"/>
    <w:rPr>
      <w:color w:val="0000FF" w:themeColor="hyperlink"/>
      <w:u w:val="single"/>
    </w:rPr>
  </w:style>
  <w:style w:type="paragraph" w:styleId="BodyText">
    <w:name w:val="Body Text"/>
    <w:basedOn w:val="Normal"/>
    <w:link w:val="BodyTextChar"/>
    <w:rsid w:val="001511BC"/>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1511BC"/>
    <w:rPr>
      <w:rFonts w:ascii="Times New Roman" w:eastAsia="SimSun" w:hAnsi="Times New Roman" w:cs="Times New Roman"/>
      <w:spacing w:val="-1"/>
      <w:sz w:val="20"/>
      <w:szCs w:val="20"/>
      <w:lang w:val="en-US"/>
    </w:rPr>
  </w:style>
  <w:style w:type="paragraph" w:styleId="BalloonText">
    <w:name w:val="Balloon Text"/>
    <w:basedOn w:val="Normal"/>
    <w:link w:val="BalloonTextChar"/>
    <w:uiPriority w:val="99"/>
    <w:semiHidden/>
    <w:unhideWhenUsed/>
    <w:rsid w:val="00F00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0554"/>
    <w:rPr>
      <w:rFonts w:ascii="Tahoma" w:hAnsi="Tahoma" w:cs="Tahoma"/>
      <w:sz w:val="16"/>
      <w:szCs w:val="16"/>
    </w:rPr>
  </w:style>
  <w:style w:type="table" w:styleId="TableGrid">
    <w:name w:val="Table Grid"/>
    <w:basedOn w:val="TableNormal"/>
    <w:uiPriority w:val="59"/>
    <w:rsid w:val="00DE56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heviolaexperiment.wordpress.com/2013/03/30/j-c-bach-concerto-in-c-minor/"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hyperlink" Target="https://imslp.org/wiki/Talk:Viola_Concerto_in_the_Style_of_J.C._Bach_(Casadesus,_Henri)"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jpe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andrews.edu/~mack/pnotes/nov505.htm"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jpeg"/><Relationship Id="rId8" Type="http://schemas.openxmlformats.org/officeDocument/2006/relationships/header" Target="header1.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95CF8-3FB5-43BF-A1A0-E33CADDB4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6128</Words>
  <Characters>34936</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2020-01-15T04:31:00Z</dcterms:created>
  <dcterms:modified xsi:type="dcterms:W3CDTF">2020-01-15T04:31:00Z</dcterms:modified>
</cp:coreProperties>
</file>