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623" w:rsidRPr="000B78A3" w:rsidRDefault="005B0A69" w:rsidP="005B0A69">
      <w:pPr>
        <w:jc w:val="center"/>
        <w:rPr>
          <w:rFonts w:ascii="Arial Narrow" w:hAnsi="Arial Narrow" w:cs="Times New Roman"/>
          <w:b/>
          <w:sz w:val="24"/>
          <w:szCs w:val="24"/>
        </w:rPr>
      </w:pPr>
      <w:bookmarkStart w:id="0" w:name="_GoBack"/>
      <w:r w:rsidRPr="000B78A3">
        <w:rPr>
          <w:rFonts w:ascii="Arial Narrow" w:hAnsi="Arial Narrow" w:cs="Times New Roman"/>
          <w:b/>
          <w:sz w:val="24"/>
          <w:szCs w:val="24"/>
        </w:rPr>
        <w:t>SURVEI MINAT MASYARAKAT BERSEPEDA PADA MASA PANDEMI COVID-19 DI KECAMATAN PATIANROWO KABUPATEN NGANJUK TAHUN 2020</w:t>
      </w:r>
    </w:p>
    <w:p w:rsidR="000B78A3" w:rsidRPr="000B78A3" w:rsidRDefault="000B78A3" w:rsidP="000B78A3">
      <w:pPr>
        <w:autoSpaceDE w:val="0"/>
        <w:autoSpaceDN w:val="0"/>
        <w:adjustRightInd w:val="0"/>
        <w:spacing w:after="0" w:line="276" w:lineRule="auto"/>
        <w:ind w:right="16"/>
        <w:jc w:val="center"/>
        <w:rPr>
          <w:rFonts w:ascii="Arial Narrow" w:hAnsi="Arial Narrow"/>
          <w:bCs/>
          <w:sz w:val="24"/>
          <w:szCs w:val="24"/>
          <w:vertAlign w:val="superscript"/>
        </w:rPr>
      </w:pPr>
      <w:r w:rsidRPr="000B78A3">
        <w:rPr>
          <w:rFonts w:ascii="Arial Narrow" w:hAnsi="Arial Narrow"/>
          <w:bCs/>
          <w:sz w:val="24"/>
          <w:szCs w:val="24"/>
          <w:lang w:val="en-US"/>
        </w:rPr>
        <w:t xml:space="preserve">Dedy </w:t>
      </w:r>
      <w:proofErr w:type="spellStart"/>
      <w:r w:rsidRPr="000B78A3">
        <w:rPr>
          <w:rFonts w:ascii="Arial Narrow" w:hAnsi="Arial Narrow"/>
          <w:bCs/>
          <w:sz w:val="24"/>
          <w:szCs w:val="24"/>
          <w:lang w:val="en-US"/>
        </w:rPr>
        <w:t>Dwi</w:t>
      </w:r>
      <w:proofErr w:type="spellEnd"/>
      <w:r w:rsidRPr="000B78A3">
        <w:rPr>
          <w:rFonts w:ascii="Arial Narrow" w:hAnsi="Arial Narrow"/>
          <w:bCs/>
          <w:sz w:val="24"/>
          <w:szCs w:val="24"/>
          <w:lang w:val="en-US"/>
        </w:rPr>
        <w:t xml:space="preserve"> </w:t>
      </w:r>
      <w:proofErr w:type="spellStart"/>
      <w:r w:rsidRPr="000B78A3">
        <w:rPr>
          <w:rFonts w:ascii="Arial Narrow" w:hAnsi="Arial Narrow"/>
          <w:bCs/>
          <w:sz w:val="24"/>
          <w:szCs w:val="24"/>
          <w:lang w:val="en-US"/>
        </w:rPr>
        <w:t>Laksana</w:t>
      </w:r>
      <w:proofErr w:type="spellEnd"/>
      <w:r w:rsidRPr="000B78A3">
        <w:rPr>
          <w:rFonts w:ascii="Arial Narrow" w:hAnsi="Arial Narrow"/>
          <w:bCs/>
          <w:sz w:val="24"/>
          <w:szCs w:val="24"/>
          <w:lang w:val="en-US"/>
        </w:rPr>
        <w:t xml:space="preserve"> Putra</w:t>
      </w:r>
      <w:r w:rsidRPr="000B78A3">
        <w:rPr>
          <w:rFonts w:ascii="Arial Narrow" w:hAnsi="Arial Narrow"/>
          <w:bCs/>
          <w:sz w:val="24"/>
          <w:szCs w:val="24"/>
          <w:vertAlign w:val="superscript"/>
        </w:rPr>
        <w:t>1</w:t>
      </w:r>
      <w:r w:rsidRPr="000B78A3">
        <w:rPr>
          <w:rFonts w:ascii="Arial Narrow" w:hAnsi="Arial Narrow"/>
          <w:bCs/>
          <w:sz w:val="24"/>
          <w:szCs w:val="24"/>
        </w:rPr>
        <w:t xml:space="preserve">, </w:t>
      </w:r>
      <w:r w:rsidRPr="000B78A3">
        <w:rPr>
          <w:rFonts w:ascii="Arial Narrow" w:hAnsi="Arial Narrow"/>
          <w:bCs/>
          <w:sz w:val="24"/>
          <w:szCs w:val="24"/>
          <w:lang w:val="en-US"/>
        </w:rPr>
        <w:t xml:space="preserve">Wing </w:t>
      </w:r>
      <w:proofErr w:type="spellStart"/>
      <w:r w:rsidRPr="000B78A3">
        <w:rPr>
          <w:rFonts w:ascii="Arial Narrow" w:hAnsi="Arial Narrow"/>
          <w:bCs/>
          <w:sz w:val="24"/>
          <w:szCs w:val="24"/>
          <w:lang w:val="en-US"/>
        </w:rPr>
        <w:t>Prasetya</w:t>
      </w:r>
      <w:proofErr w:type="spellEnd"/>
      <w:r w:rsidRPr="000B78A3">
        <w:rPr>
          <w:rFonts w:ascii="Arial Narrow" w:hAnsi="Arial Narrow"/>
          <w:bCs/>
          <w:sz w:val="24"/>
          <w:szCs w:val="24"/>
          <w:lang w:val="en-US"/>
        </w:rPr>
        <w:t xml:space="preserve"> </w:t>
      </w:r>
      <w:proofErr w:type="spellStart"/>
      <w:r w:rsidRPr="000B78A3">
        <w:rPr>
          <w:rFonts w:ascii="Arial Narrow" w:hAnsi="Arial Narrow"/>
          <w:bCs/>
          <w:sz w:val="24"/>
          <w:szCs w:val="24"/>
          <w:lang w:val="en-US"/>
        </w:rPr>
        <w:t>Kurniawan</w:t>
      </w:r>
      <w:proofErr w:type="spellEnd"/>
      <w:proofErr w:type="gramStart"/>
      <w:r w:rsidRPr="000B78A3">
        <w:rPr>
          <w:rFonts w:ascii="Arial Narrow" w:hAnsi="Arial Narrow"/>
          <w:bCs/>
          <w:sz w:val="24"/>
          <w:szCs w:val="24"/>
          <w:vertAlign w:val="superscript"/>
        </w:rPr>
        <w:t xml:space="preserve">2 </w:t>
      </w:r>
      <w:r w:rsidRPr="000B78A3">
        <w:rPr>
          <w:rFonts w:ascii="Arial Narrow" w:hAnsi="Arial Narrow"/>
          <w:bCs/>
          <w:sz w:val="24"/>
          <w:szCs w:val="24"/>
        </w:rPr>
        <w:t>,</w:t>
      </w:r>
      <w:proofErr w:type="spellStart"/>
      <w:r w:rsidRPr="000B78A3">
        <w:rPr>
          <w:rFonts w:ascii="Arial Narrow" w:hAnsi="Arial Narrow"/>
          <w:bCs/>
          <w:sz w:val="24"/>
          <w:szCs w:val="24"/>
          <w:lang w:val="en-US"/>
        </w:rPr>
        <w:t>Puspodari</w:t>
      </w:r>
      <w:proofErr w:type="spellEnd"/>
      <w:proofErr w:type="gramEnd"/>
      <w:r w:rsidRPr="000B78A3">
        <w:rPr>
          <w:rFonts w:ascii="Arial Narrow" w:hAnsi="Arial Narrow"/>
          <w:bCs/>
          <w:sz w:val="24"/>
          <w:szCs w:val="24"/>
          <w:vertAlign w:val="superscript"/>
        </w:rPr>
        <w:t xml:space="preserve">3  </w:t>
      </w:r>
    </w:p>
    <w:p w:rsidR="000B78A3" w:rsidRPr="000B78A3" w:rsidRDefault="000B78A3" w:rsidP="000B78A3">
      <w:pPr>
        <w:autoSpaceDE w:val="0"/>
        <w:autoSpaceDN w:val="0"/>
        <w:adjustRightInd w:val="0"/>
        <w:spacing w:after="0" w:line="276" w:lineRule="auto"/>
        <w:ind w:right="16"/>
        <w:jc w:val="center"/>
        <w:rPr>
          <w:rFonts w:ascii="Arial Narrow" w:hAnsi="Arial Narrow"/>
          <w:b/>
          <w:bCs/>
          <w:sz w:val="24"/>
          <w:szCs w:val="24"/>
        </w:rPr>
      </w:pPr>
    </w:p>
    <w:p w:rsidR="000B78A3" w:rsidRPr="000B78A3" w:rsidRDefault="000B78A3" w:rsidP="000B78A3">
      <w:pPr>
        <w:autoSpaceDE w:val="0"/>
        <w:autoSpaceDN w:val="0"/>
        <w:adjustRightInd w:val="0"/>
        <w:spacing w:after="0"/>
        <w:ind w:right="16"/>
        <w:jc w:val="center"/>
        <w:rPr>
          <w:rFonts w:ascii="Arial Narrow" w:hAnsi="Arial Narrow"/>
          <w:bCs/>
          <w:sz w:val="24"/>
          <w:szCs w:val="24"/>
        </w:rPr>
      </w:pPr>
      <w:r w:rsidRPr="000B78A3">
        <w:rPr>
          <w:rFonts w:ascii="Arial Narrow" w:hAnsi="Arial Narrow"/>
          <w:bCs/>
          <w:sz w:val="24"/>
          <w:szCs w:val="24"/>
          <w:vertAlign w:val="superscript"/>
        </w:rPr>
        <w:t>1</w:t>
      </w:r>
      <w:r w:rsidRPr="000B78A3">
        <w:rPr>
          <w:rFonts w:ascii="Arial Narrow" w:hAnsi="Arial Narrow"/>
          <w:bCs/>
          <w:sz w:val="24"/>
          <w:szCs w:val="24"/>
        </w:rPr>
        <w:t>Mahasiswa Universitas Nusantara PGRI Kediri, Indonesia</w:t>
      </w:r>
    </w:p>
    <w:p w:rsidR="000B78A3" w:rsidRPr="000B78A3" w:rsidRDefault="000B78A3" w:rsidP="000B78A3">
      <w:pPr>
        <w:autoSpaceDE w:val="0"/>
        <w:autoSpaceDN w:val="0"/>
        <w:adjustRightInd w:val="0"/>
        <w:spacing w:after="0"/>
        <w:ind w:right="16"/>
        <w:jc w:val="center"/>
        <w:rPr>
          <w:rFonts w:ascii="Arial Narrow" w:hAnsi="Arial Narrow"/>
          <w:bCs/>
          <w:sz w:val="24"/>
          <w:szCs w:val="24"/>
        </w:rPr>
      </w:pPr>
      <w:r w:rsidRPr="000B78A3">
        <w:rPr>
          <w:rFonts w:ascii="Arial Narrow" w:hAnsi="Arial Narrow"/>
          <w:bCs/>
          <w:sz w:val="24"/>
          <w:szCs w:val="24"/>
          <w:vertAlign w:val="superscript"/>
        </w:rPr>
        <w:t>2</w:t>
      </w:r>
      <w:r w:rsidRPr="000B78A3">
        <w:rPr>
          <w:rFonts w:ascii="Arial Narrow" w:hAnsi="Arial Narrow"/>
          <w:bCs/>
          <w:sz w:val="24"/>
          <w:szCs w:val="24"/>
        </w:rPr>
        <w:t>Dosen Universitas Nusantara PGRI Kediri, Indonesia</w:t>
      </w:r>
    </w:p>
    <w:p w:rsidR="000B78A3" w:rsidRPr="000B78A3" w:rsidRDefault="000B78A3" w:rsidP="000B78A3">
      <w:pPr>
        <w:autoSpaceDE w:val="0"/>
        <w:autoSpaceDN w:val="0"/>
        <w:adjustRightInd w:val="0"/>
        <w:spacing w:after="0"/>
        <w:ind w:right="16"/>
        <w:jc w:val="center"/>
        <w:rPr>
          <w:rFonts w:ascii="Arial Narrow" w:hAnsi="Arial Narrow"/>
          <w:bCs/>
          <w:sz w:val="24"/>
          <w:szCs w:val="24"/>
        </w:rPr>
      </w:pPr>
      <w:r w:rsidRPr="000B78A3">
        <w:rPr>
          <w:rFonts w:ascii="Arial Narrow" w:hAnsi="Arial Narrow"/>
          <w:bCs/>
          <w:sz w:val="24"/>
          <w:szCs w:val="24"/>
          <w:vertAlign w:val="superscript"/>
        </w:rPr>
        <w:t>3</w:t>
      </w:r>
      <w:r w:rsidRPr="000B78A3">
        <w:rPr>
          <w:rFonts w:ascii="Arial Narrow" w:hAnsi="Arial Narrow"/>
          <w:bCs/>
          <w:sz w:val="24"/>
          <w:szCs w:val="24"/>
        </w:rPr>
        <w:t>Dosen Universitas Nusantara PGRI Kediri, Indonesia</w:t>
      </w:r>
    </w:p>
    <w:p w:rsidR="000B78A3" w:rsidRPr="000B78A3" w:rsidRDefault="000B78A3" w:rsidP="005B0A69">
      <w:pPr>
        <w:jc w:val="center"/>
        <w:rPr>
          <w:rFonts w:ascii="Arial Narrow" w:hAnsi="Arial Narrow" w:cs="Times New Roman"/>
          <w:b/>
          <w:sz w:val="24"/>
          <w:szCs w:val="24"/>
        </w:rPr>
      </w:pPr>
    </w:p>
    <w:p w:rsidR="005B0A69" w:rsidRPr="000B78A3" w:rsidRDefault="005B0A69" w:rsidP="005B0A69">
      <w:pPr>
        <w:spacing w:after="0" w:line="240" w:lineRule="auto"/>
        <w:rPr>
          <w:rFonts w:ascii="Arial Narrow" w:hAnsi="Arial Narrow" w:cs="Times New Roman"/>
          <w:b/>
          <w:sz w:val="24"/>
          <w:szCs w:val="24"/>
        </w:rPr>
      </w:pPr>
    </w:p>
    <w:p w:rsidR="005B0A69" w:rsidRPr="000B78A3" w:rsidRDefault="005B0A69" w:rsidP="005B0A69">
      <w:pPr>
        <w:spacing w:after="0" w:line="240" w:lineRule="auto"/>
        <w:rPr>
          <w:rFonts w:ascii="Arial Narrow" w:hAnsi="Arial Narrow" w:cs="Times New Roman"/>
          <w:sz w:val="24"/>
          <w:szCs w:val="24"/>
        </w:rPr>
      </w:pPr>
    </w:p>
    <w:p w:rsidR="005B0A69" w:rsidRPr="000B78A3" w:rsidRDefault="005B0A69" w:rsidP="005B0A69">
      <w:pPr>
        <w:spacing w:after="0" w:line="240" w:lineRule="auto"/>
        <w:rPr>
          <w:rFonts w:ascii="Arial Narrow" w:hAnsi="Arial Narrow" w:cs="Times New Roman"/>
          <w:b/>
          <w:sz w:val="24"/>
          <w:szCs w:val="24"/>
        </w:rPr>
      </w:pPr>
      <w:r w:rsidRPr="000B78A3">
        <w:rPr>
          <w:rFonts w:ascii="Arial Narrow" w:hAnsi="Arial Narrow" w:cs="Times New Roman"/>
          <w:b/>
          <w:sz w:val="24"/>
          <w:szCs w:val="24"/>
        </w:rPr>
        <w:t>Abstrak</w:t>
      </w:r>
    </w:p>
    <w:p w:rsidR="005B0A69" w:rsidRPr="000B78A3" w:rsidRDefault="005B0A69" w:rsidP="005B0A69">
      <w:pPr>
        <w:spacing w:after="0" w:line="240" w:lineRule="auto"/>
        <w:jc w:val="both"/>
        <w:rPr>
          <w:rFonts w:ascii="Arial Narrow" w:hAnsi="Arial Narrow" w:cs="Times New Roman"/>
          <w:sz w:val="24"/>
          <w:szCs w:val="24"/>
        </w:rPr>
      </w:pPr>
      <w:r w:rsidRPr="000B78A3">
        <w:rPr>
          <w:rFonts w:ascii="Arial Narrow" w:hAnsi="Arial Narrow" w:cs="Times New Roman"/>
          <w:sz w:val="24"/>
          <w:szCs w:val="24"/>
        </w:rPr>
        <w:t xml:space="preserve">Tujuan dari penelitian ini adalah </w:t>
      </w:r>
      <w:r w:rsidRPr="000B78A3">
        <w:rPr>
          <w:rFonts w:ascii="Arial Narrow" w:hAnsi="Arial Narrow" w:cs="Times New Roman"/>
          <w:color w:val="000000"/>
          <w:sz w:val="24"/>
          <w:szCs w:val="24"/>
        </w:rPr>
        <w:t xml:space="preserve">Untuk mengetahui seberapa besar minat masyarakat bersepeda pada masa pandemi Covid-19 di Kecamatan Patianrowo Kabupaten Nganjuk Tahun 2020. </w:t>
      </w:r>
      <w:r w:rsidRPr="000B78A3">
        <w:rPr>
          <w:rFonts w:ascii="Arial Narrow" w:hAnsi="Arial Narrow" w:cs="Times New Roman"/>
          <w:sz w:val="24"/>
          <w:szCs w:val="24"/>
        </w:rPr>
        <w:t xml:space="preserve">Teknik yang digunakan dalam penelitian ini adalah metode survei dengan pendekatan kuantitatif. Hasil dari penelitian ini adalah Minat Masyarakat Bersepeda Pada Masa Pandemi Covid-19 adalah sedang setuju dengan pertimbangan frekuensi terbanyak berada pada kategori setuju setuju dengan 34 orang atau 34%. Minat Masyarakat Bersepeda Pada Masa Pandemi Covid-19 yang berkategori sangat setuju 6 orang atau 6%, setuju 34 orang atau 34%, kurang setuju 30 orang atau 30%, tidak setuju 26 orang atau 26%, sangat tidak setuju 3 orang atau 3%. Dari </w:t>
      </w:r>
      <w:r w:rsidR="002D1DEE" w:rsidRPr="000B78A3">
        <w:rPr>
          <w:rFonts w:ascii="Arial Narrow" w:hAnsi="Arial Narrow" w:cs="Times New Roman"/>
          <w:sz w:val="24"/>
          <w:szCs w:val="24"/>
        </w:rPr>
        <w:t>h</w:t>
      </w:r>
      <w:r w:rsidRPr="000B78A3">
        <w:rPr>
          <w:rFonts w:ascii="Arial Narrow" w:hAnsi="Arial Narrow" w:cs="Times New Roman"/>
          <w:sz w:val="24"/>
          <w:szCs w:val="24"/>
        </w:rPr>
        <w:t>asil penelitian ini sebagai tolok ukur tingkat minat masyarakat dalam bersepeda pada masa pandemi covid-19</w:t>
      </w:r>
      <w:r w:rsidR="002D1DEE" w:rsidRPr="000B78A3">
        <w:rPr>
          <w:rFonts w:ascii="Arial Narrow" w:hAnsi="Arial Narrow" w:cs="Times New Roman"/>
          <w:sz w:val="24"/>
          <w:szCs w:val="24"/>
        </w:rPr>
        <w:t xml:space="preserve"> serta dapat sebagi acuan masyarakat didaerah lainya dalam  minat bersepeda pada masa pandemi covid-19 sebagai menambah imunitas dalm tubuh.</w:t>
      </w:r>
    </w:p>
    <w:p w:rsidR="002D1DEE" w:rsidRPr="000B78A3" w:rsidRDefault="002D1DEE" w:rsidP="005B0A69">
      <w:pPr>
        <w:spacing w:after="0" w:line="240" w:lineRule="auto"/>
        <w:jc w:val="both"/>
        <w:rPr>
          <w:rFonts w:ascii="Arial Narrow" w:hAnsi="Arial Narrow" w:cs="Times New Roman"/>
          <w:sz w:val="24"/>
          <w:szCs w:val="24"/>
        </w:rPr>
      </w:pPr>
      <w:r w:rsidRPr="000B78A3">
        <w:rPr>
          <w:rFonts w:ascii="Arial Narrow" w:hAnsi="Arial Narrow" w:cs="Times New Roman"/>
          <w:b/>
          <w:sz w:val="24"/>
          <w:szCs w:val="24"/>
        </w:rPr>
        <w:t>Kata kunci</w:t>
      </w:r>
      <w:r w:rsidRPr="000B78A3">
        <w:rPr>
          <w:rFonts w:ascii="Arial Narrow" w:hAnsi="Arial Narrow" w:cs="Times New Roman"/>
          <w:sz w:val="24"/>
          <w:szCs w:val="24"/>
        </w:rPr>
        <w:t xml:space="preserve"> : survey, minat, bersepeda, pandemi covid-19</w:t>
      </w:r>
    </w:p>
    <w:p w:rsidR="002D1DEE" w:rsidRPr="000B78A3" w:rsidRDefault="002D1DEE" w:rsidP="005B0A69">
      <w:pPr>
        <w:spacing w:after="0" w:line="240" w:lineRule="auto"/>
        <w:jc w:val="both"/>
        <w:rPr>
          <w:rFonts w:ascii="Arial Narrow" w:hAnsi="Arial Narrow" w:cs="Times New Roman"/>
          <w:sz w:val="24"/>
          <w:szCs w:val="24"/>
        </w:rPr>
      </w:pPr>
    </w:p>
    <w:p w:rsidR="002D1DEE" w:rsidRPr="000B78A3" w:rsidRDefault="002D1DEE" w:rsidP="005B0A69">
      <w:pPr>
        <w:spacing w:after="0" w:line="240" w:lineRule="auto"/>
        <w:jc w:val="both"/>
        <w:rPr>
          <w:rFonts w:ascii="Arial Narrow" w:hAnsi="Arial Narrow" w:cs="Times New Roman"/>
          <w:b/>
          <w:sz w:val="24"/>
          <w:szCs w:val="24"/>
        </w:rPr>
      </w:pPr>
      <w:r w:rsidRPr="000B78A3">
        <w:rPr>
          <w:rFonts w:ascii="Arial Narrow" w:hAnsi="Arial Narrow" w:cs="Times New Roman"/>
          <w:b/>
          <w:sz w:val="24"/>
          <w:szCs w:val="24"/>
        </w:rPr>
        <w:t>Abstract</w:t>
      </w:r>
    </w:p>
    <w:p w:rsidR="002D1DEE" w:rsidRPr="000B78A3" w:rsidRDefault="002D1DEE" w:rsidP="005B0A69">
      <w:pPr>
        <w:spacing w:after="0" w:line="240" w:lineRule="auto"/>
        <w:jc w:val="both"/>
        <w:rPr>
          <w:rFonts w:ascii="Arial Narrow" w:hAnsi="Arial Narrow" w:cs="Times New Roman"/>
          <w:sz w:val="24"/>
          <w:szCs w:val="24"/>
        </w:rPr>
      </w:pPr>
      <w:r w:rsidRPr="000B78A3">
        <w:rPr>
          <w:rFonts w:ascii="Arial Narrow" w:hAnsi="Arial Narrow" w:cs="Times New Roman"/>
          <w:sz w:val="24"/>
          <w:szCs w:val="24"/>
        </w:rPr>
        <w:t>The purpose of this study was to determine how much interest the cycling community had during the Covid-19 pandemic in Patianrowo District, Nganjuk Regency in 2020. The technique used in this study was a survey method with a quantitative approach. The results of this study are the people's interest in cycling during the Covid-19 pandemic is in agreement with the consideration that the most frequency is in the agreeing category with 34 people or 34%. Public interest in cycling during the Covid-19 pandemic, which categorized strongly agree with 6 people or 6%, agree with 34 people or 34%, disagree with 30 people or 30%, disagree with 26 people or 26%, strongly disagree 3 people or 3% . From the results of this study as a measure of the level of public interest in cycling during the Covid-19 pandemic and can be a reference for people in other areas in their interest in cycling during the Covid-19 pandemic as an increase in immunity in the body.</w:t>
      </w:r>
    </w:p>
    <w:p w:rsidR="002D1DEE" w:rsidRPr="000B78A3" w:rsidRDefault="002D1DEE" w:rsidP="002D1DEE">
      <w:pPr>
        <w:pStyle w:val="NoSpacing"/>
        <w:rPr>
          <w:rFonts w:ascii="Arial Narrow" w:hAnsi="Arial Narrow" w:cs="Times New Roman"/>
          <w:sz w:val="24"/>
          <w:szCs w:val="24"/>
          <w:lang w:eastAsia="id-ID"/>
        </w:rPr>
      </w:pPr>
      <w:r w:rsidRPr="000B78A3">
        <w:rPr>
          <w:rFonts w:ascii="Arial Narrow" w:hAnsi="Arial Narrow" w:cs="Times New Roman"/>
          <w:b/>
          <w:sz w:val="24"/>
          <w:szCs w:val="24"/>
          <w:lang w:val="en" w:eastAsia="id-ID"/>
        </w:rPr>
        <w:t>Keywords</w:t>
      </w:r>
      <w:r w:rsidRPr="000B78A3">
        <w:rPr>
          <w:rFonts w:ascii="Arial Narrow" w:hAnsi="Arial Narrow" w:cs="Times New Roman"/>
          <w:sz w:val="24"/>
          <w:szCs w:val="24"/>
          <w:lang w:val="en" w:eastAsia="id-ID"/>
        </w:rPr>
        <w:t>: survey, interest, cycling, covid-19 pandemic</w:t>
      </w:r>
      <w:r w:rsidRPr="000B78A3">
        <w:rPr>
          <w:rFonts w:ascii="Arial Narrow" w:hAnsi="Arial Narrow" w:cs="Times New Roman"/>
          <w:sz w:val="24"/>
          <w:szCs w:val="24"/>
          <w:lang w:eastAsia="id-ID"/>
        </w:rPr>
        <w:t>.</w:t>
      </w:r>
    </w:p>
    <w:p w:rsidR="002D1DEE" w:rsidRPr="000B78A3" w:rsidRDefault="002D1DEE" w:rsidP="002D1DEE">
      <w:pPr>
        <w:pStyle w:val="NoSpacing"/>
        <w:rPr>
          <w:rFonts w:ascii="Arial Narrow" w:hAnsi="Arial Narrow" w:cs="Times New Roman"/>
          <w:sz w:val="24"/>
          <w:szCs w:val="24"/>
          <w:lang w:eastAsia="id-ID"/>
        </w:rPr>
      </w:pPr>
    </w:p>
    <w:p w:rsidR="003C2BB7" w:rsidRPr="000B78A3" w:rsidRDefault="003C2BB7" w:rsidP="002D1DEE">
      <w:pPr>
        <w:pStyle w:val="NoSpacing"/>
        <w:rPr>
          <w:rFonts w:ascii="Arial Narrow" w:hAnsi="Arial Narrow" w:cs="Times New Roman"/>
          <w:b/>
          <w:sz w:val="24"/>
          <w:szCs w:val="24"/>
          <w:lang w:eastAsia="id-ID"/>
        </w:rPr>
        <w:sectPr w:rsidR="003C2BB7" w:rsidRPr="000B78A3" w:rsidSect="005B0A69">
          <w:pgSz w:w="11900" w:h="16840" w:code="9"/>
          <w:pgMar w:top="1701" w:right="1701" w:bottom="1701" w:left="1701" w:header="0" w:footer="902" w:gutter="0"/>
          <w:cols w:space="720"/>
          <w:docGrid w:linePitch="326"/>
        </w:sectPr>
      </w:pPr>
    </w:p>
    <w:p w:rsidR="002D1DEE" w:rsidRPr="000B78A3" w:rsidRDefault="002D1DEE" w:rsidP="002D1DEE">
      <w:pPr>
        <w:pStyle w:val="NoSpacing"/>
        <w:rPr>
          <w:rFonts w:ascii="Arial Narrow" w:hAnsi="Arial Narrow" w:cs="Times New Roman"/>
          <w:b/>
          <w:sz w:val="24"/>
          <w:szCs w:val="24"/>
          <w:lang w:eastAsia="id-ID"/>
        </w:rPr>
      </w:pPr>
      <w:r w:rsidRPr="000B78A3">
        <w:rPr>
          <w:rFonts w:ascii="Arial Narrow" w:hAnsi="Arial Narrow" w:cs="Times New Roman"/>
          <w:b/>
          <w:sz w:val="24"/>
          <w:szCs w:val="24"/>
          <w:lang w:eastAsia="id-ID"/>
        </w:rPr>
        <w:lastRenderedPageBreak/>
        <w:t>PENDAHULUAN</w:t>
      </w:r>
    </w:p>
    <w:p w:rsidR="003C2BB7" w:rsidRPr="000B78A3" w:rsidRDefault="003C2BB7" w:rsidP="002D1DEE">
      <w:pPr>
        <w:spacing w:after="0" w:line="360" w:lineRule="auto"/>
        <w:ind w:firstLine="426"/>
        <w:jc w:val="both"/>
        <w:rPr>
          <w:rFonts w:ascii="Arial Narrow" w:hAnsi="Arial Narrow"/>
          <w:sz w:val="24"/>
          <w:szCs w:val="24"/>
          <w:lang w:eastAsia="id-ID"/>
        </w:rPr>
      </w:pPr>
    </w:p>
    <w:p w:rsidR="002D1DEE" w:rsidRPr="000B78A3" w:rsidRDefault="002D1DEE" w:rsidP="002D1DEE">
      <w:pPr>
        <w:spacing w:after="0" w:line="360" w:lineRule="auto"/>
        <w:ind w:firstLine="426"/>
        <w:jc w:val="both"/>
        <w:rPr>
          <w:rFonts w:ascii="Arial Narrow" w:hAnsi="Arial Narrow"/>
          <w:sz w:val="24"/>
          <w:szCs w:val="24"/>
          <w:lang w:eastAsia="id-ID"/>
        </w:rPr>
      </w:pPr>
      <w:r w:rsidRPr="000B78A3">
        <w:rPr>
          <w:rFonts w:ascii="Arial Narrow" w:hAnsi="Arial Narrow"/>
          <w:sz w:val="24"/>
          <w:szCs w:val="24"/>
          <w:lang w:eastAsia="id-ID"/>
        </w:rPr>
        <w:t xml:space="preserve">Sepeda merupakan salah satu alat transportasi darat untuk jarak dekat.Sekarang ini sepeda merupakan alat untuk bersenang-senang, melakukan petualangan, dan menjaga </w:t>
      </w:r>
      <w:r w:rsidRPr="000B78A3">
        <w:rPr>
          <w:rFonts w:ascii="Arial Narrow" w:hAnsi="Arial Narrow"/>
          <w:sz w:val="24"/>
          <w:szCs w:val="24"/>
          <w:lang w:eastAsia="id-ID"/>
        </w:rPr>
        <w:lastRenderedPageBreak/>
        <w:t xml:space="preserve">kesehatan.Sepeda sebagai sarana untuk bersepeda memiliki banyak jenisnya, antara lain: sepeda gunung, sepeda lipat, sepeda jalan raya, sepeda BMX, dan lain-lain. Jenis sepeda yang berbagai macam tersebut membuat tiap-tiap jenis sepeda memiliki ciri </w:t>
      </w:r>
      <w:r w:rsidRPr="000B78A3">
        <w:rPr>
          <w:rFonts w:ascii="Arial Narrow" w:hAnsi="Arial Narrow"/>
          <w:sz w:val="24"/>
          <w:szCs w:val="24"/>
          <w:lang w:eastAsia="id-ID"/>
        </w:rPr>
        <w:lastRenderedPageBreak/>
        <w:t>khas untuk membedakan dengan jenis sepeda yang lain. Meskipun demikian, tidak mengubah fungsi sepeda yaitu sebagai sarana transportasi bagi manusia untuk menghubungkan perpindahannya dari satu daerah</w:t>
      </w:r>
      <w:r w:rsidRPr="000B78A3">
        <w:rPr>
          <w:rFonts w:ascii="Arial Narrow" w:hAnsi="Arial Narrow"/>
          <w:b/>
          <w:color w:val="000000"/>
          <w:sz w:val="24"/>
          <w:szCs w:val="24"/>
        </w:rPr>
        <w:t xml:space="preserve"> </w:t>
      </w:r>
      <w:r w:rsidRPr="000B78A3">
        <w:rPr>
          <w:rFonts w:ascii="Arial Narrow" w:hAnsi="Arial Narrow"/>
          <w:sz w:val="24"/>
          <w:szCs w:val="24"/>
          <w:lang w:eastAsia="id-ID"/>
        </w:rPr>
        <w:t>ke daerah lain (Guardiana Ardi, 2012). Kini sepeda bukan lagi menjadi olahraga tapi sudah menjadi tren gaya hidup masyarakat di kota-kota besar pada umumnya.</w:t>
      </w:r>
    </w:p>
    <w:p w:rsidR="002D1DEE" w:rsidRPr="000B78A3" w:rsidRDefault="002D1DEE" w:rsidP="002D1DEE">
      <w:pPr>
        <w:spacing w:after="0" w:line="360" w:lineRule="auto"/>
        <w:jc w:val="both"/>
        <w:rPr>
          <w:rFonts w:ascii="Arial Narrow" w:hAnsi="Arial Narrow"/>
          <w:b/>
          <w:sz w:val="24"/>
          <w:szCs w:val="24"/>
          <w:lang w:eastAsia="id-ID"/>
        </w:rPr>
      </w:pPr>
      <w:r w:rsidRPr="000B78A3">
        <w:rPr>
          <w:rFonts w:ascii="Arial Narrow" w:hAnsi="Arial Narrow"/>
          <w:b/>
          <w:sz w:val="24"/>
          <w:szCs w:val="24"/>
          <w:lang w:eastAsia="id-ID"/>
        </w:rPr>
        <w:t>Sepeda</w:t>
      </w:r>
    </w:p>
    <w:p w:rsidR="002D1DEE" w:rsidRPr="000B78A3" w:rsidRDefault="002D1DEE" w:rsidP="002D1DEE">
      <w:pPr>
        <w:spacing w:after="0" w:line="360" w:lineRule="auto"/>
        <w:ind w:firstLine="426"/>
        <w:jc w:val="both"/>
        <w:rPr>
          <w:rFonts w:ascii="Arial Narrow" w:hAnsi="Arial Narrow"/>
          <w:sz w:val="24"/>
          <w:szCs w:val="24"/>
        </w:rPr>
      </w:pPr>
      <w:r w:rsidRPr="000B78A3">
        <w:rPr>
          <w:rFonts w:ascii="Arial Narrow" w:hAnsi="Arial Narrow"/>
          <w:sz w:val="24"/>
          <w:szCs w:val="24"/>
        </w:rPr>
        <w:t xml:space="preserve">Sepeda adalah kendaraan beroda dua atau tiga, mempunyai setang, tempat duduk, dan sepasang pengayuh yang digerakkan kaki untuk menjalankannya. Sepeda diperkirakan berasal dari Perancis pada abab ke 18, pada saai itu sepeda lebih dikenal sebagai </w:t>
      </w:r>
      <w:r w:rsidRPr="000B78A3">
        <w:rPr>
          <w:rFonts w:ascii="Arial Narrow" w:hAnsi="Arial Narrow"/>
          <w:i/>
          <w:iCs/>
          <w:sz w:val="24"/>
          <w:szCs w:val="24"/>
        </w:rPr>
        <w:t>velocipede</w:t>
      </w:r>
      <w:r w:rsidRPr="000B78A3">
        <w:rPr>
          <w:rFonts w:ascii="Arial Narrow" w:hAnsi="Arial Narrow"/>
          <w:sz w:val="24"/>
          <w:szCs w:val="24"/>
        </w:rPr>
        <w:t xml:space="preserve">. Selama bertahun-tahun, </w:t>
      </w:r>
      <w:r w:rsidRPr="000B78A3">
        <w:rPr>
          <w:rFonts w:ascii="Arial Narrow" w:hAnsi="Arial Narrow"/>
          <w:i/>
          <w:iCs/>
          <w:sz w:val="24"/>
          <w:szCs w:val="24"/>
        </w:rPr>
        <w:t xml:space="preserve">velocipede </w:t>
      </w:r>
      <w:r w:rsidRPr="000B78A3">
        <w:rPr>
          <w:rFonts w:ascii="Arial Narrow" w:hAnsi="Arial Narrow"/>
          <w:sz w:val="24"/>
          <w:szCs w:val="24"/>
        </w:rPr>
        <w:t>menjadi satu-satunya istilah yang merujuk hasil rancang bangun kendaraan dua roda. Sepeda terus mengalami perkembangan dari tahun 1818 sampai sekarang (Wikipedia (2011), kini sepeda mempunyai beragam nama dan model.Pengelompokan biasanya berdasarkan fungsi dan ukurannya.</w:t>
      </w:r>
    </w:p>
    <w:p w:rsidR="002D1DEE" w:rsidRPr="000B78A3" w:rsidRDefault="002D1DEE" w:rsidP="002D1DEE">
      <w:pPr>
        <w:spacing w:after="0" w:line="360" w:lineRule="auto"/>
        <w:jc w:val="both"/>
        <w:rPr>
          <w:rFonts w:ascii="Arial Narrow" w:hAnsi="Arial Narrow"/>
          <w:b/>
          <w:sz w:val="24"/>
          <w:szCs w:val="24"/>
        </w:rPr>
      </w:pPr>
      <w:r w:rsidRPr="000B78A3">
        <w:rPr>
          <w:rFonts w:ascii="Arial Narrow" w:hAnsi="Arial Narrow"/>
          <w:b/>
          <w:sz w:val="24"/>
          <w:szCs w:val="24"/>
        </w:rPr>
        <w:t>Olahraga</w:t>
      </w:r>
    </w:p>
    <w:p w:rsidR="002D1DEE" w:rsidRPr="000B78A3" w:rsidRDefault="002D1DEE" w:rsidP="002D1DEE">
      <w:pPr>
        <w:spacing w:after="0" w:line="360" w:lineRule="auto"/>
        <w:ind w:firstLine="426"/>
        <w:jc w:val="both"/>
        <w:rPr>
          <w:rFonts w:ascii="Arial Narrow" w:hAnsi="Arial Narrow"/>
          <w:sz w:val="24"/>
          <w:szCs w:val="24"/>
        </w:rPr>
      </w:pPr>
      <w:r w:rsidRPr="000B78A3">
        <w:rPr>
          <w:rFonts w:ascii="Arial Narrow" w:hAnsi="Arial Narrow"/>
          <w:sz w:val="24"/>
          <w:szCs w:val="24"/>
        </w:rPr>
        <w:t xml:space="preserve">Kesehatan pada individu sedang meningkat karena kurang olahraga dan aktivitas fisik, seperti mesin melakukan sebagian besar pekerjaan, yang membuat aktivitas tubuh penting secara individual. Di </w:t>
      </w:r>
      <w:r w:rsidRPr="000B78A3">
        <w:rPr>
          <w:rFonts w:ascii="Arial Narrow" w:hAnsi="Arial Narrow"/>
          <w:sz w:val="24"/>
          <w:szCs w:val="24"/>
        </w:rPr>
        <w:lastRenderedPageBreak/>
        <w:t>sisi lain, lewat acara olahraga, banyak orang terlibat dengan olahraga secara langsung atau tidak langsung, baik dengan aktif tampil atau dengan menonton olahraga. Secara umum, olahraga membantu individu menjaga kesehatan fisik dan mental mereka dan menjadi sumber kesenangan dan hiburan. Dari hal inilah bahwa dengan melakukan aktifitas fisik atau dengan kita berolahraga akan memberikan berbagai manfaat bagi tubuh kita (Suleyman Yildiz, 2012: 689). Olahraga saat ini menjadi sebuah trend atau gaya hidup bagi sebagian masyarakat umum, bahkan hingga menjadi sebuah kebutuhan mendasar dalam hidup.</w:t>
      </w:r>
    </w:p>
    <w:p w:rsidR="002D1DEE" w:rsidRPr="000B78A3" w:rsidRDefault="002D1DEE" w:rsidP="002D1DEE">
      <w:pPr>
        <w:spacing w:after="0" w:line="360" w:lineRule="auto"/>
        <w:jc w:val="both"/>
        <w:rPr>
          <w:rFonts w:ascii="Arial Narrow" w:hAnsi="Arial Narrow"/>
          <w:b/>
          <w:color w:val="000000"/>
          <w:sz w:val="24"/>
          <w:szCs w:val="24"/>
        </w:rPr>
      </w:pPr>
      <w:r w:rsidRPr="000B78A3">
        <w:rPr>
          <w:rFonts w:ascii="Arial Narrow" w:hAnsi="Arial Narrow"/>
          <w:b/>
          <w:color w:val="000000"/>
          <w:sz w:val="24"/>
          <w:szCs w:val="24"/>
        </w:rPr>
        <w:t>Gaya Hidup</w:t>
      </w:r>
    </w:p>
    <w:p w:rsidR="002D1DEE" w:rsidRPr="000B78A3" w:rsidRDefault="002D1DEE" w:rsidP="002D1DEE">
      <w:pPr>
        <w:spacing w:after="0" w:line="360" w:lineRule="auto"/>
        <w:ind w:firstLine="426"/>
        <w:jc w:val="both"/>
        <w:rPr>
          <w:rFonts w:ascii="Arial Narrow" w:hAnsi="Arial Narrow"/>
          <w:sz w:val="24"/>
          <w:szCs w:val="24"/>
        </w:rPr>
      </w:pPr>
      <w:r w:rsidRPr="000B78A3">
        <w:rPr>
          <w:rFonts w:ascii="Arial Narrow" w:hAnsi="Arial Narrow"/>
          <w:sz w:val="24"/>
          <w:szCs w:val="24"/>
        </w:rPr>
        <w:t>Gaya Hidup secara luas didefinisikan sebagai cara hidup yang diidentifikasikan oleh bagaimana orang menghabiskan waktu mereka (aktivitas), apa yang mereka anggap penting dalam lingkungannya (ketertarikan), dan apa yang dipikirkan tentang diri mereka sendiri dan juga dunia disekitarnya (pendapat). Menurut Sutisna (2008:145) gaya hidup masyarakat akan berbeda dengan masyarakat yang lainnya, bahkan dari masa ke masa gaya hidup suatu individu dan kelompok masyarakat tertentu akan bergerak dinamis. Namun demikian, gaya hidup tidak cepat berubah, sehingga pada kurun waktu tertentu gaya hidup relatif permanen.</w:t>
      </w:r>
    </w:p>
    <w:p w:rsidR="002D1DEE" w:rsidRPr="000B78A3" w:rsidRDefault="002D1DEE" w:rsidP="002D1DEE">
      <w:pPr>
        <w:spacing w:after="0" w:line="360" w:lineRule="auto"/>
        <w:ind w:firstLine="426"/>
        <w:jc w:val="both"/>
        <w:rPr>
          <w:rFonts w:ascii="Arial Narrow" w:hAnsi="Arial Narrow"/>
          <w:sz w:val="24"/>
          <w:szCs w:val="24"/>
        </w:rPr>
      </w:pPr>
    </w:p>
    <w:p w:rsidR="002D1DEE" w:rsidRPr="000B78A3" w:rsidRDefault="002D1DEE" w:rsidP="002D1DEE">
      <w:pPr>
        <w:shd w:val="clear" w:color="auto" w:fill="FFFFFF"/>
        <w:spacing w:line="480" w:lineRule="auto"/>
        <w:rPr>
          <w:rFonts w:ascii="Arial Narrow" w:hAnsi="Arial Narrow"/>
          <w:b/>
          <w:color w:val="000000"/>
          <w:sz w:val="24"/>
          <w:szCs w:val="24"/>
        </w:rPr>
      </w:pPr>
      <w:r w:rsidRPr="000B78A3">
        <w:rPr>
          <w:rFonts w:ascii="Arial Narrow" w:hAnsi="Arial Narrow"/>
          <w:b/>
          <w:color w:val="000000"/>
          <w:sz w:val="24"/>
          <w:szCs w:val="24"/>
        </w:rPr>
        <w:t>Minat</w:t>
      </w:r>
    </w:p>
    <w:p w:rsidR="002D1DEE" w:rsidRPr="000B78A3" w:rsidRDefault="002D1DEE" w:rsidP="002D1DEE">
      <w:pPr>
        <w:shd w:val="clear" w:color="auto" w:fill="FFFFFF"/>
        <w:spacing w:line="480" w:lineRule="auto"/>
        <w:jc w:val="both"/>
        <w:rPr>
          <w:rFonts w:ascii="Arial Narrow" w:hAnsi="Arial Narrow"/>
          <w:color w:val="000000"/>
          <w:sz w:val="24"/>
          <w:szCs w:val="24"/>
        </w:rPr>
      </w:pPr>
      <w:r w:rsidRPr="000B78A3">
        <w:rPr>
          <w:rFonts w:ascii="Arial Narrow" w:hAnsi="Arial Narrow"/>
          <w:color w:val="000000"/>
          <w:sz w:val="24"/>
          <w:szCs w:val="24"/>
        </w:rPr>
        <w:t xml:space="preserve">Minat dalam bahasa inggris adalah </w:t>
      </w:r>
      <w:r w:rsidRPr="000B78A3">
        <w:rPr>
          <w:rFonts w:ascii="Arial Narrow" w:hAnsi="Arial Narrow"/>
          <w:i/>
          <w:color w:val="000000"/>
          <w:sz w:val="24"/>
          <w:szCs w:val="24"/>
        </w:rPr>
        <w:t>interest</w:t>
      </w:r>
      <w:r w:rsidRPr="000B78A3">
        <w:rPr>
          <w:rFonts w:ascii="Arial Narrow" w:hAnsi="Arial Narrow"/>
          <w:color w:val="000000"/>
          <w:sz w:val="24"/>
          <w:szCs w:val="24"/>
        </w:rPr>
        <w:t xml:space="preserve"> yang berarti menarik atau tertarik. Menurut Slameto ( 2003 : 73) adalah pada dasarnya penerimaan akan suatu hubungan antara diri sendiri, dengan adanya sesuatu dan dengan luar, semakin kuat dan dekat hubungan tersebut, semakin besar minat. Menurut Higlard dalam Slameto ( 2003 : 115 ) menyatakan bahwa suatu minat adalah kecendurungan untuk tetap memperhatikan dan menikmati beberapa kegiatan.</w:t>
      </w:r>
      <w:r w:rsidRPr="000B78A3">
        <w:rPr>
          <w:rFonts w:ascii="Arial Narrow" w:hAnsi="Arial Narrow"/>
          <w:b/>
          <w:color w:val="000000"/>
          <w:sz w:val="24"/>
          <w:szCs w:val="24"/>
        </w:rPr>
        <w:t xml:space="preserve"> </w:t>
      </w:r>
      <w:r w:rsidRPr="000B78A3">
        <w:rPr>
          <w:rFonts w:ascii="Arial Narrow" w:hAnsi="Arial Narrow"/>
          <w:color w:val="000000"/>
          <w:sz w:val="24"/>
          <w:szCs w:val="24"/>
        </w:rPr>
        <w:t xml:space="preserve">Menurut Shaled dan Wahab ( 2004 : 263) mendefinisikan bahwa dasarnya minat suatu kecenderungan untuk perhatian dan bertindak terhadap orang, aktivitas atau situasi yang menjadi obyek minat tersebut dengan disertai perasaaan senang dan bahagia. Minat adalah suatu kecenderungan yang menetap pada subjek atau objek untuk merasa tertarik pada suatu hal. Minat merupakan sumber motivasi yang kuat untuk mendorong seseorang untuk belajar dan </w:t>
      </w:r>
      <w:r w:rsidRPr="000B78A3">
        <w:rPr>
          <w:rFonts w:ascii="Arial Narrow" w:hAnsi="Arial Narrow"/>
          <w:color w:val="000000"/>
          <w:sz w:val="24"/>
          <w:szCs w:val="24"/>
        </w:rPr>
        <w:lastRenderedPageBreak/>
        <w:t>dapat menambah kegembiraan pada setiap kegiatan yang dilakukannya. Minat juga dapat disimpulkan sebagai perantara suatu sikap yang menyebabkan seseorang aktif dalam melakukan suatu kegiatan. Minat sangat penting untuk seseorang yang akan melakukan suatu kegiatan, tanpa adanya minat maka tidak akan mungkin melakukan kegiatan dengan menghasilkan sesuatu secara maksimal.</w:t>
      </w:r>
    </w:p>
    <w:p w:rsidR="002D1DEE" w:rsidRPr="000B78A3" w:rsidRDefault="002D1DEE" w:rsidP="002D1DEE">
      <w:pPr>
        <w:shd w:val="clear" w:color="auto" w:fill="FFFFFF"/>
        <w:spacing w:line="480" w:lineRule="auto"/>
        <w:jc w:val="both"/>
        <w:rPr>
          <w:rFonts w:ascii="Arial Narrow" w:hAnsi="Arial Narrow"/>
          <w:b/>
          <w:color w:val="000000"/>
          <w:sz w:val="24"/>
          <w:szCs w:val="24"/>
        </w:rPr>
      </w:pPr>
      <w:r w:rsidRPr="000B78A3">
        <w:rPr>
          <w:rFonts w:ascii="Arial Narrow" w:hAnsi="Arial Narrow"/>
          <w:b/>
          <w:color w:val="000000"/>
          <w:sz w:val="24"/>
          <w:szCs w:val="24"/>
        </w:rPr>
        <w:t>PEMBAHASAN</w:t>
      </w:r>
    </w:p>
    <w:p w:rsidR="002D1DEE" w:rsidRPr="000B78A3" w:rsidRDefault="002D1DEE" w:rsidP="002D1DEE">
      <w:pPr>
        <w:shd w:val="clear" w:color="auto" w:fill="FFFFFF"/>
        <w:spacing w:line="480" w:lineRule="auto"/>
        <w:jc w:val="both"/>
        <w:rPr>
          <w:rFonts w:ascii="Arial Narrow" w:hAnsi="Arial Narrow"/>
          <w:sz w:val="24"/>
          <w:szCs w:val="24"/>
        </w:rPr>
      </w:pPr>
      <w:r w:rsidRPr="000B78A3">
        <w:rPr>
          <w:rFonts w:ascii="Arial Narrow" w:hAnsi="Arial Narrow"/>
          <w:sz w:val="24"/>
          <w:szCs w:val="24"/>
        </w:rPr>
        <w:t xml:space="preserve">Teknik yang digunakan dalam penelitian ini adalah metode survei dengan pendekatan kuantitatif. Hasil penelitian tentang minat masyarakat bersepeda pada masa pandemi covid-19 di kecamatan patianrowo kabupaten nganjuk tahun 2020. Penelitian ini dilakukan pada Minggu, 22 November 2020 dan diperoleh responden sebanyak 100 orang. Responden yang diperoleh dalam penelitian ini hanya 100 orang dari 53731 orang yang ada dan hal ini disebabkan karena orang pada saat pengambilan data tidak masuk dan tidak berkenan untuk </w:t>
      </w:r>
      <w:r w:rsidRPr="000B78A3">
        <w:rPr>
          <w:rFonts w:ascii="Arial Narrow" w:hAnsi="Arial Narrow"/>
          <w:sz w:val="24"/>
          <w:szCs w:val="24"/>
        </w:rPr>
        <w:lastRenderedPageBreak/>
        <w:t>mengisi kuesioner yang diajukan. Dari hasil di atas akan dideskripsikan sebagai berikut:</w:t>
      </w:r>
    </w:p>
    <w:p w:rsidR="002D1DEE" w:rsidRPr="000B78A3" w:rsidRDefault="002D1DEE" w:rsidP="004A0250">
      <w:pPr>
        <w:shd w:val="clear" w:color="auto" w:fill="FFFFFF"/>
        <w:spacing w:line="240" w:lineRule="auto"/>
        <w:jc w:val="both"/>
        <w:rPr>
          <w:rFonts w:ascii="Arial Narrow" w:hAnsi="Arial Narrow"/>
          <w:sz w:val="24"/>
          <w:szCs w:val="24"/>
        </w:rPr>
      </w:pPr>
      <w:r w:rsidRPr="000B78A3">
        <w:rPr>
          <w:rFonts w:ascii="Arial Narrow" w:hAnsi="Arial Narrow"/>
          <w:b/>
          <w:sz w:val="24"/>
          <w:szCs w:val="24"/>
        </w:rPr>
        <w:t>Deskripsi Hasil Minat Masyarakat Bersepeda Pada Masa Pandemi Covid-19 Di Kecamatan Patianrowo Kabupaten Nganjuk Tahun 2020</w:t>
      </w:r>
    </w:p>
    <w:tbl>
      <w:tblPr>
        <w:tblStyle w:val="TableGrid"/>
        <w:tblW w:w="3827" w:type="dxa"/>
        <w:tblInd w:w="137" w:type="dxa"/>
        <w:tblLook w:val="04A0" w:firstRow="1" w:lastRow="0" w:firstColumn="1" w:lastColumn="0" w:noHBand="0" w:noVBand="1"/>
      </w:tblPr>
      <w:tblGrid>
        <w:gridCol w:w="2126"/>
        <w:gridCol w:w="1701"/>
      </w:tblGrid>
      <w:tr w:rsidR="002D1DEE" w:rsidRPr="000B78A3" w:rsidTr="003C2BB7">
        <w:tc>
          <w:tcPr>
            <w:tcW w:w="2126" w:type="dxa"/>
            <w:shd w:val="clear" w:color="auto" w:fill="8496B0" w:themeFill="text2" w:themeFillTint="99"/>
          </w:tcPr>
          <w:p w:rsidR="002D1DEE" w:rsidRPr="000B78A3" w:rsidRDefault="002D1DEE"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Statistik</w:t>
            </w:r>
            <w:proofErr w:type="spellEnd"/>
          </w:p>
        </w:tc>
        <w:tc>
          <w:tcPr>
            <w:tcW w:w="1701" w:type="dxa"/>
            <w:shd w:val="clear" w:color="auto" w:fill="8496B0" w:themeFill="text2" w:themeFillTint="99"/>
          </w:tcPr>
          <w:p w:rsidR="002D1DEE" w:rsidRPr="000B78A3" w:rsidRDefault="002D1DEE"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Skor</w:t>
            </w:r>
            <w:proofErr w:type="spellEnd"/>
          </w:p>
        </w:tc>
      </w:tr>
      <w:tr w:rsidR="002D1DEE" w:rsidRPr="000B78A3" w:rsidTr="003C2BB7">
        <w:tc>
          <w:tcPr>
            <w:tcW w:w="2126" w:type="dxa"/>
          </w:tcPr>
          <w:p w:rsidR="002D1DEE" w:rsidRPr="000B78A3" w:rsidRDefault="002D1DEE" w:rsidP="007C4B5E">
            <w:pPr>
              <w:pStyle w:val="ListParagraph"/>
              <w:ind w:left="0"/>
              <w:rPr>
                <w:rFonts w:ascii="Arial Narrow" w:hAnsi="Arial Narrow"/>
                <w:b/>
                <w:i/>
                <w:sz w:val="24"/>
                <w:szCs w:val="24"/>
              </w:rPr>
            </w:pPr>
            <w:r w:rsidRPr="000B78A3">
              <w:rPr>
                <w:rFonts w:ascii="Arial Narrow" w:hAnsi="Arial Narrow"/>
                <w:b/>
                <w:i/>
                <w:sz w:val="24"/>
                <w:szCs w:val="24"/>
              </w:rPr>
              <w:t xml:space="preserve">Mean </w:t>
            </w:r>
          </w:p>
        </w:tc>
        <w:tc>
          <w:tcPr>
            <w:tcW w:w="1701" w:type="dxa"/>
          </w:tcPr>
          <w:p w:rsidR="002D1DEE" w:rsidRPr="000B78A3" w:rsidRDefault="002D1DEE" w:rsidP="007C4B5E">
            <w:pPr>
              <w:pStyle w:val="ListParagraph"/>
              <w:ind w:left="0"/>
              <w:jc w:val="center"/>
              <w:rPr>
                <w:rFonts w:ascii="Arial Narrow" w:hAnsi="Arial Narrow"/>
                <w:b/>
                <w:sz w:val="24"/>
                <w:szCs w:val="24"/>
              </w:rPr>
            </w:pPr>
            <w:r w:rsidRPr="000B78A3">
              <w:rPr>
                <w:rFonts w:ascii="Arial Narrow" w:hAnsi="Arial Narrow"/>
                <w:sz w:val="24"/>
                <w:szCs w:val="24"/>
              </w:rPr>
              <w:t>85.5843</w:t>
            </w:r>
          </w:p>
        </w:tc>
      </w:tr>
      <w:tr w:rsidR="002D1DEE" w:rsidRPr="000B78A3" w:rsidTr="003C2BB7">
        <w:tc>
          <w:tcPr>
            <w:tcW w:w="2126" w:type="dxa"/>
          </w:tcPr>
          <w:p w:rsidR="002D1DEE" w:rsidRPr="000B78A3" w:rsidRDefault="002D1DEE" w:rsidP="007C4B5E">
            <w:pPr>
              <w:pStyle w:val="ListParagraph"/>
              <w:ind w:left="0"/>
              <w:rPr>
                <w:rFonts w:ascii="Arial Narrow" w:hAnsi="Arial Narrow"/>
                <w:b/>
                <w:i/>
                <w:sz w:val="24"/>
                <w:szCs w:val="24"/>
              </w:rPr>
            </w:pPr>
            <w:r w:rsidRPr="000B78A3">
              <w:rPr>
                <w:rFonts w:ascii="Arial Narrow" w:hAnsi="Arial Narrow"/>
                <w:b/>
                <w:i/>
                <w:sz w:val="24"/>
                <w:szCs w:val="24"/>
              </w:rPr>
              <w:t>Median</w:t>
            </w:r>
          </w:p>
        </w:tc>
        <w:tc>
          <w:tcPr>
            <w:tcW w:w="1701" w:type="dxa"/>
          </w:tcPr>
          <w:p w:rsidR="002D1DEE" w:rsidRPr="000B78A3" w:rsidRDefault="002D1DEE" w:rsidP="007C4B5E">
            <w:pPr>
              <w:pStyle w:val="ListParagraph"/>
              <w:ind w:left="0"/>
              <w:jc w:val="center"/>
              <w:rPr>
                <w:rFonts w:ascii="Arial Narrow" w:hAnsi="Arial Narrow"/>
                <w:b/>
                <w:sz w:val="24"/>
                <w:szCs w:val="24"/>
              </w:rPr>
            </w:pPr>
            <w:r w:rsidRPr="000B78A3">
              <w:rPr>
                <w:rFonts w:ascii="Arial Narrow" w:hAnsi="Arial Narrow"/>
                <w:sz w:val="24"/>
                <w:szCs w:val="24"/>
              </w:rPr>
              <w:t>86.0000</w:t>
            </w:r>
          </w:p>
        </w:tc>
      </w:tr>
      <w:tr w:rsidR="002D1DEE" w:rsidRPr="000B78A3" w:rsidTr="003C2BB7">
        <w:tc>
          <w:tcPr>
            <w:tcW w:w="2126" w:type="dxa"/>
          </w:tcPr>
          <w:p w:rsidR="002D1DEE" w:rsidRPr="000B78A3" w:rsidRDefault="002D1DEE" w:rsidP="007C4B5E">
            <w:pPr>
              <w:pStyle w:val="ListParagraph"/>
              <w:ind w:left="0"/>
              <w:rPr>
                <w:rFonts w:ascii="Arial Narrow" w:hAnsi="Arial Narrow"/>
                <w:b/>
                <w:i/>
                <w:sz w:val="24"/>
                <w:szCs w:val="24"/>
              </w:rPr>
            </w:pPr>
            <w:r w:rsidRPr="000B78A3">
              <w:rPr>
                <w:rFonts w:ascii="Arial Narrow" w:hAnsi="Arial Narrow"/>
                <w:b/>
                <w:i/>
                <w:sz w:val="24"/>
                <w:szCs w:val="24"/>
              </w:rPr>
              <w:t>Mode</w:t>
            </w:r>
          </w:p>
        </w:tc>
        <w:tc>
          <w:tcPr>
            <w:tcW w:w="1701" w:type="dxa"/>
          </w:tcPr>
          <w:p w:rsidR="002D1DEE" w:rsidRPr="000B78A3" w:rsidRDefault="002D1DEE" w:rsidP="007C4B5E">
            <w:pPr>
              <w:pStyle w:val="ListParagraph"/>
              <w:ind w:left="0"/>
              <w:jc w:val="center"/>
              <w:rPr>
                <w:rFonts w:ascii="Arial Narrow" w:hAnsi="Arial Narrow"/>
                <w:b/>
                <w:sz w:val="24"/>
                <w:szCs w:val="24"/>
              </w:rPr>
            </w:pPr>
            <w:r w:rsidRPr="000B78A3">
              <w:rPr>
                <w:rFonts w:ascii="Arial Narrow" w:hAnsi="Arial Narrow"/>
                <w:sz w:val="24"/>
                <w:szCs w:val="24"/>
              </w:rPr>
              <w:t>86.00</w:t>
            </w:r>
          </w:p>
        </w:tc>
      </w:tr>
      <w:tr w:rsidR="002D1DEE" w:rsidRPr="000B78A3" w:rsidTr="003C2BB7">
        <w:tc>
          <w:tcPr>
            <w:tcW w:w="2126" w:type="dxa"/>
          </w:tcPr>
          <w:p w:rsidR="002D1DEE" w:rsidRPr="000B78A3" w:rsidRDefault="002D1DEE" w:rsidP="007C4B5E">
            <w:pPr>
              <w:pStyle w:val="ListParagraph"/>
              <w:ind w:left="0"/>
              <w:rPr>
                <w:rFonts w:ascii="Arial Narrow" w:hAnsi="Arial Narrow"/>
                <w:b/>
                <w:i/>
                <w:sz w:val="24"/>
                <w:szCs w:val="24"/>
              </w:rPr>
            </w:pPr>
            <w:proofErr w:type="spellStart"/>
            <w:r w:rsidRPr="000B78A3">
              <w:rPr>
                <w:rFonts w:ascii="Arial Narrow" w:hAnsi="Arial Narrow"/>
                <w:b/>
                <w:i/>
                <w:sz w:val="24"/>
                <w:szCs w:val="24"/>
              </w:rPr>
              <w:t>Standart</w:t>
            </w:r>
            <w:proofErr w:type="spellEnd"/>
            <w:r w:rsidRPr="000B78A3">
              <w:rPr>
                <w:rFonts w:ascii="Arial Narrow" w:hAnsi="Arial Narrow"/>
                <w:b/>
                <w:i/>
                <w:sz w:val="24"/>
                <w:szCs w:val="24"/>
              </w:rPr>
              <w:t xml:space="preserve"> Deviation</w:t>
            </w:r>
          </w:p>
        </w:tc>
        <w:tc>
          <w:tcPr>
            <w:tcW w:w="1701" w:type="dxa"/>
          </w:tcPr>
          <w:p w:rsidR="002D1DEE" w:rsidRPr="000B78A3" w:rsidRDefault="002D1DEE" w:rsidP="007C4B5E">
            <w:pPr>
              <w:pStyle w:val="ListParagraph"/>
              <w:ind w:left="0"/>
              <w:jc w:val="center"/>
              <w:rPr>
                <w:rFonts w:ascii="Arial Narrow" w:hAnsi="Arial Narrow"/>
                <w:b/>
                <w:sz w:val="24"/>
                <w:szCs w:val="24"/>
              </w:rPr>
            </w:pPr>
            <w:r w:rsidRPr="000B78A3">
              <w:rPr>
                <w:rFonts w:ascii="Arial Narrow" w:hAnsi="Arial Narrow"/>
                <w:sz w:val="24"/>
                <w:szCs w:val="24"/>
              </w:rPr>
              <w:t>5.76985</w:t>
            </w:r>
          </w:p>
        </w:tc>
      </w:tr>
      <w:tr w:rsidR="002D1DEE" w:rsidRPr="000B78A3" w:rsidTr="003C2BB7">
        <w:tc>
          <w:tcPr>
            <w:tcW w:w="2126" w:type="dxa"/>
          </w:tcPr>
          <w:p w:rsidR="002D1DEE" w:rsidRPr="000B78A3" w:rsidRDefault="002D1DEE" w:rsidP="007C4B5E">
            <w:pPr>
              <w:pStyle w:val="ListParagraph"/>
              <w:ind w:left="0"/>
              <w:rPr>
                <w:rFonts w:ascii="Arial Narrow" w:hAnsi="Arial Narrow"/>
                <w:b/>
                <w:i/>
                <w:sz w:val="24"/>
                <w:szCs w:val="24"/>
              </w:rPr>
            </w:pPr>
            <w:r w:rsidRPr="000B78A3">
              <w:rPr>
                <w:rFonts w:ascii="Arial Narrow" w:hAnsi="Arial Narrow"/>
                <w:b/>
                <w:i/>
                <w:sz w:val="24"/>
                <w:szCs w:val="24"/>
              </w:rPr>
              <w:t>Range</w:t>
            </w:r>
          </w:p>
        </w:tc>
        <w:tc>
          <w:tcPr>
            <w:tcW w:w="1701" w:type="dxa"/>
          </w:tcPr>
          <w:p w:rsidR="002D1DEE" w:rsidRPr="000B78A3" w:rsidRDefault="002D1DEE" w:rsidP="007C4B5E">
            <w:pPr>
              <w:pStyle w:val="ListParagraph"/>
              <w:ind w:left="0"/>
              <w:jc w:val="center"/>
              <w:rPr>
                <w:rFonts w:ascii="Arial Narrow" w:hAnsi="Arial Narrow"/>
                <w:b/>
                <w:sz w:val="24"/>
                <w:szCs w:val="24"/>
              </w:rPr>
            </w:pPr>
            <w:r w:rsidRPr="000B78A3">
              <w:rPr>
                <w:rFonts w:ascii="Arial Narrow" w:hAnsi="Arial Narrow"/>
                <w:sz w:val="24"/>
                <w:szCs w:val="24"/>
              </w:rPr>
              <w:t>35.00</w:t>
            </w:r>
          </w:p>
        </w:tc>
      </w:tr>
      <w:tr w:rsidR="002D1DEE" w:rsidRPr="000B78A3" w:rsidTr="003C2BB7">
        <w:tc>
          <w:tcPr>
            <w:tcW w:w="2126" w:type="dxa"/>
          </w:tcPr>
          <w:p w:rsidR="002D1DEE" w:rsidRPr="000B78A3" w:rsidRDefault="002D1DEE" w:rsidP="007C4B5E">
            <w:pPr>
              <w:pStyle w:val="ListParagraph"/>
              <w:ind w:left="0"/>
              <w:rPr>
                <w:rFonts w:ascii="Arial Narrow" w:hAnsi="Arial Narrow"/>
                <w:b/>
                <w:i/>
                <w:sz w:val="24"/>
                <w:szCs w:val="24"/>
              </w:rPr>
            </w:pPr>
            <w:r w:rsidRPr="000B78A3">
              <w:rPr>
                <w:rFonts w:ascii="Arial Narrow" w:hAnsi="Arial Narrow"/>
                <w:b/>
                <w:i/>
                <w:sz w:val="24"/>
                <w:szCs w:val="24"/>
              </w:rPr>
              <w:t>Minimum</w:t>
            </w:r>
          </w:p>
        </w:tc>
        <w:tc>
          <w:tcPr>
            <w:tcW w:w="1701" w:type="dxa"/>
          </w:tcPr>
          <w:p w:rsidR="002D1DEE" w:rsidRPr="000B78A3" w:rsidRDefault="002D1DEE" w:rsidP="007C4B5E">
            <w:pPr>
              <w:pStyle w:val="ListParagraph"/>
              <w:ind w:left="0"/>
              <w:jc w:val="center"/>
              <w:rPr>
                <w:rFonts w:ascii="Arial Narrow" w:hAnsi="Arial Narrow"/>
                <w:b/>
                <w:sz w:val="24"/>
                <w:szCs w:val="24"/>
              </w:rPr>
            </w:pPr>
            <w:r w:rsidRPr="000B78A3">
              <w:rPr>
                <w:rFonts w:ascii="Arial Narrow" w:hAnsi="Arial Narrow"/>
                <w:sz w:val="24"/>
                <w:szCs w:val="24"/>
              </w:rPr>
              <w:t>66.00</w:t>
            </w:r>
          </w:p>
        </w:tc>
      </w:tr>
      <w:tr w:rsidR="002D1DEE" w:rsidRPr="000B78A3" w:rsidTr="003C2BB7">
        <w:tc>
          <w:tcPr>
            <w:tcW w:w="2126" w:type="dxa"/>
          </w:tcPr>
          <w:p w:rsidR="002D1DEE" w:rsidRPr="000B78A3" w:rsidRDefault="002D1DEE" w:rsidP="007C4B5E">
            <w:pPr>
              <w:pStyle w:val="ListParagraph"/>
              <w:ind w:left="0"/>
              <w:rPr>
                <w:rFonts w:ascii="Arial Narrow" w:hAnsi="Arial Narrow"/>
                <w:b/>
                <w:i/>
                <w:sz w:val="24"/>
                <w:szCs w:val="24"/>
              </w:rPr>
            </w:pPr>
            <w:r w:rsidRPr="000B78A3">
              <w:rPr>
                <w:rFonts w:ascii="Arial Narrow" w:hAnsi="Arial Narrow"/>
                <w:b/>
                <w:i/>
                <w:sz w:val="24"/>
                <w:szCs w:val="24"/>
              </w:rPr>
              <w:t>Maximum</w:t>
            </w:r>
          </w:p>
        </w:tc>
        <w:tc>
          <w:tcPr>
            <w:tcW w:w="1701" w:type="dxa"/>
          </w:tcPr>
          <w:p w:rsidR="002D1DEE" w:rsidRPr="000B78A3" w:rsidRDefault="002D1DEE" w:rsidP="007C4B5E">
            <w:pPr>
              <w:pStyle w:val="ListParagraph"/>
              <w:ind w:left="0"/>
              <w:jc w:val="center"/>
              <w:rPr>
                <w:rFonts w:ascii="Arial Narrow" w:hAnsi="Arial Narrow"/>
                <w:b/>
                <w:sz w:val="24"/>
                <w:szCs w:val="24"/>
              </w:rPr>
            </w:pPr>
            <w:r w:rsidRPr="000B78A3">
              <w:rPr>
                <w:rFonts w:ascii="Arial Narrow" w:hAnsi="Arial Narrow"/>
                <w:sz w:val="24"/>
                <w:szCs w:val="24"/>
              </w:rPr>
              <w:t>101.00</w:t>
            </w:r>
          </w:p>
        </w:tc>
      </w:tr>
    </w:tbl>
    <w:p w:rsidR="002D1DEE" w:rsidRPr="000B78A3" w:rsidRDefault="004A0250" w:rsidP="002D1DEE">
      <w:pPr>
        <w:shd w:val="clear" w:color="auto" w:fill="FFFFFF"/>
        <w:spacing w:line="480" w:lineRule="auto"/>
        <w:jc w:val="both"/>
        <w:rPr>
          <w:rFonts w:ascii="Arial Narrow" w:hAnsi="Arial Narrow" w:cs="Times New Roman"/>
          <w:sz w:val="24"/>
          <w:szCs w:val="24"/>
        </w:rPr>
      </w:pPr>
      <w:r w:rsidRPr="000B78A3">
        <w:rPr>
          <w:rFonts w:ascii="Arial Narrow" w:hAnsi="Arial Narrow" w:cs="Times New Roman"/>
          <w:b/>
          <w:noProof/>
          <w:sz w:val="24"/>
          <w:szCs w:val="24"/>
          <w:lang w:val="en-US"/>
        </w:rPr>
        <w:drawing>
          <wp:anchor distT="0" distB="0" distL="114300" distR="114300" simplePos="0" relativeHeight="251659264" behindDoc="0" locked="0" layoutInCell="1" allowOverlap="1" wp14:anchorId="1E6318DF" wp14:editId="5ABDF342">
            <wp:simplePos x="0" y="0"/>
            <wp:positionH relativeFrom="column">
              <wp:posOffset>2961005</wp:posOffset>
            </wp:positionH>
            <wp:positionV relativeFrom="paragraph">
              <wp:posOffset>339090</wp:posOffset>
            </wp:positionV>
            <wp:extent cx="2857500" cy="2019300"/>
            <wp:effectExtent l="0" t="0" r="0" b="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2D1DEE" w:rsidRPr="000B78A3">
        <w:rPr>
          <w:rFonts w:ascii="Arial Narrow" w:hAnsi="Arial Narrow" w:cs="Times New Roman"/>
          <w:sz w:val="24"/>
          <w:szCs w:val="24"/>
        </w:rPr>
        <w:t>Data di atas dapat dideskripsikan minat Masyarakat Bersepeda Pada Masa Pandemi Covid-19 Di Kecamatan Patianrowo Kabupaten Nganjuk dengan rerata sebesar 85,58, nilai tengah sebesar 86, nilai sering muncul sebesar 86 dan simpangan baku sebesar 5,76. Sedangkan skor tertinggi sebesar 101 dan skor terendah sebesar 66. Dari hasil tes maka dapat dikategorikan minat Masyarakat Bersepeda Pada Masa Pandemi Covid-19 Di Kecamatan Patianrowo Kabupaten Nganjuk</w:t>
      </w:r>
      <w:r w:rsidR="003C2BB7" w:rsidRPr="000B78A3">
        <w:rPr>
          <w:rFonts w:ascii="Arial Narrow" w:hAnsi="Arial Narrow" w:cs="Times New Roman"/>
          <w:sz w:val="24"/>
          <w:szCs w:val="24"/>
        </w:rPr>
        <w:t>.</w:t>
      </w:r>
    </w:p>
    <w:p w:rsidR="003C2BB7" w:rsidRPr="000B78A3" w:rsidRDefault="003C2BB7" w:rsidP="003C2BB7">
      <w:pPr>
        <w:rPr>
          <w:rFonts w:ascii="Arial Narrow" w:hAnsi="Arial Narrow"/>
          <w:b/>
          <w:sz w:val="24"/>
          <w:szCs w:val="24"/>
        </w:rPr>
      </w:pPr>
      <w:r w:rsidRPr="000B78A3">
        <w:rPr>
          <w:rFonts w:ascii="Arial Narrow" w:hAnsi="Arial Narrow"/>
          <w:b/>
          <w:sz w:val="24"/>
          <w:szCs w:val="24"/>
        </w:rPr>
        <w:t xml:space="preserve">Kategorisasi Minat Masyarakat Bersepeda Pada Masa Pandemi Covid-19 </w:t>
      </w:r>
      <w:r w:rsidRPr="000B78A3">
        <w:rPr>
          <w:rFonts w:ascii="Arial Narrow" w:hAnsi="Arial Narrow"/>
          <w:b/>
          <w:sz w:val="24"/>
          <w:szCs w:val="24"/>
        </w:rPr>
        <w:lastRenderedPageBreak/>
        <w:t>Di Kecamatan Patianrowo Kabupaten Nganjuk</w:t>
      </w:r>
    </w:p>
    <w:tbl>
      <w:tblPr>
        <w:tblStyle w:val="TableGrid"/>
        <w:tblW w:w="5387" w:type="dxa"/>
        <w:tblInd w:w="-5" w:type="dxa"/>
        <w:tblLayout w:type="fixed"/>
        <w:tblLook w:val="04A0" w:firstRow="1" w:lastRow="0" w:firstColumn="1" w:lastColumn="0" w:noHBand="0" w:noVBand="1"/>
      </w:tblPr>
      <w:tblGrid>
        <w:gridCol w:w="551"/>
        <w:gridCol w:w="1576"/>
        <w:gridCol w:w="850"/>
        <w:gridCol w:w="851"/>
        <w:gridCol w:w="1559"/>
      </w:tblGrid>
      <w:tr w:rsidR="003C2BB7" w:rsidRPr="000B78A3" w:rsidTr="003C2BB7">
        <w:tc>
          <w:tcPr>
            <w:tcW w:w="551"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No</w:t>
            </w:r>
          </w:p>
        </w:tc>
        <w:tc>
          <w:tcPr>
            <w:tcW w:w="1576"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Interval</w:t>
            </w:r>
          </w:p>
        </w:tc>
        <w:tc>
          <w:tcPr>
            <w:tcW w:w="850"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Frekuensi</w:t>
            </w:r>
            <w:proofErr w:type="spellEnd"/>
          </w:p>
        </w:tc>
        <w:tc>
          <w:tcPr>
            <w:tcW w:w="851"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Persentase</w:t>
            </w:r>
            <w:proofErr w:type="spellEnd"/>
          </w:p>
        </w:tc>
        <w:tc>
          <w:tcPr>
            <w:tcW w:w="1559"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Kategori</w:t>
            </w:r>
            <w:proofErr w:type="spellEnd"/>
          </w:p>
        </w:tc>
      </w:tr>
      <w:tr w:rsidR="003C2BB7" w:rsidRPr="000B78A3" w:rsidTr="003C2BB7">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1</w:t>
            </w:r>
          </w:p>
        </w:tc>
        <w:tc>
          <w:tcPr>
            <w:tcW w:w="157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94,24 &lt; X</w:t>
            </w:r>
          </w:p>
        </w:tc>
        <w:tc>
          <w:tcPr>
            <w:tcW w:w="85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5</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5%</w:t>
            </w:r>
          </w:p>
        </w:tc>
        <w:tc>
          <w:tcPr>
            <w:tcW w:w="1559"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Sangat</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3C2BB7">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2</w:t>
            </w:r>
          </w:p>
        </w:tc>
        <w:tc>
          <w:tcPr>
            <w:tcW w:w="1576"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88,47 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sz w:val="24"/>
                <w:szCs w:val="24"/>
              </w:rPr>
              <w:t>94,23</w:t>
            </w:r>
          </w:p>
        </w:tc>
        <w:tc>
          <w:tcPr>
            <w:tcW w:w="85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30</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30%</w:t>
            </w:r>
          </w:p>
        </w:tc>
        <w:tc>
          <w:tcPr>
            <w:tcW w:w="1559"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Setuju</w:t>
            </w:r>
            <w:proofErr w:type="spellEnd"/>
          </w:p>
        </w:tc>
      </w:tr>
      <w:tr w:rsidR="003C2BB7" w:rsidRPr="000B78A3" w:rsidTr="003C2BB7">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3</w:t>
            </w:r>
          </w:p>
        </w:tc>
        <w:tc>
          <w:tcPr>
            <w:tcW w:w="1576"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82,70 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sz w:val="24"/>
                <w:szCs w:val="24"/>
              </w:rPr>
              <w:t>88,46</w:t>
            </w:r>
          </w:p>
        </w:tc>
        <w:tc>
          <w:tcPr>
            <w:tcW w:w="85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39</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39%</w:t>
            </w:r>
          </w:p>
        </w:tc>
        <w:tc>
          <w:tcPr>
            <w:tcW w:w="1559"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Kurang</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3C2BB7">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4</w:t>
            </w:r>
          </w:p>
        </w:tc>
        <w:tc>
          <w:tcPr>
            <w:tcW w:w="1576"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76,93 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sz w:val="24"/>
                <w:szCs w:val="24"/>
              </w:rPr>
              <w:t>82,69</w:t>
            </w:r>
          </w:p>
        </w:tc>
        <w:tc>
          <w:tcPr>
            <w:tcW w:w="85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20</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20%</w:t>
            </w:r>
          </w:p>
        </w:tc>
        <w:tc>
          <w:tcPr>
            <w:tcW w:w="1559"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Tidak</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3C2BB7">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5</w:t>
            </w:r>
          </w:p>
        </w:tc>
        <w:tc>
          <w:tcPr>
            <w:tcW w:w="1576"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X ≤ 76,92</w:t>
            </w:r>
          </w:p>
        </w:tc>
        <w:tc>
          <w:tcPr>
            <w:tcW w:w="85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6</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6%</w:t>
            </w:r>
          </w:p>
        </w:tc>
        <w:tc>
          <w:tcPr>
            <w:tcW w:w="1559"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Sangat</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Tidak</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3C2BB7">
        <w:tc>
          <w:tcPr>
            <w:tcW w:w="551" w:type="dxa"/>
          </w:tcPr>
          <w:p w:rsidR="003C2BB7" w:rsidRPr="000B78A3" w:rsidRDefault="003C2BB7" w:rsidP="007C4B5E">
            <w:pPr>
              <w:pStyle w:val="ListParagraph"/>
              <w:ind w:left="0"/>
              <w:rPr>
                <w:rFonts w:ascii="Arial Narrow" w:hAnsi="Arial Narrow"/>
                <w:b/>
                <w:sz w:val="24"/>
                <w:szCs w:val="24"/>
              </w:rPr>
            </w:pPr>
          </w:p>
        </w:tc>
        <w:tc>
          <w:tcPr>
            <w:tcW w:w="1576" w:type="dxa"/>
          </w:tcPr>
          <w:p w:rsidR="003C2BB7" w:rsidRPr="000B78A3" w:rsidRDefault="003C2BB7" w:rsidP="007C4B5E">
            <w:pPr>
              <w:pStyle w:val="ListParagraph"/>
              <w:ind w:left="0"/>
              <w:rPr>
                <w:rFonts w:ascii="Arial Narrow" w:hAnsi="Arial Narrow"/>
                <w:b/>
                <w:sz w:val="24"/>
                <w:szCs w:val="24"/>
              </w:rPr>
            </w:pPr>
            <w:proofErr w:type="spellStart"/>
            <w:r w:rsidRPr="000B78A3">
              <w:rPr>
                <w:rFonts w:ascii="Arial Narrow" w:hAnsi="Arial Narrow"/>
                <w:b/>
                <w:sz w:val="24"/>
                <w:szCs w:val="24"/>
              </w:rPr>
              <w:t>Jumlah</w:t>
            </w:r>
            <w:proofErr w:type="spellEnd"/>
          </w:p>
        </w:tc>
        <w:tc>
          <w:tcPr>
            <w:tcW w:w="85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100</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100%</w:t>
            </w:r>
          </w:p>
        </w:tc>
        <w:tc>
          <w:tcPr>
            <w:tcW w:w="1559" w:type="dxa"/>
          </w:tcPr>
          <w:p w:rsidR="003C2BB7" w:rsidRPr="000B78A3" w:rsidRDefault="003C2BB7" w:rsidP="007C4B5E">
            <w:pPr>
              <w:pStyle w:val="ListParagraph"/>
              <w:ind w:left="0"/>
              <w:rPr>
                <w:rFonts w:ascii="Arial Narrow" w:hAnsi="Arial Narrow"/>
                <w:b/>
                <w:sz w:val="24"/>
                <w:szCs w:val="24"/>
              </w:rPr>
            </w:pPr>
          </w:p>
        </w:tc>
      </w:tr>
    </w:tbl>
    <w:p w:rsidR="003C2BB7" w:rsidRPr="000B78A3" w:rsidRDefault="003C2BB7" w:rsidP="003C2BB7">
      <w:pPr>
        <w:jc w:val="both"/>
        <w:rPr>
          <w:rFonts w:ascii="Arial Narrow" w:hAnsi="Arial Narrow"/>
          <w:sz w:val="24"/>
          <w:szCs w:val="24"/>
        </w:rPr>
      </w:pPr>
      <w:r w:rsidRPr="000B78A3">
        <w:rPr>
          <w:rFonts w:ascii="Arial Narrow" w:hAnsi="Arial Narrow"/>
          <w:sz w:val="24"/>
          <w:szCs w:val="24"/>
        </w:rPr>
        <w:t>Berikut adalah grafik ilustrasi Berikut adalah grafik ilustrasi Minat Masyarakat Bersepeda Pada Masa Pandemi Covid-19 :</w:t>
      </w:r>
    </w:p>
    <w:p w:rsidR="003C2BB7" w:rsidRPr="000B78A3" w:rsidRDefault="003C2BB7" w:rsidP="003C2BB7">
      <w:pPr>
        <w:pStyle w:val="ListParagraph"/>
        <w:ind w:firstLine="414"/>
        <w:rPr>
          <w:rFonts w:ascii="Arial Narrow" w:hAnsi="Arial Narrow"/>
          <w:sz w:val="24"/>
          <w:szCs w:val="24"/>
        </w:rPr>
      </w:pPr>
    </w:p>
    <w:p w:rsidR="003C2BB7" w:rsidRPr="000B78A3" w:rsidRDefault="003C2BB7" w:rsidP="003C2BB7">
      <w:pPr>
        <w:pStyle w:val="ListParagraph"/>
        <w:ind w:firstLine="414"/>
        <w:rPr>
          <w:rFonts w:ascii="Arial Narrow" w:hAnsi="Arial Narrow"/>
          <w:sz w:val="24"/>
          <w:szCs w:val="24"/>
        </w:rPr>
      </w:pPr>
    </w:p>
    <w:p w:rsidR="003C2BB7" w:rsidRPr="000B78A3" w:rsidRDefault="003C2BB7" w:rsidP="003C2BB7">
      <w:pPr>
        <w:pStyle w:val="ListParagraph"/>
        <w:ind w:firstLine="414"/>
        <w:rPr>
          <w:rFonts w:ascii="Arial Narrow" w:hAnsi="Arial Narrow"/>
          <w:sz w:val="24"/>
          <w:szCs w:val="24"/>
        </w:rPr>
      </w:pPr>
    </w:p>
    <w:p w:rsidR="003C2BB7" w:rsidRPr="000B78A3" w:rsidRDefault="003C2BB7" w:rsidP="003C2BB7">
      <w:pPr>
        <w:pStyle w:val="ListParagraph"/>
        <w:ind w:firstLine="414"/>
        <w:rPr>
          <w:rFonts w:ascii="Arial Narrow" w:hAnsi="Arial Narrow"/>
          <w:sz w:val="24"/>
          <w:szCs w:val="24"/>
        </w:rPr>
      </w:pPr>
    </w:p>
    <w:p w:rsidR="003C2BB7" w:rsidRPr="000B78A3" w:rsidRDefault="003C2BB7" w:rsidP="003C2BB7">
      <w:pPr>
        <w:pStyle w:val="ListParagraph"/>
        <w:ind w:firstLine="414"/>
        <w:rPr>
          <w:rFonts w:ascii="Arial Narrow" w:hAnsi="Arial Narrow"/>
          <w:sz w:val="24"/>
          <w:szCs w:val="24"/>
        </w:rPr>
      </w:pPr>
    </w:p>
    <w:p w:rsidR="003C2BB7" w:rsidRPr="000B78A3" w:rsidRDefault="003C2BB7" w:rsidP="003C2BB7">
      <w:pPr>
        <w:pStyle w:val="ListParagraph"/>
        <w:ind w:firstLine="414"/>
        <w:rPr>
          <w:rFonts w:ascii="Arial Narrow" w:hAnsi="Arial Narrow"/>
          <w:sz w:val="24"/>
          <w:szCs w:val="24"/>
        </w:rPr>
      </w:pPr>
    </w:p>
    <w:p w:rsidR="003C2BB7" w:rsidRPr="000B78A3" w:rsidRDefault="003C2BB7" w:rsidP="003C2BB7">
      <w:pPr>
        <w:pStyle w:val="ListParagraph"/>
        <w:ind w:firstLine="414"/>
        <w:rPr>
          <w:rFonts w:ascii="Arial Narrow" w:hAnsi="Arial Narrow"/>
          <w:sz w:val="24"/>
          <w:szCs w:val="24"/>
        </w:rPr>
      </w:pPr>
    </w:p>
    <w:p w:rsidR="003C2BB7" w:rsidRPr="000B78A3" w:rsidRDefault="003C2BB7" w:rsidP="003C2BB7">
      <w:pPr>
        <w:spacing w:line="360" w:lineRule="auto"/>
        <w:jc w:val="both"/>
        <w:rPr>
          <w:rFonts w:ascii="Arial Narrow" w:hAnsi="Arial Narrow" w:cs="Times New Roman"/>
          <w:b/>
          <w:sz w:val="24"/>
          <w:szCs w:val="24"/>
        </w:rPr>
      </w:pPr>
      <w:r w:rsidRPr="000B78A3">
        <w:rPr>
          <w:rFonts w:ascii="Arial Narrow" w:hAnsi="Arial Narrow" w:cs="Times New Roman"/>
          <w:b/>
          <w:sz w:val="24"/>
          <w:szCs w:val="24"/>
        </w:rPr>
        <w:t>Diagram Batang Minat Masyarakat Bersepeda Pada Masa Pandemi Covid-19</w:t>
      </w:r>
    </w:p>
    <w:p w:rsidR="003C2BB7" w:rsidRPr="000B78A3" w:rsidRDefault="003C2BB7" w:rsidP="003C2BB7">
      <w:pPr>
        <w:rPr>
          <w:rFonts w:ascii="Arial Narrow" w:hAnsi="Arial Narrow"/>
          <w:sz w:val="24"/>
          <w:szCs w:val="24"/>
        </w:rPr>
      </w:pPr>
      <w:r w:rsidRPr="000B78A3">
        <w:rPr>
          <w:rFonts w:ascii="Arial Narrow" w:hAnsi="Arial Narrow"/>
          <w:sz w:val="24"/>
          <w:szCs w:val="24"/>
        </w:rPr>
        <w:t xml:space="preserve">Dari hasil analisis data penelitian yang dilakukan maka dapat  dideskripsikan dalam bentuk tabel sebagai berikut :  </w:t>
      </w:r>
    </w:p>
    <w:p w:rsidR="003C2BB7" w:rsidRPr="000B78A3" w:rsidRDefault="003C2BB7" w:rsidP="003C2BB7">
      <w:pPr>
        <w:rPr>
          <w:rFonts w:ascii="Arial Narrow" w:hAnsi="Arial Narrow"/>
          <w:sz w:val="24"/>
          <w:szCs w:val="24"/>
        </w:rPr>
      </w:pPr>
      <w:r w:rsidRPr="000B78A3">
        <w:rPr>
          <w:rFonts w:ascii="Arial Narrow" w:hAnsi="Arial Narrow"/>
          <w:sz w:val="24"/>
          <w:szCs w:val="24"/>
        </w:rPr>
        <w:t>Tabel Deskripsi Statistik Faktor Instrinsik Minat Masyarakat Bersepeda Pada Masa Pandemi Covid-19</w:t>
      </w:r>
    </w:p>
    <w:tbl>
      <w:tblPr>
        <w:tblStyle w:val="TableGrid"/>
        <w:tblW w:w="4236" w:type="dxa"/>
        <w:tblInd w:w="-5" w:type="dxa"/>
        <w:tblLook w:val="04A0" w:firstRow="1" w:lastRow="0" w:firstColumn="1" w:lastColumn="0" w:noHBand="0" w:noVBand="1"/>
      </w:tblPr>
      <w:tblGrid>
        <w:gridCol w:w="2110"/>
        <w:gridCol w:w="2126"/>
      </w:tblGrid>
      <w:tr w:rsidR="003C2BB7" w:rsidRPr="000B78A3" w:rsidTr="003C2BB7">
        <w:tc>
          <w:tcPr>
            <w:tcW w:w="2110" w:type="dxa"/>
            <w:shd w:val="clear" w:color="auto" w:fill="8496B0" w:themeFill="text2"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Statistik</w:t>
            </w:r>
            <w:proofErr w:type="spellEnd"/>
          </w:p>
        </w:tc>
        <w:tc>
          <w:tcPr>
            <w:tcW w:w="2126" w:type="dxa"/>
            <w:shd w:val="clear" w:color="auto" w:fill="8496B0" w:themeFill="text2"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Skor</w:t>
            </w:r>
            <w:proofErr w:type="spellEnd"/>
          </w:p>
        </w:tc>
      </w:tr>
      <w:tr w:rsidR="003C2BB7" w:rsidRPr="000B78A3" w:rsidTr="003C2BB7">
        <w:tc>
          <w:tcPr>
            <w:tcW w:w="2110"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 xml:space="preserve">Mean </w:t>
            </w:r>
          </w:p>
        </w:tc>
        <w:tc>
          <w:tcPr>
            <w:tcW w:w="212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57.0449</w:t>
            </w:r>
          </w:p>
        </w:tc>
      </w:tr>
      <w:tr w:rsidR="003C2BB7" w:rsidRPr="000B78A3" w:rsidTr="003C2BB7">
        <w:tc>
          <w:tcPr>
            <w:tcW w:w="2110"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Median</w:t>
            </w:r>
          </w:p>
        </w:tc>
        <w:tc>
          <w:tcPr>
            <w:tcW w:w="212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57.0000</w:t>
            </w:r>
          </w:p>
        </w:tc>
      </w:tr>
      <w:tr w:rsidR="003C2BB7" w:rsidRPr="000B78A3" w:rsidTr="003C2BB7">
        <w:tc>
          <w:tcPr>
            <w:tcW w:w="2110"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Mode</w:t>
            </w:r>
          </w:p>
        </w:tc>
        <w:tc>
          <w:tcPr>
            <w:tcW w:w="212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57.00</w:t>
            </w:r>
          </w:p>
        </w:tc>
      </w:tr>
      <w:tr w:rsidR="003C2BB7" w:rsidRPr="000B78A3" w:rsidTr="003C2BB7">
        <w:tc>
          <w:tcPr>
            <w:tcW w:w="2110" w:type="dxa"/>
          </w:tcPr>
          <w:p w:rsidR="003C2BB7" w:rsidRPr="000B78A3" w:rsidRDefault="003C2BB7" w:rsidP="007C4B5E">
            <w:pPr>
              <w:pStyle w:val="ListParagraph"/>
              <w:ind w:left="0"/>
              <w:rPr>
                <w:rFonts w:ascii="Arial Narrow" w:hAnsi="Arial Narrow"/>
                <w:b/>
                <w:i/>
                <w:sz w:val="24"/>
                <w:szCs w:val="24"/>
              </w:rPr>
            </w:pPr>
            <w:proofErr w:type="spellStart"/>
            <w:r w:rsidRPr="000B78A3">
              <w:rPr>
                <w:rFonts w:ascii="Arial Narrow" w:hAnsi="Arial Narrow"/>
                <w:b/>
                <w:i/>
                <w:sz w:val="24"/>
                <w:szCs w:val="24"/>
              </w:rPr>
              <w:lastRenderedPageBreak/>
              <w:t>Standart</w:t>
            </w:r>
            <w:proofErr w:type="spellEnd"/>
            <w:r w:rsidRPr="000B78A3">
              <w:rPr>
                <w:rFonts w:ascii="Arial Narrow" w:hAnsi="Arial Narrow"/>
                <w:b/>
                <w:i/>
                <w:sz w:val="24"/>
                <w:szCs w:val="24"/>
              </w:rPr>
              <w:t xml:space="preserve"> Deviation</w:t>
            </w:r>
          </w:p>
        </w:tc>
        <w:tc>
          <w:tcPr>
            <w:tcW w:w="212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4.15580</w:t>
            </w:r>
          </w:p>
        </w:tc>
      </w:tr>
      <w:tr w:rsidR="003C2BB7" w:rsidRPr="000B78A3" w:rsidTr="003C2BB7">
        <w:tc>
          <w:tcPr>
            <w:tcW w:w="2110"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Range</w:t>
            </w:r>
          </w:p>
        </w:tc>
        <w:tc>
          <w:tcPr>
            <w:tcW w:w="212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25.00</w:t>
            </w:r>
          </w:p>
        </w:tc>
      </w:tr>
      <w:tr w:rsidR="003C2BB7" w:rsidRPr="000B78A3" w:rsidTr="003C2BB7">
        <w:tc>
          <w:tcPr>
            <w:tcW w:w="2110"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Minimum</w:t>
            </w:r>
          </w:p>
        </w:tc>
        <w:tc>
          <w:tcPr>
            <w:tcW w:w="212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43.00</w:t>
            </w:r>
          </w:p>
        </w:tc>
      </w:tr>
      <w:tr w:rsidR="003C2BB7" w:rsidRPr="000B78A3" w:rsidTr="003C2BB7">
        <w:tc>
          <w:tcPr>
            <w:tcW w:w="2110"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Maximum</w:t>
            </w:r>
          </w:p>
        </w:tc>
        <w:tc>
          <w:tcPr>
            <w:tcW w:w="2126"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68.00</w:t>
            </w:r>
          </w:p>
        </w:tc>
      </w:tr>
    </w:tbl>
    <w:p w:rsidR="003C2BB7" w:rsidRPr="000B78A3" w:rsidRDefault="003C2BB7" w:rsidP="003C2BB7">
      <w:pPr>
        <w:spacing w:line="360" w:lineRule="auto"/>
        <w:jc w:val="both"/>
        <w:rPr>
          <w:rFonts w:ascii="Arial Narrow" w:hAnsi="Arial Narrow" w:cs="Times New Roman"/>
          <w:b/>
          <w:sz w:val="24"/>
          <w:szCs w:val="24"/>
        </w:rPr>
      </w:pPr>
      <w:r w:rsidRPr="000B78A3">
        <w:rPr>
          <w:rFonts w:ascii="Arial Narrow" w:hAnsi="Arial Narrow" w:cs="Times New Roman"/>
          <w:b/>
          <w:sz w:val="24"/>
          <w:szCs w:val="24"/>
        </w:rPr>
        <w:t>Kategorisasi Faktor Instrinsik minat Masyarakat Bersepeda Pada Masa Pandemi Covid-19</w:t>
      </w:r>
    </w:p>
    <w:tbl>
      <w:tblPr>
        <w:tblStyle w:val="TableGrid"/>
        <w:tblW w:w="4253" w:type="dxa"/>
        <w:tblInd w:w="-5" w:type="dxa"/>
        <w:tblLayout w:type="fixed"/>
        <w:tblLook w:val="04A0" w:firstRow="1" w:lastRow="0" w:firstColumn="1" w:lastColumn="0" w:noHBand="0" w:noVBand="1"/>
      </w:tblPr>
      <w:tblGrid>
        <w:gridCol w:w="551"/>
        <w:gridCol w:w="867"/>
        <w:gridCol w:w="567"/>
        <w:gridCol w:w="851"/>
        <w:gridCol w:w="1417"/>
      </w:tblGrid>
      <w:tr w:rsidR="003C2BB7" w:rsidRPr="000B78A3" w:rsidTr="004A0250">
        <w:tc>
          <w:tcPr>
            <w:tcW w:w="551"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No</w:t>
            </w:r>
          </w:p>
        </w:tc>
        <w:tc>
          <w:tcPr>
            <w:tcW w:w="867"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Interval</w:t>
            </w:r>
          </w:p>
        </w:tc>
        <w:tc>
          <w:tcPr>
            <w:tcW w:w="567"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Frekuensi</w:t>
            </w:r>
            <w:proofErr w:type="spellEnd"/>
          </w:p>
        </w:tc>
        <w:tc>
          <w:tcPr>
            <w:tcW w:w="851"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Persentase</w:t>
            </w:r>
            <w:proofErr w:type="spellEnd"/>
          </w:p>
        </w:tc>
        <w:tc>
          <w:tcPr>
            <w:tcW w:w="1417"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Kategori</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1</w:t>
            </w:r>
          </w:p>
        </w:tc>
        <w:tc>
          <w:tcPr>
            <w:tcW w:w="867"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94,24 &lt; X</w:t>
            </w:r>
          </w:p>
        </w:tc>
        <w:tc>
          <w:tcPr>
            <w:tcW w:w="567"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2%</w:t>
            </w:r>
          </w:p>
        </w:tc>
        <w:tc>
          <w:tcPr>
            <w:tcW w:w="1417"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Sangat</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2</w:t>
            </w:r>
          </w:p>
        </w:tc>
        <w:tc>
          <w:tcPr>
            <w:tcW w:w="867"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88,47 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sz w:val="24"/>
                <w:szCs w:val="24"/>
              </w:rPr>
              <w:t>94,23</w:t>
            </w:r>
          </w:p>
        </w:tc>
        <w:tc>
          <w:tcPr>
            <w:tcW w:w="567"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37</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37%</w:t>
            </w:r>
          </w:p>
        </w:tc>
        <w:tc>
          <w:tcPr>
            <w:tcW w:w="1417"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3</w:t>
            </w:r>
          </w:p>
        </w:tc>
        <w:tc>
          <w:tcPr>
            <w:tcW w:w="867"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82,70 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sz w:val="24"/>
                <w:szCs w:val="24"/>
              </w:rPr>
              <w:t>88,46</w:t>
            </w:r>
          </w:p>
        </w:tc>
        <w:tc>
          <w:tcPr>
            <w:tcW w:w="567"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32</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32%</w:t>
            </w:r>
          </w:p>
        </w:tc>
        <w:tc>
          <w:tcPr>
            <w:tcW w:w="1417"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Kurang</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4</w:t>
            </w:r>
          </w:p>
        </w:tc>
        <w:tc>
          <w:tcPr>
            <w:tcW w:w="867"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76,93 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sz w:val="24"/>
                <w:szCs w:val="24"/>
              </w:rPr>
              <w:t>82,69</w:t>
            </w:r>
          </w:p>
        </w:tc>
        <w:tc>
          <w:tcPr>
            <w:tcW w:w="567"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26</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26%</w:t>
            </w:r>
          </w:p>
        </w:tc>
        <w:tc>
          <w:tcPr>
            <w:tcW w:w="1417"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Tidak</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5</w:t>
            </w:r>
          </w:p>
        </w:tc>
        <w:tc>
          <w:tcPr>
            <w:tcW w:w="867" w:type="dxa"/>
          </w:tcPr>
          <w:p w:rsidR="003C2BB7" w:rsidRPr="000B78A3" w:rsidRDefault="003C2BB7" w:rsidP="007C4B5E">
            <w:pPr>
              <w:pStyle w:val="ListParagraph"/>
              <w:ind w:left="0"/>
              <w:jc w:val="center"/>
              <w:rPr>
                <w:rFonts w:ascii="Arial Narrow" w:hAnsi="Arial Narrow"/>
                <w:sz w:val="24"/>
                <w:szCs w:val="24"/>
              </w:rPr>
            </w:pPr>
            <w:r w:rsidRPr="000B78A3">
              <w:rPr>
                <w:rFonts w:ascii="Arial Narrow" w:hAnsi="Arial Narrow"/>
                <w:sz w:val="24"/>
                <w:szCs w:val="24"/>
              </w:rPr>
              <w:t>X ≤ 76,92</w:t>
            </w:r>
          </w:p>
        </w:tc>
        <w:tc>
          <w:tcPr>
            <w:tcW w:w="567"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3%</w:t>
            </w:r>
          </w:p>
        </w:tc>
        <w:tc>
          <w:tcPr>
            <w:tcW w:w="1417"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Sangat</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Tidak</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p>
        </w:tc>
        <w:tc>
          <w:tcPr>
            <w:tcW w:w="867" w:type="dxa"/>
          </w:tcPr>
          <w:p w:rsidR="003C2BB7" w:rsidRPr="000B78A3" w:rsidRDefault="003C2BB7" w:rsidP="007C4B5E">
            <w:pPr>
              <w:pStyle w:val="ListParagraph"/>
              <w:ind w:left="0"/>
              <w:rPr>
                <w:rFonts w:ascii="Arial Narrow" w:hAnsi="Arial Narrow"/>
                <w:b/>
                <w:sz w:val="24"/>
                <w:szCs w:val="24"/>
              </w:rPr>
            </w:pPr>
            <w:proofErr w:type="spellStart"/>
            <w:r w:rsidRPr="000B78A3">
              <w:rPr>
                <w:rFonts w:ascii="Arial Narrow" w:hAnsi="Arial Narrow"/>
                <w:b/>
                <w:sz w:val="24"/>
                <w:szCs w:val="24"/>
              </w:rPr>
              <w:t>Jumlah</w:t>
            </w:r>
            <w:proofErr w:type="spellEnd"/>
          </w:p>
        </w:tc>
        <w:tc>
          <w:tcPr>
            <w:tcW w:w="567"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100</w:t>
            </w:r>
          </w:p>
        </w:tc>
        <w:tc>
          <w:tcPr>
            <w:tcW w:w="851"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100%</w:t>
            </w:r>
          </w:p>
        </w:tc>
        <w:tc>
          <w:tcPr>
            <w:tcW w:w="1417" w:type="dxa"/>
          </w:tcPr>
          <w:p w:rsidR="003C2BB7" w:rsidRPr="000B78A3" w:rsidRDefault="003C2BB7" w:rsidP="007C4B5E">
            <w:pPr>
              <w:pStyle w:val="ListParagraph"/>
              <w:ind w:left="0"/>
              <w:rPr>
                <w:rFonts w:ascii="Arial Narrow" w:hAnsi="Arial Narrow"/>
                <w:b/>
                <w:sz w:val="24"/>
                <w:szCs w:val="24"/>
              </w:rPr>
            </w:pPr>
          </w:p>
        </w:tc>
      </w:tr>
    </w:tbl>
    <w:p w:rsidR="003C2BB7" w:rsidRPr="000B78A3" w:rsidRDefault="003C2BB7" w:rsidP="003C2BB7">
      <w:pPr>
        <w:spacing w:line="360" w:lineRule="auto"/>
        <w:jc w:val="both"/>
        <w:rPr>
          <w:rFonts w:ascii="Arial Narrow" w:hAnsi="Arial Narrow" w:cs="Times New Roman"/>
          <w:sz w:val="24"/>
          <w:szCs w:val="24"/>
        </w:rPr>
      </w:pPr>
      <w:r w:rsidRPr="000B78A3">
        <w:rPr>
          <w:rFonts w:ascii="Arial Narrow" w:hAnsi="Arial Narrow" w:cs="Times New Roman"/>
          <w:sz w:val="24"/>
          <w:szCs w:val="24"/>
        </w:rPr>
        <w:t xml:space="preserve">Dari Tabel di atas dapat diketahui bahwa faktor intrinsik Minat Masyarakat Bersepeda Pada Masa Pandemi Covid-19 adalah setuju dengan pertimbangan frekuensi terbanyak berapa pada kategori setuju dengan 37 orang 37%. Minat Masyarakat Bersepeda Pada Masa Pandemi Covid-19 yang berkategori Sangat Setuju 2 orang atau 2%, sedangkan Setuju 37 orang atau 37%, Kurang Setuju 32 orang atau 32%, Tidak </w:t>
      </w:r>
      <w:r w:rsidRPr="000B78A3">
        <w:rPr>
          <w:rFonts w:ascii="Arial Narrow" w:hAnsi="Arial Narrow" w:cs="Times New Roman"/>
          <w:sz w:val="24"/>
          <w:szCs w:val="24"/>
        </w:rPr>
        <w:lastRenderedPageBreak/>
        <w:t>Setuju 26 orang atau 26%, Sangat Tidak Setuju 3 orang atau 3%.</w:t>
      </w:r>
    </w:p>
    <w:p w:rsidR="003C2BB7" w:rsidRPr="000B78A3" w:rsidRDefault="004A0250" w:rsidP="003C2BB7">
      <w:pPr>
        <w:spacing w:line="360" w:lineRule="auto"/>
        <w:jc w:val="both"/>
        <w:rPr>
          <w:rFonts w:ascii="Arial Narrow" w:hAnsi="Arial Narrow" w:cs="Times New Roman"/>
          <w:sz w:val="24"/>
          <w:szCs w:val="24"/>
        </w:rPr>
      </w:pPr>
      <w:r w:rsidRPr="000B78A3">
        <w:rPr>
          <w:rFonts w:ascii="Arial Narrow" w:hAnsi="Arial Narrow" w:cs="Times New Roman"/>
          <w:b/>
          <w:noProof/>
          <w:sz w:val="24"/>
          <w:szCs w:val="24"/>
          <w:lang w:val="en-US"/>
        </w:rPr>
        <w:drawing>
          <wp:anchor distT="0" distB="0" distL="114300" distR="114300" simplePos="0" relativeHeight="251661312" behindDoc="0" locked="0" layoutInCell="1" allowOverlap="1" wp14:anchorId="39F3E6D8" wp14:editId="5CEBAE08">
            <wp:simplePos x="0" y="0"/>
            <wp:positionH relativeFrom="column">
              <wp:posOffset>34290</wp:posOffset>
            </wp:positionH>
            <wp:positionV relativeFrom="paragraph">
              <wp:posOffset>858520</wp:posOffset>
            </wp:positionV>
            <wp:extent cx="2943225" cy="2438400"/>
            <wp:effectExtent l="0" t="0" r="9525"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3C2BB7" w:rsidRPr="000B78A3">
        <w:rPr>
          <w:rFonts w:ascii="Arial Narrow" w:hAnsi="Arial Narrow" w:cs="Times New Roman"/>
          <w:sz w:val="24"/>
          <w:szCs w:val="24"/>
        </w:rPr>
        <w:t>Berikut adalah grafik ilustrasi faktor intrinsik Minat Masyarakat Bersepeda Pada Masa Pandemi Covid-19:</w:t>
      </w:r>
    </w:p>
    <w:p w:rsidR="003C2BB7" w:rsidRPr="000B78A3" w:rsidRDefault="003C2BB7" w:rsidP="003C2BB7">
      <w:pPr>
        <w:spacing w:line="360" w:lineRule="auto"/>
        <w:ind w:firstLine="567"/>
        <w:jc w:val="both"/>
        <w:rPr>
          <w:rFonts w:ascii="Arial Narrow" w:hAnsi="Arial Narrow" w:cs="Times New Roman"/>
          <w:sz w:val="24"/>
          <w:szCs w:val="24"/>
        </w:rPr>
      </w:pPr>
    </w:p>
    <w:p w:rsidR="003C2BB7" w:rsidRPr="000B78A3" w:rsidRDefault="003C2BB7" w:rsidP="003C2BB7">
      <w:pPr>
        <w:spacing w:line="360" w:lineRule="auto"/>
        <w:ind w:firstLine="567"/>
        <w:jc w:val="both"/>
        <w:rPr>
          <w:rFonts w:ascii="Arial Narrow" w:hAnsi="Arial Narrow" w:cs="Times New Roman"/>
          <w:sz w:val="24"/>
          <w:szCs w:val="24"/>
        </w:rPr>
      </w:pPr>
    </w:p>
    <w:p w:rsidR="003C2BB7" w:rsidRPr="000B78A3" w:rsidRDefault="003C2BB7" w:rsidP="003C2BB7">
      <w:pPr>
        <w:spacing w:line="360" w:lineRule="auto"/>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sz w:val="24"/>
          <w:szCs w:val="24"/>
        </w:rPr>
      </w:pPr>
      <w:r w:rsidRPr="000B78A3">
        <w:rPr>
          <w:rFonts w:ascii="Arial Narrow" w:hAnsi="Arial Narrow" w:cs="Times New Roman"/>
          <w:sz w:val="24"/>
          <w:szCs w:val="24"/>
        </w:rPr>
        <w:t>Diagram Batang Faktor Intrinsik Minat Masyarakat Bersepeda Pada Masa Pandemi Covid-19</w:t>
      </w:r>
    </w:p>
    <w:p w:rsidR="003C2BB7" w:rsidRPr="000B78A3" w:rsidRDefault="003C2BB7" w:rsidP="003C2BB7">
      <w:pPr>
        <w:rPr>
          <w:rFonts w:ascii="Arial Narrow" w:hAnsi="Arial Narrow"/>
          <w:b/>
          <w:sz w:val="24"/>
          <w:szCs w:val="24"/>
        </w:rPr>
      </w:pPr>
      <w:r w:rsidRPr="000B78A3">
        <w:rPr>
          <w:rFonts w:ascii="Arial Narrow" w:hAnsi="Arial Narrow"/>
          <w:b/>
          <w:sz w:val="24"/>
          <w:szCs w:val="24"/>
        </w:rPr>
        <w:t>Deskripsi Hasil Faktor Ekstrinsik Minat Masyarakat Bersepeda Pada Masa Pandemi Covid-19</w:t>
      </w:r>
    </w:p>
    <w:p w:rsidR="003C2BB7" w:rsidRPr="000B78A3" w:rsidRDefault="003C2BB7" w:rsidP="003C2BB7">
      <w:pPr>
        <w:rPr>
          <w:rFonts w:ascii="Arial Narrow" w:hAnsi="Arial Narrow"/>
          <w:sz w:val="24"/>
          <w:szCs w:val="24"/>
        </w:rPr>
      </w:pPr>
      <w:r w:rsidRPr="000B78A3">
        <w:rPr>
          <w:rFonts w:ascii="Arial Narrow" w:hAnsi="Arial Narrow"/>
          <w:sz w:val="24"/>
          <w:szCs w:val="24"/>
        </w:rPr>
        <w:t xml:space="preserve">Dari hasil analisis data penelitian yang dilakukan maka dapat  dideskripsikan dalam bentuk tabel sebagai berikut :  </w:t>
      </w:r>
    </w:p>
    <w:p w:rsidR="003C2BB7" w:rsidRPr="000B78A3" w:rsidRDefault="003C2BB7" w:rsidP="003C2BB7">
      <w:pPr>
        <w:rPr>
          <w:rFonts w:ascii="Arial Narrow" w:hAnsi="Arial Narrow"/>
          <w:sz w:val="24"/>
          <w:szCs w:val="24"/>
        </w:rPr>
      </w:pPr>
      <w:r w:rsidRPr="000B78A3">
        <w:rPr>
          <w:rFonts w:ascii="Arial Narrow" w:hAnsi="Arial Narrow"/>
          <w:sz w:val="24"/>
          <w:szCs w:val="24"/>
        </w:rPr>
        <w:t>Tabel Deskripsi Statistik Faktor Ekstrinsik Minat Masyarakat Bersepeda Pada Masa Pandemi Covid-19</w:t>
      </w:r>
    </w:p>
    <w:tbl>
      <w:tblPr>
        <w:tblStyle w:val="TableGrid"/>
        <w:tblW w:w="3828" w:type="dxa"/>
        <w:tblInd w:w="-5" w:type="dxa"/>
        <w:tblLook w:val="04A0" w:firstRow="1" w:lastRow="0" w:firstColumn="1" w:lastColumn="0" w:noHBand="0" w:noVBand="1"/>
      </w:tblPr>
      <w:tblGrid>
        <w:gridCol w:w="2268"/>
        <w:gridCol w:w="1560"/>
      </w:tblGrid>
      <w:tr w:rsidR="003C2BB7" w:rsidRPr="000B78A3" w:rsidTr="003C2BB7">
        <w:tc>
          <w:tcPr>
            <w:tcW w:w="2268" w:type="dxa"/>
            <w:shd w:val="clear" w:color="auto" w:fill="8496B0" w:themeFill="text2"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Statistik</w:t>
            </w:r>
            <w:proofErr w:type="spellEnd"/>
          </w:p>
        </w:tc>
        <w:tc>
          <w:tcPr>
            <w:tcW w:w="1560" w:type="dxa"/>
            <w:shd w:val="clear" w:color="auto" w:fill="8496B0" w:themeFill="text2"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Skor</w:t>
            </w:r>
            <w:proofErr w:type="spellEnd"/>
          </w:p>
        </w:tc>
      </w:tr>
      <w:tr w:rsidR="003C2BB7" w:rsidRPr="000B78A3" w:rsidTr="003C2BB7">
        <w:tc>
          <w:tcPr>
            <w:tcW w:w="2268"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 xml:space="preserve">Mean </w:t>
            </w:r>
          </w:p>
        </w:tc>
        <w:tc>
          <w:tcPr>
            <w:tcW w:w="156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28.5393</w:t>
            </w:r>
          </w:p>
        </w:tc>
      </w:tr>
      <w:tr w:rsidR="003C2BB7" w:rsidRPr="000B78A3" w:rsidTr="003C2BB7">
        <w:tc>
          <w:tcPr>
            <w:tcW w:w="2268"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Median</w:t>
            </w:r>
          </w:p>
        </w:tc>
        <w:tc>
          <w:tcPr>
            <w:tcW w:w="156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28.0000</w:t>
            </w:r>
          </w:p>
        </w:tc>
      </w:tr>
      <w:tr w:rsidR="003C2BB7" w:rsidRPr="000B78A3" w:rsidTr="003C2BB7">
        <w:tc>
          <w:tcPr>
            <w:tcW w:w="2268"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Mode</w:t>
            </w:r>
          </w:p>
        </w:tc>
        <w:tc>
          <w:tcPr>
            <w:tcW w:w="156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28.00</w:t>
            </w:r>
          </w:p>
        </w:tc>
      </w:tr>
      <w:tr w:rsidR="003C2BB7" w:rsidRPr="000B78A3" w:rsidTr="003C2BB7">
        <w:tc>
          <w:tcPr>
            <w:tcW w:w="2268" w:type="dxa"/>
          </w:tcPr>
          <w:p w:rsidR="003C2BB7" w:rsidRPr="000B78A3" w:rsidRDefault="003C2BB7" w:rsidP="007C4B5E">
            <w:pPr>
              <w:pStyle w:val="ListParagraph"/>
              <w:ind w:left="0"/>
              <w:rPr>
                <w:rFonts w:ascii="Arial Narrow" w:hAnsi="Arial Narrow"/>
                <w:b/>
                <w:i/>
                <w:sz w:val="24"/>
                <w:szCs w:val="24"/>
              </w:rPr>
            </w:pPr>
            <w:proofErr w:type="spellStart"/>
            <w:r w:rsidRPr="000B78A3">
              <w:rPr>
                <w:rFonts w:ascii="Arial Narrow" w:hAnsi="Arial Narrow"/>
                <w:b/>
                <w:i/>
                <w:sz w:val="24"/>
                <w:szCs w:val="24"/>
              </w:rPr>
              <w:t>Standart</w:t>
            </w:r>
            <w:proofErr w:type="spellEnd"/>
            <w:r w:rsidRPr="000B78A3">
              <w:rPr>
                <w:rFonts w:ascii="Arial Narrow" w:hAnsi="Arial Narrow"/>
                <w:b/>
                <w:i/>
                <w:sz w:val="24"/>
                <w:szCs w:val="24"/>
              </w:rPr>
              <w:t xml:space="preserve"> Deviation</w:t>
            </w:r>
          </w:p>
        </w:tc>
        <w:tc>
          <w:tcPr>
            <w:tcW w:w="156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2.33577</w:t>
            </w:r>
          </w:p>
        </w:tc>
      </w:tr>
      <w:tr w:rsidR="003C2BB7" w:rsidRPr="000B78A3" w:rsidTr="003C2BB7">
        <w:tc>
          <w:tcPr>
            <w:tcW w:w="2268"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Range</w:t>
            </w:r>
          </w:p>
        </w:tc>
        <w:tc>
          <w:tcPr>
            <w:tcW w:w="156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10.00</w:t>
            </w:r>
          </w:p>
        </w:tc>
      </w:tr>
      <w:tr w:rsidR="003C2BB7" w:rsidRPr="000B78A3" w:rsidTr="003C2BB7">
        <w:tc>
          <w:tcPr>
            <w:tcW w:w="2268"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Minimum</w:t>
            </w:r>
          </w:p>
        </w:tc>
        <w:tc>
          <w:tcPr>
            <w:tcW w:w="156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23.00</w:t>
            </w:r>
          </w:p>
        </w:tc>
      </w:tr>
      <w:tr w:rsidR="003C2BB7" w:rsidRPr="000B78A3" w:rsidTr="003C2BB7">
        <w:tc>
          <w:tcPr>
            <w:tcW w:w="2268" w:type="dxa"/>
          </w:tcPr>
          <w:p w:rsidR="003C2BB7" w:rsidRPr="000B78A3" w:rsidRDefault="003C2BB7" w:rsidP="007C4B5E">
            <w:pPr>
              <w:pStyle w:val="ListParagraph"/>
              <w:ind w:left="0"/>
              <w:rPr>
                <w:rFonts w:ascii="Arial Narrow" w:hAnsi="Arial Narrow"/>
                <w:b/>
                <w:i/>
                <w:sz w:val="24"/>
                <w:szCs w:val="24"/>
              </w:rPr>
            </w:pPr>
            <w:r w:rsidRPr="000B78A3">
              <w:rPr>
                <w:rFonts w:ascii="Arial Narrow" w:hAnsi="Arial Narrow"/>
                <w:b/>
                <w:i/>
                <w:sz w:val="24"/>
                <w:szCs w:val="24"/>
              </w:rPr>
              <w:t>Maximum</w:t>
            </w:r>
          </w:p>
        </w:tc>
        <w:tc>
          <w:tcPr>
            <w:tcW w:w="1560"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33.00</w:t>
            </w:r>
          </w:p>
        </w:tc>
      </w:tr>
    </w:tbl>
    <w:p w:rsidR="002D1DEE" w:rsidRPr="000B78A3" w:rsidRDefault="003C2BB7" w:rsidP="002D1DEE">
      <w:pPr>
        <w:shd w:val="clear" w:color="auto" w:fill="FFFFFF"/>
        <w:spacing w:line="480" w:lineRule="auto"/>
        <w:jc w:val="both"/>
        <w:rPr>
          <w:rFonts w:ascii="Arial Narrow" w:hAnsi="Arial Narrow" w:cs="Times New Roman"/>
          <w:sz w:val="24"/>
          <w:szCs w:val="24"/>
        </w:rPr>
      </w:pPr>
      <w:r w:rsidRPr="000B78A3">
        <w:rPr>
          <w:rFonts w:ascii="Arial Narrow" w:hAnsi="Arial Narrow" w:cs="Times New Roman"/>
          <w:sz w:val="24"/>
          <w:szCs w:val="24"/>
        </w:rPr>
        <w:lastRenderedPageBreak/>
        <w:t>Dari data di atas dapat dideskripsikan faktor ekstrinsik Minat Masyarakat Bersepeda Pada Masa Pandemi Covid-19 dengan rerata sebesar 28,53, nilai tengah sebesar 28, nilai sering muncul sebesar 28 dan simpangan baku sebesar 2,33. Sedangkan skor tertinggi sebesar 33 dan skor terendah sebesar  33. Dari hasil tes maka dapat dikategorikanfaktor ekstrinsik Minat Masyarakat Bersepeda Pada Masa Pandemi Covid-19.</w:t>
      </w:r>
    </w:p>
    <w:p w:rsidR="003C2BB7" w:rsidRPr="000B78A3" w:rsidRDefault="003C2BB7" w:rsidP="003C2BB7">
      <w:pPr>
        <w:spacing w:line="360" w:lineRule="auto"/>
        <w:jc w:val="both"/>
        <w:rPr>
          <w:rFonts w:ascii="Arial Narrow" w:hAnsi="Arial Narrow" w:cs="Times New Roman"/>
          <w:b/>
          <w:sz w:val="24"/>
          <w:szCs w:val="24"/>
        </w:rPr>
      </w:pPr>
      <w:r w:rsidRPr="000B78A3">
        <w:rPr>
          <w:rFonts w:ascii="Arial Narrow" w:hAnsi="Arial Narrow" w:cs="Times New Roman"/>
          <w:sz w:val="24"/>
          <w:szCs w:val="24"/>
        </w:rPr>
        <w:t>Kategorisasi Faktor Ekstrinsik minat Masyarakat Bersepeda Pada Masa Pandemi Covid-19</w:t>
      </w:r>
    </w:p>
    <w:tbl>
      <w:tblPr>
        <w:tblStyle w:val="TableGrid"/>
        <w:tblW w:w="5103" w:type="dxa"/>
        <w:tblInd w:w="-5" w:type="dxa"/>
        <w:tblLayout w:type="fixed"/>
        <w:tblLook w:val="04A0" w:firstRow="1" w:lastRow="0" w:firstColumn="1" w:lastColumn="0" w:noHBand="0" w:noVBand="1"/>
      </w:tblPr>
      <w:tblGrid>
        <w:gridCol w:w="551"/>
        <w:gridCol w:w="1496"/>
        <w:gridCol w:w="788"/>
        <w:gridCol w:w="993"/>
        <w:gridCol w:w="1275"/>
      </w:tblGrid>
      <w:tr w:rsidR="003C2BB7" w:rsidRPr="000B78A3" w:rsidTr="004A0250">
        <w:tc>
          <w:tcPr>
            <w:tcW w:w="551"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No</w:t>
            </w:r>
          </w:p>
        </w:tc>
        <w:tc>
          <w:tcPr>
            <w:tcW w:w="1496"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Interval</w:t>
            </w:r>
          </w:p>
        </w:tc>
        <w:tc>
          <w:tcPr>
            <w:tcW w:w="788"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Frekuensi</w:t>
            </w:r>
            <w:proofErr w:type="spellEnd"/>
          </w:p>
        </w:tc>
        <w:tc>
          <w:tcPr>
            <w:tcW w:w="993"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Persentase</w:t>
            </w:r>
            <w:proofErr w:type="spellEnd"/>
          </w:p>
        </w:tc>
        <w:tc>
          <w:tcPr>
            <w:tcW w:w="1275" w:type="dxa"/>
            <w:shd w:val="clear" w:color="auto" w:fill="9CC2E5" w:themeFill="accent1" w:themeFillTint="99"/>
          </w:tcPr>
          <w:p w:rsidR="003C2BB7" w:rsidRPr="000B78A3" w:rsidRDefault="003C2BB7" w:rsidP="007C4B5E">
            <w:pPr>
              <w:pStyle w:val="ListParagraph"/>
              <w:ind w:left="0"/>
              <w:jc w:val="center"/>
              <w:rPr>
                <w:rFonts w:ascii="Arial Narrow" w:hAnsi="Arial Narrow"/>
                <w:b/>
                <w:sz w:val="24"/>
                <w:szCs w:val="24"/>
              </w:rPr>
            </w:pPr>
            <w:proofErr w:type="spellStart"/>
            <w:r w:rsidRPr="000B78A3">
              <w:rPr>
                <w:rFonts w:ascii="Arial Narrow" w:hAnsi="Arial Narrow"/>
                <w:b/>
                <w:sz w:val="24"/>
                <w:szCs w:val="24"/>
              </w:rPr>
              <w:t>Kategori</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1</w:t>
            </w:r>
          </w:p>
        </w:tc>
        <w:tc>
          <w:tcPr>
            <w:tcW w:w="1496" w:type="dxa"/>
          </w:tcPr>
          <w:p w:rsidR="003C2BB7" w:rsidRPr="000B78A3" w:rsidRDefault="003C2BB7" w:rsidP="007C4B5E">
            <w:pPr>
              <w:jc w:val="center"/>
              <w:rPr>
                <w:rFonts w:ascii="Arial Narrow" w:hAnsi="Arial Narrow" w:cs="Times New Roman"/>
                <w:sz w:val="24"/>
                <w:szCs w:val="24"/>
              </w:rPr>
            </w:pPr>
            <w:r w:rsidRPr="000B78A3">
              <w:rPr>
                <w:rFonts w:ascii="Arial Narrow" w:hAnsi="Arial Narrow" w:cs="Times New Roman"/>
                <w:sz w:val="24"/>
                <w:szCs w:val="24"/>
              </w:rPr>
              <w:t>32,04 &lt; X</w:t>
            </w:r>
          </w:p>
        </w:tc>
        <w:tc>
          <w:tcPr>
            <w:tcW w:w="788"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6</w:t>
            </w:r>
          </w:p>
        </w:tc>
        <w:tc>
          <w:tcPr>
            <w:tcW w:w="993"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6%</w:t>
            </w:r>
          </w:p>
        </w:tc>
        <w:tc>
          <w:tcPr>
            <w:tcW w:w="1275"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Sangat</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2</w:t>
            </w:r>
          </w:p>
        </w:tc>
        <w:tc>
          <w:tcPr>
            <w:tcW w:w="1496" w:type="dxa"/>
          </w:tcPr>
          <w:p w:rsidR="003C2BB7" w:rsidRPr="000B78A3" w:rsidRDefault="003C2BB7" w:rsidP="007C4B5E">
            <w:pPr>
              <w:jc w:val="center"/>
              <w:rPr>
                <w:rFonts w:ascii="Arial Narrow" w:hAnsi="Arial Narrow" w:cs="Times New Roman"/>
                <w:sz w:val="24"/>
                <w:szCs w:val="24"/>
              </w:rPr>
            </w:pPr>
            <w:r w:rsidRPr="000B78A3">
              <w:rPr>
                <w:rFonts w:ascii="Arial Narrow" w:hAnsi="Arial Narrow" w:cs="Times New Roman"/>
                <w:sz w:val="24"/>
                <w:szCs w:val="24"/>
              </w:rPr>
              <w:t>29,71 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cs="Times New Roman"/>
                <w:sz w:val="24"/>
                <w:szCs w:val="24"/>
              </w:rPr>
              <w:t>32,03</w:t>
            </w:r>
          </w:p>
        </w:tc>
        <w:tc>
          <w:tcPr>
            <w:tcW w:w="788"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34</w:t>
            </w:r>
          </w:p>
        </w:tc>
        <w:tc>
          <w:tcPr>
            <w:tcW w:w="993"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34%</w:t>
            </w:r>
          </w:p>
        </w:tc>
        <w:tc>
          <w:tcPr>
            <w:tcW w:w="1275"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3</w:t>
            </w:r>
          </w:p>
        </w:tc>
        <w:tc>
          <w:tcPr>
            <w:tcW w:w="1496" w:type="dxa"/>
          </w:tcPr>
          <w:p w:rsidR="003C2BB7" w:rsidRPr="000B78A3" w:rsidRDefault="003C2BB7" w:rsidP="007C4B5E">
            <w:pPr>
              <w:jc w:val="center"/>
              <w:rPr>
                <w:rFonts w:ascii="Arial Narrow" w:hAnsi="Arial Narrow" w:cs="Times New Roman"/>
                <w:sz w:val="24"/>
                <w:szCs w:val="24"/>
              </w:rPr>
            </w:pPr>
            <w:r w:rsidRPr="000B78A3">
              <w:rPr>
                <w:rFonts w:ascii="Arial Narrow" w:hAnsi="Arial Narrow" w:cs="Times New Roman"/>
                <w:sz w:val="24"/>
                <w:szCs w:val="24"/>
              </w:rPr>
              <w:t>27,37 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cs="Times New Roman"/>
                <w:sz w:val="24"/>
                <w:szCs w:val="24"/>
              </w:rPr>
              <w:t>29,70</w:t>
            </w:r>
          </w:p>
        </w:tc>
        <w:tc>
          <w:tcPr>
            <w:tcW w:w="788"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30</w:t>
            </w:r>
          </w:p>
        </w:tc>
        <w:tc>
          <w:tcPr>
            <w:tcW w:w="993"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30%</w:t>
            </w:r>
          </w:p>
        </w:tc>
        <w:tc>
          <w:tcPr>
            <w:tcW w:w="1275"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Kurang</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4</w:t>
            </w:r>
          </w:p>
        </w:tc>
        <w:tc>
          <w:tcPr>
            <w:tcW w:w="1496" w:type="dxa"/>
          </w:tcPr>
          <w:p w:rsidR="003C2BB7" w:rsidRPr="000B78A3" w:rsidRDefault="003C2BB7" w:rsidP="007C4B5E">
            <w:pPr>
              <w:jc w:val="center"/>
              <w:rPr>
                <w:rFonts w:ascii="Arial Narrow" w:hAnsi="Arial Narrow" w:cs="Times New Roman"/>
                <w:sz w:val="24"/>
                <w:szCs w:val="24"/>
              </w:rPr>
            </w:pPr>
            <w:r w:rsidRPr="000B78A3">
              <w:rPr>
                <w:rFonts w:ascii="Arial Narrow" w:hAnsi="Arial Narrow" w:cs="Times New Roman"/>
                <w:sz w:val="24"/>
                <w:szCs w:val="24"/>
              </w:rPr>
              <w:t>25,04 </w:t>
            </w:r>
            <w:r w:rsidRPr="000B78A3">
              <w:rPr>
                <w:rFonts w:ascii="Cambria Math" w:hAnsi="Cambria Math" w:cs="Cambria Math"/>
                <w:sz w:val="24"/>
                <w:szCs w:val="24"/>
              </w:rPr>
              <w:t>‐</w:t>
            </w:r>
            <w:r w:rsidRPr="000B78A3">
              <w:rPr>
                <w:rFonts w:ascii="Arial Narrow" w:hAnsi="Arial Narrow" w:cs="Arial Narrow"/>
                <w:sz w:val="24"/>
                <w:szCs w:val="24"/>
              </w:rPr>
              <w:t> </w:t>
            </w:r>
            <w:r w:rsidRPr="000B78A3">
              <w:rPr>
                <w:rFonts w:ascii="Arial Narrow" w:hAnsi="Arial Narrow" w:cs="Times New Roman"/>
                <w:sz w:val="24"/>
                <w:szCs w:val="24"/>
              </w:rPr>
              <w:t>27,36</w:t>
            </w:r>
          </w:p>
        </w:tc>
        <w:tc>
          <w:tcPr>
            <w:tcW w:w="788"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26</w:t>
            </w:r>
          </w:p>
        </w:tc>
        <w:tc>
          <w:tcPr>
            <w:tcW w:w="993"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26%</w:t>
            </w:r>
          </w:p>
        </w:tc>
        <w:tc>
          <w:tcPr>
            <w:tcW w:w="1275"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Tidak</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r w:rsidRPr="000B78A3">
              <w:rPr>
                <w:rFonts w:ascii="Arial Narrow" w:hAnsi="Arial Narrow"/>
                <w:b/>
                <w:sz w:val="24"/>
                <w:szCs w:val="24"/>
              </w:rPr>
              <w:t>5</w:t>
            </w:r>
          </w:p>
        </w:tc>
        <w:tc>
          <w:tcPr>
            <w:tcW w:w="1496" w:type="dxa"/>
          </w:tcPr>
          <w:p w:rsidR="003C2BB7" w:rsidRPr="000B78A3" w:rsidRDefault="003C2BB7" w:rsidP="007C4B5E">
            <w:pPr>
              <w:jc w:val="center"/>
              <w:rPr>
                <w:rFonts w:ascii="Arial Narrow" w:hAnsi="Arial Narrow" w:cs="Times New Roman"/>
                <w:sz w:val="24"/>
                <w:szCs w:val="24"/>
              </w:rPr>
            </w:pPr>
            <w:r w:rsidRPr="000B78A3">
              <w:rPr>
                <w:rFonts w:ascii="Arial Narrow" w:hAnsi="Arial Narrow" w:cs="Times New Roman"/>
                <w:sz w:val="24"/>
                <w:szCs w:val="24"/>
              </w:rPr>
              <w:t>X ≤ 25,03</w:t>
            </w:r>
          </w:p>
        </w:tc>
        <w:tc>
          <w:tcPr>
            <w:tcW w:w="788"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sz w:val="24"/>
                <w:szCs w:val="24"/>
              </w:rPr>
              <w:t>4</w:t>
            </w:r>
          </w:p>
        </w:tc>
        <w:tc>
          <w:tcPr>
            <w:tcW w:w="993"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4%</w:t>
            </w:r>
          </w:p>
        </w:tc>
        <w:tc>
          <w:tcPr>
            <w:tcW w:w="1275" w:type="dxa"/>
          </w:tcPr>
          <w:p w:rsidR="003C2BB7" w:rsidRPr="000B78A3" w:rsidRDefault="003C2BB7" w:rsidP="007C4B5E">
            <w:pPr>
              <w:pStyle w:val="ListParagraph"/>
              <w:tabs>
                <w:tab w:val="left" w:pos="6240"/>
              </w:tabs>
              <w:ind w:left="0"/>
              <w:jc w:val="center"/>
              <w:rPr>
                <w:rFonts w:ascii="Arial Narrow" w:hAnsi="Arial Narrow"/>
                <w:sz w:val="24"/>
                <w:szCs w:val="24"/>
              </w:rPr>
            </w:pPr>
            <w:proofErr w:type="spellStart"/>
            <w:r w:rsidRPr="000B78A3">
              <w:rPr>
                <w:rFonts w:ascii="Arial Narrow" w:hAnsi="Arial Narrow"/>
                <w:sz w:val="24"/>
                <w:szCs w:val="24"/>
              </w:rPr>
              <w:t>Sangat</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Tidak</w:t>
            </w:r>
            <w:proofErr w:type="spellEnd"/>
            <w:r w:rsidRPr="000B78A3">
              <w:rPr>
                <w:rFonts w:ascii="Arial Narrow" w:hAnsi="Arial Narrow"/>
                <w:sz w:val="24"/>
                <w:szCs w:val="24"/>
              </w:rPr>
              <w:t xml:space="preserve"> </w:t>
            </w:r>
            <w:proofErr w:type="spellStart"/>
            <w:r w:rsidRPr="000B78A3">
              <w:rPr>
                <w:rFonts w:ascii="Arial Narrow" w:hAnsi="Arial Narrow"/>
                <w:sz w:val="24"/>
                <w:szCs w:val="24"/>
              </w:rPr>
              <w:t>Setuju</w:t>
            </w:r>
            <w:proofErr w:type="spellEnd"/>
          </w:p>
        </w:tc>
      </w:tr>
      <w:tr w:rsidR="003C2BB7" w:rsidRPr="000B78A3" w:rsidTr="004A0250">
        <w:tc>
          <w:tcPr>
            <w:tcW w:w="551" w:type="dxa"/>
          </w:tcPr>
          <w:p w:rsidR="003C2BB7" w:rsidRPr="000B78A3" w:rsidRDefault="003C2BB7" w:rsidP="007C4B5E">
            <w:pPr>
              <w:pStyle w:val="ListParagraph"/>
              <w:ind w:left="0"/>
              <w:rPr>
                <w:rFonts w:ascii="Arial Narrow" w:hAnsi="Arial Narrow"/>
                <w:b/>
                <w:sz w:val="24"/>
                <w:szCs w:val="24"/>
              </w:rPr>
            </w:pPr>
          </w:p>
        </w:tc>
        <w:tc>
          <w:tcPr>
            <w:tcW w:w="1496" w:type="dxa"/>
          </w:tcPr>
          <w:p w:rsidR="003C2BB7" w:rsidRPr="000B78A3" w:rsidRDefault="003C2BB7" w:rsidP="007C4B5E">
            <w:pPr>
              <w:pStyle w:val="ListParagraph"/>
              <w:ind w:left="0"/>
              <w:rPr>
                <w:rFonts w:ascii="Arial Narrow" w:hAnsi="Arial Narrow"/>
                <w:b/>
                <w:sz w:val="24"/>
                <w:szCs w:val="24"/>
              </w:rPr>
            </w:pPr>
            <w:proofErr w:type="spellStart"/>
            <w:r w:rsidRPr="000B78A3">
              <w:rPr>
                <w:rFonts w:ascii="Arial Narrow" w:hAnsi="Arial Narrow"/>
                <w:b/>
                <w:sz w:val="24"/>
                <w:szCs w:val="24"/>
              </w:rPr>
              <w:t>Jumlah</w:t>
            </w:r>
            <w:proofErr w:type="spellEnd"/>
          </w:p>
        </w:tc>
        <w:tc>
          <w:tcPr>
            <w:tcW w:w="788"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100</w:t>
            </w:r>
          </w:p>
        </w:tc>
        <w:tc>
          <w:tcPr>
            <w:tcW w:w="993" w:type="dxa"/>
          </w:tcPr>
          <w:p w:rsidR="003C2BB7" w:rsidRPr="000B78A3" w:rsidRDefault="003C2BB7" w:rsidP="007C4B5E">
            <w:pPr>
              <w:pStyle w:val="ListParagraph"/>
              <w:ind w:left="0"/>
              <w:jc w:val="center"/>
              <w:rPr>
                <w:rFonts w:ascii="Arial Narrow" w:hAnsi="Arial Narrow"/>
                <w:b/>
                <w:sz w:val="24"/>
                <w:szCs w:val="24"/>
              </w:rPr>
            </w:pPr>
            <w:r w:rsidRPr="000B78A3">
              <w:rPr>
                <w:rFonts w:ascii="Arial Narrow" w:hAnsi="Arial Narrow"/>
                <w:b/>
                <w:sz w:val="24"/>
                <w:szCs w:val="24"/>
              </w:rPr>
              <w:t>100%</w:t>
            </w:r>
          </w:p>
        </w:tc>
        <w:tc>
          <w:tcPr>
            <w:tcW w:w="1275" w:type="dxa"/>
          </w:tcPr>
          <w:p w:rsidR="003C2BB7" w:rsidRPr="000B78A3" w:rsidRDefault="003C2BB7" w:rsidP="007C4B5E">
            <w:pPr>
              <w:pStyle w:val="ListParagraph"/>
              <w:ind w:left="0"/>
              <w:rPr>
                <w:rFonts w:ascii="Arial Narrow" w:hAnsi="Arial Narrow"/>
                <w:b/>
                <w:sz w:val="24"/>
                <w:szCs w:val="24"/>
              </w:rPr>
            </w:pPr>
          </w:p>
        </w:tc>
      </w:tr>
    </w:tbl>
    <w:p w:rsidR="003C2BB7" w:rsidRPr="000B78A3" w:rsidRDefault="003C2BB7" w:rsidP="003C2BB7">
      <w:pPr>
        <w:spacing w:line="360" w:lineRule="auto"/>
        <w:jc w:val="both"/>
        <w:rPr>
          <w:rFonts w:ascii="Arial Narrow" w:hAnsi="Arial Narrow" w:cs="Times New Roman"/>
          <w:sz w:val="24"/>
          <w:szCs w:val="24"/>
        </w:rPr>
      </w:pPr>
    </w:p>
    <w:p w:rsidR="003C2BB7" w:rsidRPr="000B78A3" w:rsidRDefault="004A0250" w:rsidP="003C2BB7">
      <w:pPr>
        <w:spacing w:line="360" w:lineRule="auto"/>
        <w:jc w:val="both"/>
        <w:rPr>
          <w:rFonts w:ascii="Arial Narrow" w:hAnsi="Arial Narrow" w:cs="Times New Roman"/>
          <w:sz w:val="24"/>
          <w:szCs w:val="24"/>
        </w:rPr>
      </w:pPr>
      <w:r w:rsidRPr="000B78A3">
        <w:rPr>
          <w:rFonts w:ascii="Arial Narrow" w:hAnsi="Arial Narrow" w:cs="Times New Roman"/>
          <w:b/>
          <w:noProof/>
          <w:sz w:val="24"/>
          <w:szCs w:val="24"/>
          <w:lang w:val="en-US"/>
        </w:rPr>
        <w:lastRenderedPageBreak/>
        <w:drawing>
          <wp:anchor distT="0" distB="0" distL="114300" distR="114300" simplePos="0" relativeHeight="251663360" behindDoc="0" locked="0" layoutInCell="1" allowOverlap="1" wp14:anchorId="2988C050" wp14:editId="7E468DAF">
            <wp:simplePos x="0" y="0"/>
            <wp:positionH relativeFrom="column">
              <wp:posOffset>24765</wp:posOffset>
            </wp:positionH>
            <wp:positionV relativeFrom="paragraph">
              <wp:posOffset>805815</wp:posOffset>
            </wp:positionV>
            <wp:extent cx="3019425" cy="2438400"/>
            <wp:effectExtent l="0" t="0" r="9525" b="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3C2BB7" w:rsidRPr="000B78A3">
        <w:rPr>
          <w:rFonts w:ascii="Arial Narrow" w:hAnsi="Arial Narrow" w:cs="Times New Roman"/>
          <w:sz w:val="24"/>
          <w:szCs w:val="24"/>
        </w:rPr>
        <w:t>Berikut adalah grafik ilustrasi faktor ekstrinsik Minat Masyarakat Bersepeda Pada Masa Pandemi Covid-19:</w:t>
      </w:r>
    </w:p>
    <w:p w:rsidR="003C2BB7" w:rsidRPr="000B78A3" w:rsidRDefault="003C2BB7" w:rsidP="003C2BB7">
      <w:pPr>
        <w:spacing w:line="360" w:lineRule="auto"/>
        <w:ind w:left="709" w:firstLine="567"/>
        <w:jc w:val="both"/>
        <w:rPr>
          <w:rFonts w:ascii="Arial Narrow" w:hAnsi="Arial Narrow" w:cs="Times New Roman"/>
          <w:sz w:val="24"/>
          <w:szCs w:val="24"/>
        </w:rPr>
      </w:pPr>
    </w:p>
    <w:p w:rsidR="003C2BB7" w:rsidRPr="000B78A3" w:rsidRDefault="003C2BB7" w:rsidP="003C2BB7">
      <w:pPr>
        <w:spacing w:line="360" w:lineRule="auto"/>
        <w:ind w:left="709" w:firstLine="567"/>
        <w:jc w:val="both"/>
        <w:rPr>
          <w:rFonts w:ascii="Arial Narrow" w:hAnsi="Arial Narrow" w:cs="Times New Roman"/>
          <w:sz w:val="24"/>
          <w:szCs w:val="24"/>
        </w:rPr>
      </w:pPr>
    </w:p>
    <w:p w:rsidR="003C2BB7" w:rsidRPr="000B78A3" w:rsidRDefault="003C2BB7" w:rsidP="003C2BB7">
      <w:pPr>
        <w:spacing w:line="360" w:lineRule="auto"/>
        <w:ind w:left="709"/>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b/>
          <w:sz w:val="24"/>
          <w:szCs w:val="24"/>
        </w:rPr>
      </w:pPr>
    </w:p>
    <w:p w:rsidR="003C2BB7" w:rsidRPr="000B78A3" w:rsidRDefault="003C2BB7" w:rsidP="003C2BB7">
      <w:pPr>
        <w:spacing w:line="360" w:lineRule="auto"/>
        <w:jc w:val="both"/>
        <w:rPr>
          <w:rFonts w:ascii="Arial Narrow" w:hAnsi="Arial Narrow" w:cs="Times New Roman"/>
          <w:sz w:val="24"/>
          <w:szCs w:val="24"/>
        </w:rPr>
      </w:pPr>
      <w:r w:rsidRPr="000B78A3">
        <w:rPr>
          <w:rFonts w:ascii="Arial Narrow" w:hAnsi="Arial Narrow" w:cs="Times New Roman"/>
          <w:sz w:val="24"/>
          <w:szCs w:val="24"/>
        </w:rPr>
        <w:t>Diagram Batang Faktor Intrinsik Minat Masyarakat Bersepeda Pada Masa Pandemi Covid-19</w:t>
      </w:r>
    </w:p>
    <w:p w:rsidR="003C2BB7" w:rsidRPr="000B78A3" w:rsidRDefault="003C2BB7" w:rsidP="003C2BB7">
      <w:pPr>
        <w:spacing w:line="360" w:lineRule="auto"/>
        <w:jc w:val="both"/>
        <w:rPr>
          <w:rFonts w:ascii="Arial Narrow" w:hAnsi="Arial Narrow" w:cs="Times New Roman"/>
          <w:b/>
          <w:sz w:val="24"/>
          <w:szCs w:val="24"/>
        </w:rPr>
      </w:pPr>
      <w:r w:rsidRPr="000B78A3">
        <w:rPr>
          <w:rFonts w:ascii="Arial Narrow" w:hAnsi="Arial Narrow" w:cs="Times New Roman"/>
          <w:b/>
          <w:sz w:val="24"/>
          <w:szCs w:val="24"/>
        </w:rPr>
        <w:t>KESIMPULAN</w:t>
      </w:r>
    </w:p>
    <w:p w:rsidR="002D1DEE" w:rsidRPr="000B78A3" w:rsidRDefault="003C2BB7" w:rsidP="003C2BB7">
      <w:pPr>
        <w:spacing w:line="360" w:lineRule="auto"/>
        <w:ind w:firstLine="426"/>
        <w:jc w:val="both"/>
        <w:rPr>
          <w:rFonts w:ascii="Arial Narrow" w:hAnsi="Arial Narrow" w:cs="Times New Roman"/>
          <w:sz w:val="24"/>
          <w:szCs w:val="24"/>
        </w:rPr>
      </w:pPr>
      <w:r w:rsidRPr="000B78A3">
        <w:rPr>
          <w:rFonts w:ascii="Arial Narrow" w:hAnsi="Arial Narrow" w:cs="Times New Roman"/>
          <w:sz w:val="24"/>
          <w:szCs w:val="24"/>
        </w:rPr>
        <w:t xml:space="preserve">Deskripsi hasil penelitian yang dilakukan tentang Minat Masyarakat Bersepeda Pada Masa Pandemi Covid-19 diperoleh hasil bahwa Minat Masyarakat Bersepeda Pada Masa Pandemi Covid-19 adalah sedang setuju dengan pertimbangan frekuensi terbanyak berada pada kategori setuju setuju dengan 34 orang atau 34%. Minat Masyarakat Bersepeda Pada Masa Pandemi Covid-19 yang berkategori sangat setuju 6 orang atau 6%, setuju 34 orang atau 34%, kurang setuju 30 orang atau 30%, tidak setuju 26 orang atau 26%, sangat tidak setuju 3 orang atau 3%. Dari data di atas </w:t>
      </w:r>
      <w:r w:rsidRPr="000B78A3">
        <w:rPr>
          <w:rFonts w:ascii="Arial Narrow" w:hAnsi="Arial Narrow" w:cs="Times New Roman"/>
          <w:sz w:val="24"/>
          <w:szCs w:val="24"/>
        </w:rPr>
        <w:lastRenderedPageBreak/>
        <w:t xml:space="preserve">dapat disimpulkan bahwa faktor intrinsik lebih besar peranannya dibandingkan dengan faktor ekstrinsik. Ada 3 butir soal yang menonjol dari faktor dari dalam dan faktor dari luar. Faktor dari luar, yaitu nomor 8,9 dan 15 dengan pernyataan (8) Saya suka olahraga sepeda karena teman juga gemar bersepeda, (9) Saya senang berkumpul dengan teman  saling bertukar pikiran, (15) Saya dan keluarga memiliki hobi yang sama dalam olahraga bersepeda. Sedangkan faktor yang menonjol dari dalam, yaitu nomor 24,29 dan 33 dengan pernyataan (24) </w:t>
      </w:r>
      <w:r w:rsidRPr="000B78A3">
        <w:rPr>
          <w:rFonts w:ascii="Arial Narrow" w:hAnsi="Arial Narrow" w:cs="Times New Roman"/>
          <w:w w:val="105"/>
          <w:sz w:val="24"/>
          <w:szCs w:val="24"/>
        </w:rPr>
        <w:t>Saya senang bersepeda karena banyak penggemarnya</w:t>
      </w:r>
      <w:r w:rsidRPr="000B78A3">
        <w:rPr>
          <w:rFonts w:ascii="Arial Narrow" w:hAnsi="Arial Narrow" w:cs="Times New Roman"/>
          <w:sz w:val="24"/>
          <w:szCs w:val="24"/>
        </w:rPr>
        <w:t xml:space="preserve">, (29) Saya senang mendapatkan persaudaraan baru dalam bersepeda dengan satu perkumpulan, (33) </w:t>
      </w:r>
      <w:r w:rsidRPr="000B78A3">
        <w:rPr>
          <w:rFonts w:ascii="Arial Narrow" w:hAnsi="Arial Narrow" w:cs="Times New Roman"/>
          <w:w w:val="105"/>
          <w:sz w:val="24"/>
          <w:szCs w:val="24"/>
        </w:rPr>
        <w:t>Bersepeda adalah olahraga yang menyehatkan pada saat ini</w:t>
      </w:r>
      <w:r w:rsidRPr="000B78A3">
        <w:rPr>
          <w:rFonts w:ascii="Arial Narrow" w:hAnsi="Arial Narrow" w:cs="Times New Roman"/>
          <w:sz w:val="24"/>
          <w:szCs w:val="24"/>
        </w:rPr>
        <w:t xml:space="preserve">. </w:t>
      </w:r>
    </w:p>
    <w:p w:rsidR="004A0250" w:rsidRPr="000B78A3" w:rsidRDefault="004A0250" w:rsidP="004A0250">
      <w:pPr>
        <w:spacing w:line="360" w:lineRule="auto"/>
        <w:jc w:val="both"/>
        <w:rPr>
          <w:rFonts w:ascii="Arial Narrow" w:hAnsi="Arial Narrow" w:cs="Times New Roman"/>
          <w:b/>
          <w:sz w:val="24"/>
          <w:szCs w:val="24"/>
        </w:rPr>
      </w:pPr>
      <w:r w:rsidRPr="000B78A3">
        <w:rPr>
          <w:rFonts w:ascii="Arial Narrow" w:hAnsi="Arial Narrow" w:cs="Times New Roman"/>
          <w:b/>
          <w:sz w:val="24"/>
          <w:szCs w:val="24"/>
        </w:rPr>
        <w:t>DAFTAR PUSTAKA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Abdul Rahman Shaleh dan Muhbib Abdul Wahab.2004. </w:t>
      </w:r>
      <w:r w:rsidRPr="000B78A3">
        <w:rPr>
          <w:rFonts w:ascii="Arial Narrow" w:hAnsi="Arial Narrow" w:cs="Times New Roman"/>
          <w:i/>
          <w:iCs/>
          <w:sz w:val="24"/>
          <w:szCs w:val="24"/>
        </w:rPr>
        <w:t>Psikologi Suatu  Pengantar Dalam Perspektif Islam</w:t>
      </w:r>
      <w:r w:rsidRPr="000B78A3">
        <w:rPr>
          <w:rFonts w:ascii="Arial Narrow" w:hAnsi="Arial Narrow" w:cs="Times New Roman"/>
          <w:sz w:val="24"/>
          <w:szCs w:val="24"/>
        </w:rPr>
        <w:t>.Jakarta: Prenada Media.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Agus Mahendra. 2000. </w:t>
      </w:r>
      <w:r w:rsidRPr="000B78A3">
        <w:rPr>
          <w:rFonts w:ascii="Arial Narrow" w:hAnsi="Arial Narrow" w:cs="Times New Roman"/>
          <w:i/>
          <w:iCs/>
          <w:sz w:val="24"/>
          <w:szCs w:val="24"/>
        </w:rPr>
        <w:t>Senam</w:t>
      </w:r>
      <w:r w:rsidRPr="000B78A3">
        <w:rPr>
          <w:rFonts w:ascii="Arial Narrow" w:hAnsi="Arial Narrow" w:cs="Times New Roman"/>
          <w:sz w:val="24"/>
          <w:szCs w:val="24"/>
        </w:rPr>
        <w:t>. Jakarta: Dirjen Dikdasmen Depdiknas.</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Anas Sudijono, 2008 </w:t>
      </w:r>
      <w:r w:rsidRPr="000B78A3">
        <w:rPr>
          <w:rFonts w:ascii="Arial Narrow" w:hAnsi="Arial Narrow" w:cs="Times New Roman"/>
          <w:i/>
          <w:iCs/>
          <w:sz w:val="24"/>
          <w:szCs w:val="24"/>
        </w:rPr>
        <w:t>Pengatar statistik Pendidikan</w:t>
      </w:r>
      <w:r w:rsidRPr="000B78A3">
        <w:rPr>
          <w:rFonts w:ascii="Arial Narrow" w:hAnsi="Arial Narrow" w:cs="Times New Roman"/>
          <w:sz w:val="24"/>
          <w:szCs w:val="24"/>
        </w:rPr>
        <w:t>,Jakarta: Raja Grafindo Persada.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Azwar, Saifuddin. 2010. </w:t>
      </w:r>
      <w:r w:rsidRPr="000B78A3">
        <w:rPr>
          <w:rFonts w:ascii="Arial Narrow" w:hAnsi="Arial Narrow" w:cs="Times New Roman"/>
          <w:i/>
          <w:iCs/>
          <w:sz w:val="24"/>
          <w:szCs w:val="24"/>
        </w:rPr>
        <w:t>Metode Penelitian</w:t>
      </w:r>
      <w:r w:rsidRPr="000B78A3">
        <w:rPr>
          <w:rFonts w:ascii="Arial Narrow" w:hAnsi="Arial Narrow" w:cs="Times New Roman"/>
          <w:sz w:val="24"/>
          <w:szCs w:val="24"/>
        </w:rPr>
        <w:t>. Yogyakarta: Pustaka Pelajar.</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lastRenderedPageBreak/>
        <w:t xml:space="preserve">Aip Syarifuddin dan Muhadi. 1991. </w:t>
      </w:r>
      <w:r w:rsidRPr="000B78A3">
        <w:rPr>
          <w:rFonts w:ascii="Arial Narrow" w:hAnsi="Arial Narrow" w:cs="Times New Roman"/>
          <w:i/>
          <w:iCs/>
          <w:sz w:val="24"/>
          <w:szCs w:val="24"/>
        </w:rPr>
        <w:t xml:space="preserve">Pendidikan Jasmani. </w:t>
      </w:r>
      <w:r w:rsidRPr="000B78A3">
        <w:rPr>
          <w:rFonts w:ascii="Arial Narrow" w:hAnsi="Arial Narrow" w:cs="Times New Roman"/>
          <w:sz w:val="24"/>
          <w:szCs w:val="24"/>
        </w:rPr>
        <w:t>Jakarta: Depdikbud. Drijendikti. Proyek Pembinaan Tenaga Kependidikan.</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color w:val="000000" w:themeColor="text1"/>
          <w:sz w:val="24"/>
          <w:szCs w:val="24"/>
        </w:rPr>
        <w:t xml:space="preserve">Arikunto, S., 2009. </w:t>
      </w:r>
      <w:r w:rsidRPr="000B78A3">
        <w:rPr>
          <w:rFonts w:ascii="Arial Narrow" w:hAnsi="Arial Narrow" w:cs="Times New Roman"/>
          <w:i/>
          <w:color w:val="000000" w:themeColor="text1"/>
          <w:sz w:val="24"/>
          <w:szCs w:val="24"/>
        </w:rPr>
        <w:t>Prosedur Penelitian Suatu Pendekatan Praktik</w:t>
      </w:r>
      <w:r w:rsidRPr="000B78A3">
        <w:rPr>
          <w:rFonts w:ascii="Arial Narrow" w:hAnsi="Arial Narrow" w:cs="Times New Roman"/>
          <w:color w:val="000000" w:themeColor="text1"/>
          <w:sz w:val="24"/>
          <w:szCs w:val="24"/>
        </w:rPr>
        <w:t>. Edisi Revisi 6. Jakarta : Rineka Cipta.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Agus Margono. 2009. </w:t>
      </w:r>
      <w:r w:rsidRPr="000B78A3">
        <w:rPr>
          <w:rFonts w:ascii="Arial Narrow" w:hAnsi="Arial Narrow" w:cs="Times New Roman"/>
          <w:i/>
          <w:iCs/>
          <w:sz w:val="24"/>
          <w:szCs w:val="24"/>
        </w:rPr>
        <w:t>Senam</w:t>
      </w:r>
      <w:r w:rsidRPr="000B78A3">
        <w:rPr>
          <w:rFonts w:ascii="Arial Narrow" w:hAnsi="Arial Narrow" w:cs="Times New Roman"/>
          <w:sz w:val="24"/>
          <w:szCs w:val="24"/>
        </w:rPr>
        <w:t>. Surakarta: UNS Press.</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B, Suryosubroto. 1998. </w:t>
      </w:r>
      <w:r w:rsidRPr="000B78A3">
        <w:rPr>
          <w:rFonts w:ascii="Arial Narrow" w:hAnsi="Arial Narrow" w:cs="Times New Roman"/>
          <w:i/>
          <w:iCs/>
          <w:sz w:val="24"/>
          <w:szCs w:val="24"/>
        </w:rPr>
        <w:t>Proses Belajar Mengajar Di Sekolah</w:t>
      </w:r>
      <w:r w:rsidRPr="000B78A3">
        <w:rPr>
          <w:rFonts w:ascii="Arial Narrow" w:hAnsi="Arial Narrow" w:cs="Times New Roman"/>
          <w:sz w:val="24"/>
          <w:szCs w:val="24"/>
        </w:rPr>
        <w:t>. Jakarta: PT.</w:t>
      </w:r>
    </w:p>
    <w:p w:rsidR="004A0250" w:rsidRPr="000B78A3" w:rsidRDefault="004A0250" w:rsidP="004A0250">
      <w:pPr>
        <w:tabs>
          <w:tab w:val="left" w:pos="709"/>
        </w:tabs>
        <w:autoSpaceDE w:val="0"/>
        <w:autoSpaceDN w:val="0"/>
        <w:adjustRightInd w:val="0"/>
        <w:spacing w:after="0" w:line="360" w:lineRule="auto"/>
        <w:ind w:left="709"/>
        <w:jc w:val="both"/>
        <w:rPr>
          <w:rFonts w:ascii="Arial Narrow" w:hAnsi="Arial Narrow" w:cs="Times New Roman"/>
          <w:sz w:val="24"/>
          <w:szCs w:val="24"/>
        </w:rPr>
      </w:pPr>
      <w:r w:rsidRPr="000B78A3">
        <w:rPr>
          <w:rFonts w:ascii="Arial Narrow" w:hAnsi="Arial Narrow" w:cs="Times New Roman"/>
          <w:sz w:val="24"/>
          <w:szCs w:val="24"/>
        </w:rPr>
        <w:t>Rineksa Cipta.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Budi Sutrisno &amp; Muhamad Bazin Khafadi. 2010. </w:t>
      </w:r>
      <w:r w:rsidRPr="000B78A3">
        <w:rPr>
          <w:rFonts w:ascii="Arial Narrow" w:hAnsi="Arial Narrow" w:cs="Times New Roman"/>
          <w:i/>
          <w:iCs/>
          <w:sz w:val="24"/>
          <w:szCs w:val="24"/>
        </w:rPr>
        <w:t>Pendidikan Jasmani Olahraga Dan Kesehatan 2</w:t>
      </w:r>
      <w:r w:rsidRPr="000B78A3">
        <w:rPr>
          <w:rFonts w:ascii="Arial Narrow" w:hAnsi="Arial Narrow" w:cs="Times New Roman"/>
          <w:sz w:val="24"/>
          <w:szCs w:val="24"/>
        </w:rPr>
        <w:t>. Jakarta: Pusat Perbukuan Kemendiknas 2010.</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Giriwijoyo, Santoso Y. S. 2005. Manusia dan Olahraga. Bandung: Penerbit Institut Teknologi Bandung</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Philip Kotler, 2005. Pemasaran, Jilid 1 dan Jilid 2. Indeks. Jakarta.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Lamb, Charles. W. et.al. 2001. </w:t>
      </w:r>
      <w:r w:rsidRPr="000B78A3">
        <w:rPr>
          <w:rFonts w:ascii="Arial Narrow" w:hAnsi="Arial Narrow" w:cs="Times New Roman"/>
          <w:i/>
          <w:iCs/>
          <w:sz w:val="24"/>
          <w:szCs w:val="24"/>
        </w:rPr>
        <w:t>Pemasaran</w:t>
      </w:r>
      <w:r w:rsidRPr="000B78A3">
        <w:rPr>
          <w:rFonts w:ascii="Arial Narrow" w:hAnsi="Arial Narrow" w:cs="Times New Roman"/>
          <w:sz w:val="24"/>
          <w:szCs w:val="24"/>
        </w:rPr>
        <w:t>. Buku I Edisi Pertama. Penerbit Salemba Empat. Jakarta.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Marta Dinata. 2004. </w:t>
      </w:r>
      <w:r w:rsidRPr="000B78A3">
        <w:rPr>
          <w:rFonts w:ascii="Arial Narrow" w:hAnsi="Arial Narrow" w:cs="Times New Roman"/>
          <w:i/>
          <w:iCs/>
          <w:sz w:val="24"/>
          <w:szCs w:val="24"/>
        </w:rPr>
        <w:t xml:space="preserve">Padat Berisi dengan Aerobik </w:t>
      </w:r>
      <w:r w:rsidRPr="000B78A3">
        <w:rPr>
          <w:rFonts w:ascii="Arial Narrow" w:hAnsi="Arial Narrow" w:cs="Times New Roman"/>
          <w:sz w:val="24"/>
          <w:szCs w:val="24"/>
        </w:rPr>
        <w:t>.Jakarta : Cerdas Jaya.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Riduwan 2013. </w:t>
      </w:r>
      <w:r w:rsidRPr="000B78A3">
        <w:rPr>
          <w:rFonts w:ascii="Arial Narrow" w:hAnsi="Arial Narrow" w:cs="Times New Roman"/>
          <w:i/>
          <w:iCs/>
          <w:sz w:val="24"/>
          <w:szCs w:val="24"/>
        </w:rPr>
        <w:t>Rumus dan Data dalam Analisis Statistika</w:t>
      </w:r>
      <w:r w:rsidRPr="000B78A3">
        <w:rPr>
          <w:rFonts w:ascii="Arial Narrow" w:hAnsi="Arial Narrow" w:cs="Times New Roman"/>
          <w:sz w:val="24"/>
          <w:szCs w:val="24"/>
        </w:rPr>
        <w:t>. Bandung:Alfabeta</w:t>
      </w:r>
    </w:p>
    <w:p w:rsidR="004A0250" w:rsidRPr="000B78A3" w:rsidRDefault="004A0250" w:rsidP="004A0250">
      <w:pPr>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t xml:space="preserve">Suleyman,Yildiz. 2012. </w:t>
      </w:r>
      <w:r w:rsidRPr="000B78A3">
        <w:rPr>
          <w:rFonts w:ascii="Arial Narrow" w:hAnsi="Arial Narrow" w:cs="Times New Roman"/>
          <w:i/>
          <w:sz w:val="24"/>
          <w:szCs w:val="24"/>
        </w:rPr>
        <w:t>Instruments for measuring service quality in sport</w:t>
      </w:r>
    </w:p>
    <w:p w:rsidR="004A0250" w:rsidRPr="000B78A3" w:rsidRDefault="004A0250" w:rsidP="004A0250">
      <w:pPr>
        <w:tabs>
          <w:tab w:val="left" w:pos="0"/>
        </w:tabs>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i/>
          <w:sz w:val="24"/>
          <w:szCs w:val="24"/>
        </w:rPr>
        <w:t xml:space="preserve">          and physical activity services</w:t>
      </w:r>
      <w:r w:rsidRPr="000B78A3">
        <w:rPr>
          <w:rFonts w:ascii="Arial Narrow" w:hAnsi="Arial Narrow" w:cs="Times New Roman"/>
          <w:i/>
          <w:iCs/>
          <w:sz w:val="24"/>
          <w:szCs w:val="24"/>
        </w:rPr>
        <w:t>. Coll. Antropol. 36 2: 689–696.</w:t>
      </w:r>
    </w:p>
    <w:p w:rsidR="004A0250" w:rsidRPr="000B78A3" w:rsidRDefault="004A0250" w:rsidP="004A0250">
      <w:pPr>
        <w:tabs>
          <w:tab w:val="left" w:pos="0"/>
        </w:tabs>
        <w:autoSpaceDE w:val="0"/>
        <w:autoSpaceDN w:val="0"/>
        <w:adjustRightInd w:val="0"/>
        <w:spacing w:after="0" w:line="360" w:lineRule="auto"/>
        <w:ind w:left="709" w:hanging="709"/>
        <w:jc w:val="both"/>
        <w:rPr>
          <w:rFonts w:ascii="Arial Narrow" w:hAnsi="Arial Narrow" w:cs="Times New Roman"/>
          <w:sz w:val="24"/>
          <w:szCs w:val="24"/>
        </w:rPr>
      </w:pPr>
      <w:r w:rsidRPr="000B78A3">
        <w:rPr>
          <w:rFonts w:ascii="Arial Narrow" w:hAnsi="Arial Narrow" w:cs="Times New Roman"/>
          <w:sz w:val="24"/>
          <w:szCs w:val="24"/>
        </w:rPr>
        <w:lastRenderedPageBreak/>
        <w:t xml:space="preserve">Sadoso Sumosardjuno. 1995. </w:t>
      </w:r>
      <w:r w:rsidRPr="000B78A3">
        <w:rPr>
          <w:rFonts w:ascii="Arial Narrow" w:hAnsi="Arial Narrow" w:cs="Times New Roman"/>
          <w:i/>
          <w:iCs/>
          <w:sz w:val="24"/>
          <w:szCs w:val="24"/>
        </w:rPr>
        <w:t>Olahraga dan Kesehatan: Dari A Sampai Z</w:t>
      </w:r>
      <w:r w:rsidRPr="000B78A3">
        <w:rPr>
          <w:rFonts w:ascii="Arial Narrow" w:hAnsi="Arial Narrow" w:cs="Times New Roman"/>
          <w:sz w:val="24"/>
          <w:szCs w:val="24"/>
        </w:rPr>
        <w:t>. Jakarta: Pustaka Kartini.</w:t>
      </w:r>
      <w:bookmarkEnd w:id="0"/>
    </w:p>
    <w:sectPr w:rsidR="004A0250" w:rsidRPr="000B78A3" w:rsidSect="003C2BB7">
      <w:type w:val="continuous"/>
      <w:pgSz w:w="11900" w:h="16840" w:code="9"/>
      <w:pgMar w:top="1701" w:right="1701" w:bottom="1701" w:left="1701" w:header="0" w:footer="902"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hybridMultilevel"/>
    <w:tmpl w:val="7E90E6CC"/>
    <w:lvl w:ilvl="0" w:tplc="4732D484">
      <w:start w:val="1"/>
      <w:numFmt w:val="decimal"/>
      <w:lvlText w:val="%1."/>
      <w:lvlJc w:val="left"/>
      <w:pPr>
        <w:ind w:left="704" w:hanging="360"/>
      </w:pPr>
      <w:rPr>
        <w:rFonts w:hint="default"/>
      </w:rPr>
    </w:lvl>
    <w:lvl w:ilvl="1" w:tplc="04210019">
      <w:start w:val="1"/>
      <w:numFmt w:val="lowerLetter"/>
      <w:lvlText w:val="%2."/>
      <w:lvlJc w:val="left"/>
      <w:pPr>
        <w:ind w:left="1424" w:hanging="360"/>
      </w:pPr>
    </w:lvl>
    <w:lvl w:ilvl="2" w:tplc="0421001B">
      <w:start w:val="1"/>
      <w:numFmt w:val="lowerRoman"/>
      <w:lvlText w:val="%3."/>
      <w:lvlJc w:val="right"/>
      <w:pPr>
        <w:ind w:left="2144" w:hanging="180"/>
      </w:pPr>
    </w:lvl>
    <w:lvl w:ilvl="3" w:tplc="0421000F">
      <w:start w:val="1"/>
      <w:numFmt w:val="decimal"/>
      <w:lvlText w:val="%4."/>
      <w:lvlJc w:val="left"/>
      <w:pPr>
        <w:ind w:left="2864" w:hanging="360"/>
      </w:pPr>
    </w:lvl>
    <w:lvl w:ilvl="4" w:tplc="04210019">
      <w:start w:val="1"/>
      <w:numFmt w:val="lowerLetter"/>
      <w:lvlText w:val="%5."/>
      <w:lvlJc w:val="left"/>
      <w:pPr>
        <w:ind w:left="3584" w:hanging="360"/>
      </w:pPr>
    </w:lvl>
    <w:lvl w:ilvl="5" w:tplc="0421001B">
      <w:start w:val="1"/>
      <w:numFmt w:val="lowerRoman"/>
      <w:lvlText w:val="%6."/>
      <w:lvlJc w:val="right"/>
      <w:pPr>
        <w:ind w:left="4304" w:hanging="180"/>
      </w:pPr>
    </w:lvl>
    <w:lvl w:ilvl="6" w:tplc="0421000F">
      <w:start w:val="1"/>
      <w:numFmt w:val="decimal"/>
      <w:lvlText w:val="%7."/>
      <w:lvlJc w:val="left"/>
      <w:pPr>
        <w:ind w:left="5024" w:hanging="360"/>
      </w:pPr>
    </w:lvl>
    <w:lvl w:ilvl="7" w:tplc="04210019">
      <w:start w:val="1"/>
      <w:numFmt w:val="lowerLetter"/>
      <w:lvlText w:val="%8."/>
      <w:lvlJc w:val="left"/>
      <w:pPr>
        <w:ind w:left="5744" w:hanging="360"/>
      </w:pPr>
    </w:lvl>
    <w:lvl w:ilvl="8" w:tplc="0421001B">
      <w:start w:val="1"/>
      <w:numFmt w:val="lowerRoman"/>
      <w:lvlText w:val="%9."/>
      <w:lvlJc w:val="right"/>
      <w:pPr>
        <w:ind w:left="6464" w:hanging="180"/>
      </w:pPr>
    </w:lvl>
  </w:abstractNum>
  <w:abstractNum w:abstractNumId="1" w15:restartNumberingAfterBreak="0">
    <w:nsid w:val="2B5524C1"/>
    <w:multiLevelType w:val="hybridMultilevel"/>
    <w:tmpl w:val="82A2F99A"/>
    <w:lvl w:ilvl="0" w:tplc="D07A70DE">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A69"/>
    <w:rsid w:val="000B78A3"/>
    <w:rsid w:val="00140361"/>
    <w:rsid w:val="00241E56"/>
    <w:rsid w:val="002D1DEE"/>
    <w:rsid w:val="003A6610"/>
    <w:rsid w:val="003C2BB7"/>
    <w:rsid w:val="004A0250"/>
    <w:rsid w:val="005B0A69"/>
    <w:rsid w:val="00662A0E"/>
    <w:rsid w:val="00A35147"/>
    <w:rsid w:val="00CB6F97"/>
    <w:rsid w:val="00CD11D4"/>
    <w:rsid w:val="00D07BC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33D93"/>
  <w15:chartTrackingRefBased/>
  <w15:docId w15:val="{49412A7C-E926-4873-A0AD-8146577E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D1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D1DEE"/>
    <w:rPr>
      <w:rFonts w:ascii="Courier New" w:eastAsia="Times New Roman" w:hAnsi="Courier New" w:cs="Courier New"/>
      <w:sz w:val="20"/>
      <w:szCs w:val="20"/>
      <w:lang w:eastAsia="id-ID"/>
    </w:rPr>
  </w:style>
  <w:style w:type="paragraph" w:styleId="NoSpacing">
    <w:name w:val="No Spacing"/>
    <w:uiPriority w:val="1"/>
    <w:qFormat/>
    <w:rsid w:val="002D1DEE"/>
    <w:pPr>
      <w:spacing w:after="0" w:line="240" w:lineRule="auto"/>
    </w:pPr>
  </w:style>
  <w:style w:type="paragraph" w:styleId="ListParagraph">
    <w:name w:val="List Paragraph"/>
    <w:basedOn w:val="Normal"/>
    <w:link w:val="ListParagraphChar"/>
    <w:qFormat/>
    <w:rsid w:val="002D1DEE"/>
    <w:pPr>
      <w:spacing w:after="0" w:line="360" w:lineRule="auto"/>
      <w:ind w:left="720"/>
      <w:contextualSpacing/>
      <w:jc w:val="both"/>
    </w:pPr>
    <w:rPr>
      <w:rFonts w:ascii="Calibri" w:eastAsia="Calibri" w:hAnsi="Calibri" w:cs="Times New Roman"/>
      <w:lang w:val="en-US"/>
    </w:rPr>
  </w:style>
  <w:style w:type="character" w:customStyle="1" w:styleId="ListParagraphChar">
    <w:name w:val="List Paragraph Char"/>
    <w:link w:val="ListParagraph"/>
    <w:rsid w:val="002D1DEE"/>
    <w:rPr>
      <w:rFonts w:ascii="Calibri" w:eastAsia="Calibri" w:hAnsi="Calibri" w:cs="Times New Roman"/>
      <w:lang w:val="en-US"/>
    </w:rPr>
  </w:style>
  <w:style w:type="table" w:styleId="TableGrid">
    <w:name w:val="Table Grid"/>
    <w:basedOn w:val="TableNormal"/>
    <w:uiPriority w:val="39"/>
    <w:rsid w:val="002D1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4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id-ID"/>
              <a:t>MINAT</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sangat setuju</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Sheet1!$B$2:$B$6</c:f>
              <c:numCache>
                <c:formatCode>General</c:formatCode>
                <c:ptCount val="5"/>
                <c:pt idx="0">
                  <c:v>5</c:v>
                </c:pt>
              </c:numCache>
            </c:numRef>
          </c:val>
          <c:extLst>
            <c:ext xmlns:c16="http://schemas.microsoft.com/office/drawing/2014/chart" uri="{C3380CC4-5D6E-409C-BE32-E72D297353CC}">
              <c16:uniqueId val="{00000000-975F-4111-9ABB-CA3049918D60}"/>
            </c:ext>
          </c:extLst>
        </c:ser>
        <c:ser>
          <c:idx val="1"/>
          <c:order val="1"/>
          <c:tx>
            <c:strRef>
              <c:f>Sheet1!$C$1</c:f>
              <c:strCache>
                <c:ptCount val="1"/>
                <c:pt idx="0">
                  <c:v>setuju</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Sheet1!$C$2:$C$6</c:f>
              <c:numCache>
                <c:formatCode>General</c:formatCode>
                <c:ptCount val="5"/>
                <c:pt idx="0">
                  <c:v>30</c:v>
                </c:pt>
              </c:numCache>
            </c:numRef>
          </c:val>
          <c:extLst>
            <c:ext xmlns:c16="http://schemas.microsoft.com/office/drawing/2014/chart" uri="{C3380CC4-5D6E-409C-BE32-E72D297353CC}">
              <c16:uniqueId val="{00000001-975F-4111-9ABB-CA3049918D60}"/>
            </c:ext>
          </c:extLst>
        </c:ser>
        <c:ser>
          <c:idx val="2"/>
          <c:order val="2"/>
          <c:tx>
            <c:strRef>
              <c:f>Sheet1!$D$1</c:f>
              <c:strCache>
                <c:ptCount val="1"/>
                <c:pt idx="0">
                  <c:v>kurang setuju</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Sheet1!$D$2:$D$6</c:f>
              <c:numCache>
                <c:formatCode>General</c:formatCode>
                <c:ptCount val="5"/>
                <c:pt idx="0">
                  <c:v>39</c:v>
                </c:pt>
              </c:numCache>
            </c:numRef>
          </c:val>
          <c:extLst>
            <c:ext xmlns:c16="http://schemas.microsoft.com/office/drawing/2014/chart" uri="{C3380CC4-5D6E-409C-BE32-E72D297353CC}">
              <c16:uniqueId val="{00000002-975F-4111-9ABB-CA3049918D60}"/>
            </c:ext>
          </c:extLst>
        </c:ser>
        <c:ser>
          <c:idx val="3"/>
          <c:order val="3"/>
          <c:tx>
            <c:strRef>
              <c:f>Sheet1!$E$1</c:f>
              <c:strCache>
                <c:ptCount val="1"/>
                <c:pt idx="0">
                  <c:v>tidak setuju</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Sheet1!$E$2:$E$6</c:f>
              <c:numCache>
                <c:formatCode>General</c:formatCode>
                <c:ptCount val="5"/>
                <c:pt idx="0">
                  <c:v>20</c:v>
                </c:pt>
              </c:numCache>
            </c:numRef>
          </c:val>
          <c:extLst>
            <c:ext xmlns:c16="http://schemas.microsoft.com/office/drawing/2014/chart" uri="{C3380CC4-5D6E-409C-BE32-E72D297353CC}">
              <c16:uniqueId val="{00000003-975F-4111-9ABB-CA3049918D60}"/>
            </c:ext>
          </c:extLst>
        </c:ser>
        <c:ser>
          <c:idx val="4"/>
          <c:order val="4"/>
          <c:tx>
            <c:strRef>
              <c:f>Sheet1!$F$1</c:f>
              <c:strCache>
                <c:ptCount val="1"/>
                <c:pt idx="0">
                  <c:v>sangat tidak setuju</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Sheet1!$F$2:$F$6</c:f>
              <c:numCache>
                <c:formatCode>General</c:formatCode>
                <c:ptCount val="5"/>
                <c:pt idx="0">
                  <c:v>6</c:v>
                </c:pt>
              </c:numCache>
            </c:numRef>
          </c:val>
          <c:extLst>
            <c:ext xmlns:c16="http://schemas.microsoft.com/office/drawing/2014/chart" uri="{C3380CC4-5D6E-409C-BE32-E72D297353CC}">
              <c16:uniqueId val="{00000004-975F-4111-9ABB-CA3049918D60}"/>
            </c:ext>
          </c:extLst>
        </c:ser>
        <c:dLbls>
          <c:showLegendKey val="0"/>
          <c:showVal val="0"/>
          <c:showCatName val="0"/>
          <c:showSerName val="0"/>
          <c:showPercent val="0"/>
          <c:showBubbleSize val="0"/>
        </c:dLbls>
        <c:gapWidth val="0"/>
        <c:overlap val="-30"/>
        <c:axId val="1192952128"/>
        <c:axId val="1192939616"/>
      </c:barChart>
      <c:catAx>
        <c:axId val="1192952128"/>
        <c:scaling>
          <c:orientation val="minMax"/>
        </c:scaling>
        <c:delete val="1"/>
        <c:axPos val="b"/>
        <c:numFmt formatCode="General" sourceLinked="1"/>
        <c:majorTickMark val="none"/>
        <c:minorTickMark val="none"/>
        <c:tickLblPos val="nextTo"/>
        <c:crossAx val="1192939616"/>
        <c:crosses val="autoZero"/>
        <c:auto val="1"/>
        <c:lblAlgn val="ctr"/>
        <c:lblOffset val="100"/>
        <c:noMultiLvlLbl val="0"/>
      </c:catAx>
      <c:valAx>
        <c:axId val="1192939616"/>
        <c:scaling>
          <c:orientation val="minMax"/>
        </c:scaling>
        <c:delete val="1"/>
        <c:axPos val="l"/>
        <c:numFmt formatCode="General" sourceLinked="1"/>
        <c:majorTickMark val="none"/>
        <c:minorTickMark val="none"/>
        <c:tickLblPos val="nextTo"/>
        <c:crossAx val="11929521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id-ID"/>
              <a:t>FAKTOR INTRINSIK</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sangat setuju</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Sheet1!$B$2:$B$6</c:f>
              <c:numCache>
                <c:formatCode>General</c:formatCode>
                <c:ptCount val="5"/>
                <c:pt idx="0">
                  <c:v>2</c:v>
                </c:pt>
              </c:numCache>
            </c:numRef>
          </c:val>
          <c:extLst>
            <c:ext xmlns:c16="http://schemas.microsoft.com/office/drawing/2014/chart" uri="{C3380CC4-5D6E-409C-BE32-E72D297353CC}">
              <c16:uniqueId val="{00000000-035F-499F-AA24-593609ED9428}"/>
            </c:ext>
          </c:extLst>
        </c:ser>
        <c:ser>
          <c:idx val="1"/>
          <c:order val="1"/>
          <c:tx>
            <c:strRef>
              <c:f>Sheet1!$C$1</c:f>
              <c:strCache>
                <c:ptCount val="1"/>
                <c:pt idx="0">
                  <c:v>setuju</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Sheet1!$C$2:$C$6</c:f>
              <c:numCache>
                <c:formatCode>General</c:formatCode>
                <c:ptCount val="5"/>
                <c:pt idx="0">
                  <c:v>37</c:v>
                </c:pt>
              </c:numCache>
            </c:numRef>
          </c:val>
          <c:extLst>
            <c:ext xmlns:c16="http://schemas.microsoft.com/office/drawing/2014/chart" uri="{C3380CC4-5D6E-409C-BE32-E72D297353CC}">
              <c16:uniqueId val="{00000001-035F-499F-AA24-593609ED9428}"/>
            </c:ext>
          </c:extLst>
        </c:ser>
        <c:ser>
          <c:idx val="2"/>
          <c:order val="2"/>
          <c:tx>
            <c:strRef>
              <c:f>Sheet1!$D$1</c:f>
              <c:strCache>
                <c:ptCount val="1"/>
                <c:pt idx="0">
                  <c:v>kurang setuju</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Sheet1!$D$2:$D$6</c:f>
              <c:numCache>
                <c:formatCode>General</c:formatCode>
                <c:ptCount val="5"/>
                <c:pt idx="0">
                  <c:v>32</c:v>
                </c:pt>
              </c:numCache>
            </c:numRef>
          </c:val>
          <c:extLst>
            <c:ext xmlns:c16="http://schemas.microsoft.com/office/drawing/2014/chart" uri="{C3380CC4-5D6E-409C-BE32-E72D297353CC}">
              <c16:uniqueId val="{00000002-035F-499F-AA24-593609ED9428}"/>
            </c:ext>
          </c:extLst>
        </c:ser>
        <c:ser>
          <c:idx val="3"/>
          <c:order val="3"/>
          <c:tx>
            <c:strRef>
              <c:f>Sheet1!$E$1</c:f>
              <c:strCache>
                <c:ptCount val="1"/>
                <c:pt idx="0">
                  <c:v>tidak setuju</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Sheet1!$E$2:$E$6</c:f>
              <c:numCache>
                <c:formatCode>General</c:formatCode>
                <c:ptCount val="5"/>
                <c:pt idx="0">
                  <c:v>26</c:v>
                </c:pt>
              </c:numCache>
            </c:numRef>
          </c:val>
          <c:extLst>
            <c:ext xmlns:c16="http://schemas.microsoft.com/office/drawing/2014/chart" uri="{C3380CC4-5D6E-409C-BE32-E72D297353CC}">
              <c16:uniqueId val="{00000003-035F-499F-AA24-593609ED9428}"/>
            </c:ext>
          </c:extLst>
        </c:ser>
        <c:ser>
          <c:idx val="4"/>
          <c:order val="4"/>
          <c:tx>
            <c:strRef>
              <c:f>Sheet1!$F$1</c:f>
              <c:strCache>
                <c:ptCount val="1"/>
                <c:pt idx="0">
                  <c:v>sangat tidak setuju</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Sheet1!$F$2:$F$6</c:f>
              <c:numCache>
                <c:formatCode>General</c:formatCode>
                <c:ptCount val="5"/>
                <c:pt idx="0">
                  <c:v>3</c:v>
                </c:pt>
              </c:numCache>
            </c:numRef>
          </c:val>
          <c:extLst>
            <c:ext xmlns:c16="http://schemas.microsoft.com/office/drawing/2014/chart" uri="{C3380CC4-5D6E-409C-BE32-E72D297353CC}">
              <c16:uniqueId val="{00000004-035F-499F-AA24-593609ED9428}"/>
            </c:ext>
          </c:extLst>
        </c:ser>
        <c:dLbls>
          <c:showLegendKey val="0"/>
          <c:showVal val="0"/>
          <c:showCatName val="0"/>
          <c:showSerName val="0"/>
          <c:showPercent val="0"/>
          <c:showBubbleSize val="0"/>
        </c:dLbls>
        <c:gapWidth val="0"/>
        <c:overlap val="-30"/>
        <c:axId val="1192951584"/>
        <c:axId val="1192942336"/>
      </c:barChart>
      <c:catAx>
        <c:axId val="1192951584"/>
        <c:scaling>
          <c:orientation val="minMax"/>
        </c:scaling>
        <c:delete val="1"/>
        <c:axPos val="b"/>
        <c:numFmt formatCode="General" sourceLinked="1"/>
        <c:majorTickMark val="none"/>
        <c:minorTickMark val="none"/>
        <c:tickLblPos val="nextTo"/>
        <c:crossAx val="1192942336"/>
        <c:crosses val="autoZero"/>
        <c:auto val="1"/>
        <c:lblAlgn val="ctr"/>
        <c:lblOffset val="100"/>
        <c:noMultiLvlLbl val="0"/>
      </c:catAx>
      <c:valAx>
        <c:axId val="1192942336"/>
        <c:scaling>
          <c:orientation val="minMax"/>
        </c:scaling>
        <c:delete val="1"/>
        <c:axPos val="l"/>
        <c:numFmt formatCode="General" sourceLinked="1"/>
        <c:majorTickMark val="none"/>
        <c:minorTickMark val="none"/>
        <c:tickLblPos val="nextTo"/>
        <c:crossAx val="11929515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id-ID"/>
              <a:t>FAKTOR EKSTRINSIK</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sangat setuju</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Sheet1!$B$2:$B$6</c:f>
              <c:numCache>
                <c:formatCode>General</c:formatCode>
                <c:ptCount val="5"/>
                <c:pt idx="0">
                  <c:v>6</c:v>
                </c:pt>
              </c:numCache>
            </c:numRef>
          </c:val>
          <c:extLst>
            <c:ext xmlns:c16="http://schemas.microsoft.com/office/drawing/2014/chart" uri="{C3380CC4-5D6E-409C-BE32-E72D297353CC}">
              <c16:uniqueId val="{00000000-BA42-4836-B118-9FBE137A7650}"/>
            </c:ext>
          </c:extLst>
        </c:ser>
        <c:ser>
          <c:idx val="1"/>
          <c:order val="1"/>
          <c:tx>
            <c:strRef>
              <c:f>Sheet1!$C$1</c:f>
              <c:strCache>
                <c:ptCount val="1"/>
                <c:pt idx="0">
                  <c:v>setuju</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Sheet1!$C$2:$C$6</c:f>
              <c:numCache>
                <c:formatCode>General</c:formatCode>
                <c:ptCount val="5"/>
                <c:pt idx="0">
                  <c:v>34</c:v>
                </c:pt>
              </c:numCache>
            </c:numRef>
          </c:val>
          <c:extLst>
            <c:ext xmlns:c16="http://schemas.microsoft.com/office/drawing/2014/chart" uri="{C3380CC4-5D6E-409C-BE32-E72D297353CC}">
              <c16:uniqueId val="{00000001-BA42-4836-B118-9FBE137A7650}"/>
            </c:ext>
          </c:extLst>
        </c:ser>
        <c:ser>
          <c:idx val="2"/>
          <c:order val="2"/>
          <c:tx>
            <c:strRef>
              <c:f>Sheet1!$D$1</c:f>
              <c:strCache>
                <c:ptCount val="1"/>
                <c:pt idx="0">
                  <c:v>kurang setuju</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Sheet1!$D$2:$D$6</c:f>
              <c:numCache>
                <c:formatCode>General</c:formatCode>
                <c:ptCount val="5"/>
                <c:pt idx="0">
                  <c:v>30</c:v>
                </c:pt>
              </c:numCache>
            </c:numRef>
          </c:val>
          <c:extLst>
            <c:ext xmlns:c16="http://schemas.microsoft.com/office/drawing/2014/chart" uri="{C3380CC4-5D6E-409C-BE32-E72D297353CC}">
              <c16:uniqueId val="{00000002-BA42-4836-B118-9FBE137A7650}"/>
            </c:ext>
          </c:extLst>
        </c:ser>
        <c:ser>
          <c:idx val="3"/>
          <c:order val="3"/>
          <c:tx>
            <c:strRef>
              <c:f>Sheet1!$E$1</c:f>
              <c:strCache>
                <c:ptCount val="1"/>
                <c:pt idx="0">
                  <c:v>tidak setuju</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Sheet1!$E$2:$E$6</c:f>
              <c:numCache>
                <c:formatCode>General</c:formatCode>
                <c:ptCount val="5"/>
                <c:pt idx="0">
                  <c:v>26</c:v>
                </c:pt>
              </c:numCache>
            </c:numRef>
          </c:val>
          <c:extLst>
            <c:ext xmlns:c16="http://schemas.microsoft.com/office/drawing/2014/chart" uri="{C3380CC4-5D6E-409C-BE32-E72D297353CC}">
              <c16:uniqueId val="{00000003-BA42-4836-B118-9FBE137A7650}"/>
            </c:ext>
          </c:extLst>
        </c:ser>
        <c:ser>
          <c:idx val="4"/>
          <c:order val="4"/>
          <c:tx>
            <c:strRef>
              <c:f>Sheet1!$F$1</c:f>
              <c:strCache>
                <c:ptCount val="1"/>
                <c:pt idx="0">
                  <c:v>sangat tidak setuju</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sangat setuju</c:v>
                </c:pt>
                <c:pt idx="1">
                  <c:v>setuju</c:v>
                </c:pt>
                <c:pt idx="2">
                  <c:v>kurang setuju</c:v>
                </c:pt>
                <c:pt idx="3">
                  <c:v>tidak setuju</c:v>
                </c:pt>
                <c:pt idx="4">
                  <c:v>sangat tidak setuju</c:v>
                </c:pt>
              </c:strCache>
            </c:strRef>
          </c:cat>
          <c:val>
            <c:numRef>
              <c:f>Sheet1!$F$2:$F$6</c:f>
              <c:numCache>
                <c:formatCode>General</c:formatCode>
                <c:ptCount val="5"/>
                <c:pt idx="0">
                  <c:v>3</c:v>
                </c:pt>
              </c:numCache>
            </c:numRef>
          </c:val>
          <c:extLst>
            <c:ext xmlns:c16="http://schemas.microsoft.com/office/drawing/2014/chart" uri="{C3380CC4-5D6E-409C-BE32-E72D297353CC}">
              <c16:uniqueId val="{00000004-BA42-4836-B118-9FBE137A7650}"/>
            </c:ext>
          </c:extLst>
        </c:ser>
        <c:dLbls>
          <c:showLegendKey val="0"/>
          <c:showVal val="0"/>
          <c:showCatName val="0"/>
          <c:showSerName val="0"/>
          <c:showPercent val="0"/>
          <c:showBubbleSize val="0"/>
        </c:dLbls>
        <c:gapWidth val="0"/>
        <c:overlap val="-30"/>
        <c:axId val="1192954848"/>
        <c:axId val="1192942880"/>
      </c:barChart>
      <c:catAx>
        <c:axId val="1192954848"/>
        <c:scaling>
          <c:orientation val="minMax"/>
        </c:scaling>
        <c:delete val="1"/>
        <c:axPos val="b"/>
        <c:numFmt formatCode="General" sourceLinked="1"/>
        <c:majorTickMark val="none"/>
        <c:minorTickMark val="none"/>
        <c:tickLblPos val="nextTo"/>
        <c:crossAx val="1192942880"/>
        <c:crosses val="autoZero"/>
        <c:auto val="1"/>
        <c:lblAlgn val="ctr"/>
        <c:lblOffset val="100"/>
        <c:noMultiLvlLbl val="0"/>
      </c:catAx>
      <c:valAx>
        <c:axId val="1192942880"/>
        <c:scaling>
          <c:orientation val="minMax"/>
        </c:scaling>
        <c:delete val="1"/>
        <c:axPos val="l"/>
        <c:numFmt formatCode="General" sourceLinked="1"/>
        <c:majorTickMark val="none"/>
        <c:minorTickMark val="none"/>
        <c:tickLblPos val="nextTo"/>
        <c:crossAx val="11929548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2055</Words>
  <Characters>11718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Ahmad Muharram</dc:creator>
  <cp:keywords/>
  <dc:description/>
  <cp:lastModifiedBy>TOSHIBA</cp:lastModifiedBy>
  <cp:revision>2</cp:revision>
  <dcterms:created xsi:type="dcterms:W3CDTF">2020-12-25T00:32:00Z</dcterms:created>
  <dcterms:modified xsi:type="dcterms:W3CDTF">2020-12-28T04:29:00Z</dcterms:modified>
</cp:coreProperties>
</file>